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925966" name="Picture">
</wp:docPr>
                  <a:graphic>
                    <a:graphicData uri="http://schemas.openxmlformats.org/drawingml/2006/picture">
                      <pic:pic>
                        <pic:nvPicPr>
                          <pic:cNvPr id="36992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8932156" name="Picture">
</wp:docPr>
                  <a:graphic>
                    <a:graphicData uri="http://schemas.openxmlformats.org/drawingml/2006/picture">
                      <pic:pic>
                        <pic:nvPicPr>
                          <pic:cNvPr id="14089321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0576016" name="Picture">
</wp:docPr>
                        <a:graphic>
                          <a:graphicData uri="http://schemas.openxmlformats.org/drawingml/2006/picture">
                            <pic:pic>
                              <pic:nvPicPr>
                                <pic:cNvPr id="19105760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20124 Zonza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3787373" name="Picture">
</wp:docPr>
                  <a:graphic>
                    <a:graphicData uri="http://schemas.openxmlformats.org/drawingml/2006/picture">
                      <pic:pic>
                        <pic:nvPicPr>
                          <pic:cNvPr id="17537873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5478914" name="Picture">
</wp:docPr>
                  <a:graphic>
                    <a:graphicData uri="http://schemas.openxmlformats.org/drawingml/2006/picture">
                      <pic:pic>
                        <pic:nvPicPr>
                          <pic:cNvPr id="17754789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74466" name="Picture">
</wp:docPr>
                  <a:graphic>
                    <a:graphicData uri="http://schemas.openxmlformats.org/drawingml/2006/picture">
                      <pic:pic>
                        <pic:nvPicPr>
                          <pic:cNvPr id="211287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071383" name="Picture">
</wp:docPr>
                  <a:graphic>
                    <a:graphicData uri="http://schemas.openxmlformats.org/drawingml/2006/picture">
                      <pic:pic>
                        <pic:nvPicPr>
                          <pic:cNvPr id="52107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041514" name="Picture">
</wp:docPr>
                  <a:graphic>
                    <a:graphicData uri="http://schemas.openxmlformats.org/drawingml/2006/picture">
                      <pic:pic>
                        <pic:nvPicPr>
                          <pic:cNvPr id="309041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551347" name="Picture">
</wp:docPr>
                        <a:graphic>
                          <a:graphicData uri="http://schemas.openxmlformats.org/drawingml/2006/picture">
                            <pic:pic>
                              <pic:nvPicPr>
                                <pic:cNvPr id="19975513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788067" name="Picture">
</wp:docPr>
                        <a:graphic>
                          <a:graphicData uri="http://schemas.openxmlformats.org/drawingml/2006/picture">
                            <pic:pic>
                              <pic:nvPicPr>
                                <pic:cNvPr id="1330788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520648" name="Picture">
</wp:docPr>
                        <a:graphic>
                          <a:graphicData uri="http://schemas.openxmlformats.org/drawingml/2006/picture">
                            <pic:pic>
                              <pic:nvPicPr>
                                <pic:cNvPr id="11945206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126712" name="Picture">
</wp:docPr>
                        <a:graphic>
                          <a:graphicData uri="http://schemas.openxmlformats.org/drawingml/2006/picture">
                            <pic:pic>
                              <pic:nvPicPr>
                                <pic:cNvPr id="2063126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0840" name="Picture">
</wp:docPr>
                        <a:graphic>
                          <a:graphicData uri="http://schemas.openxmlformats.org/drawingml/2006/picture">
                            <pic:pic>
                              <pic:nvPicPr>
                                <pic:cNvPr id="50810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047022" name="Picture">
</wp:docPr>
                        <a:graphic>
                          <a:graphicData uri="http://schemas.openxmlformats.org/drawingml/2006/picture">
                            <pic:pic>
                              <pic:nvPicPr>
                                <pic:cNvPr id="20490470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112998" name="Picture">
</wp:docPr>
                        <a:graphic>
                          <a:graphicData uri="http://schemas.openxmlformats.org/drawingml/2006/picture">
                            <pic:pic>
                              <pic:nvPicPr>
                                <pic:cNvPr id="12311129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182730" name="Picture">
</wp:docPr>
                        <a:graphic>
                          <a:graphicData uri="http://schemas.openxmlformats.org/drawingml/2006/picture">
                            <pic:pic>
                              <pic:nvPicPr>
                                <pic:cNvPr id="1972182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755602" name="Picture">
</wp:docPr>
                        <a:graphic>
                          <a:graphicData uri="http://schemas.openxmlformats.org/drawingml/2006/picture">
                            <pic:pic>
                              <pic:nvPicPr>
                                <pic:cNvPr id="35575560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14681" name="Picture">
</wp:docPr>
                        <a:graphic>
                          <a:graphicData uri="http://schemas.openxmlformats.org/drawingml/2006/picture">
                            <pic:pic>
                              <pic:nvPicPr>
                                <pic:cNvPr id="873146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543385" name="Picture">
</wp:docPr>
                        <a:graphic>
                          <a:graphicData uri="http://schemas.openxmlformats.org/drawingml/2006/picture">
                            <pic:pic>
                              <pic:nvPicPr>
                                <pic:cNvPr id="1876543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900870" name="Picture">
</wp:docPr>
                        <a:graphic>
                          <a:graphicData uri="http://schemas.openxmlformats.org/drawingml/2006/picture">
                            <pic:pic>
                              <pic:nvPicPr>
                                <pic:cNvPr id="13169008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551563" name="Picture">
</wp:docPr>
                        <a:graphic>
                          <a:graphicData uri="http://schemas.openxmlformats.org/drawingml/2006/picture">
                            <pic:pic>
                              <pic:nvPicPr>
                                <pic:cNvPr id="13845515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36890" name="Picture">
</wp:docPr>
                        <a:graphic>
                          <a:graphicData uri="http://schemas.openxmlformats.org/drawingml/2006/picture">
                            <pic:pic>
                              <pic:nvPicPr>
                                <pic:cNvPr id="1553736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823269" name="Picture">
</wp:docPr>
                        <a:graphic>
                          <a:graphicData uri="http://schemas.openxmlformats.org/drawingml/2006/picture">
                            <pic:pic>
                              <pic:nvPicPr>
                                <pic:cNvPr id="140282326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279949" name="Picture">
</wp:docPr>
                        <a:graphic>
                          <a:graphicData uri="http://schemas.openxmlformats.org/drawingml/2006/picture">
                            <pic:pic>
                              <pic:nvPicPr>
                                <pic:cNvPr id="15742799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919657" name="Picture">
</wp:docPr>
                        <a:graphic>
                          <a:graphicData uri="http://schemas.openxmlformats.org/drawingml/2006/picture">
                            <pic:pic>
                              <pic:nvPicPr>
                                <pic:cNvPr id="1714919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041829" name="Picture">
</wp:docPr>
                        <a:graphic>
                          <a:graphicData uri="http://schemas.openxmlformats.org/drawingml/2006/picture">
                            <pic:pic>
                              <pic:nvPicPr>
                                <pic:cNvPr id="3700418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845835" name="Picture">
</wp:docPr>
                        <a:graphic>
                          <a:graphicData uri="http://schemas.openxmlformats.org/drawingml/2006/picture">
                            <pic:pic>
                              <pic:nvPicPr>
                                <pic:cNvPr id="18988458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68897" name="Picture">
</wp:docPr>
                        <a:graphic>
                          <a:graphicData uri="http://schemas.openxmlformats.org/drawingml/2006/picture">
                            <pic:pic>
                              <pic:nvPicPr>
                                <pic:cNvPr id="14004688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957706" name="Picture">
</wp:docPr>
                        <a:graphic>
                          <a:graphicData uri="http://schemas.openxmlformats.org/drawingml/2006/picture">
                            <pic:pic>
                              <pic:nvPicPr>
                                <pic:cNvPr id="74495770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164745" name="Picture">
</wp:docPr>
                        <a:graphic>
                          <a:graphicData uri="http://schemas.openxmlformats.org/drawingml/2006/picture">
                            <pic:pic>
                              <pic:nvPicPr>
                                <pic:cNvPr id="3031647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85663" name="Picture">
</wp:docPr>
                        <a:graphic>
                          <a:graphicData uri="http://schemas.openxmlformats.org/drawingml/2006/picture">
                            <pic:pic>
                              <pic:nvPicPr>
                                <pic:cNvPr id="7793856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425194" name="Picture">
</wp:docPr>
                        <a:graphic>
                          <a:graphicData uri="http://schemas.openxmlformats.org/drawingml/2006/picture">
                            <pic:pic>
                              <pic:nvPicPr>
                                <pic:cNvPr id="3854251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74837" name="Picture">
</wp:docPr>
                        <a:graphic>
                          <a:graphicData uri="http://schemas.openxmlformats.org/drawingml/2006/picture">
                            <pic:pic>
                              <pic:nvPicPr>
                                <pic:cNvPr id="17577483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279322" name="Picture">
</wp:docPr>
                        <a:graphic>
                          <a:graphicData uri="http://schemas.openxmlformats.org/drawingml/2006/picture">
                            <pic:pic>
                              <pic:nvPicPr>
                                <pic:cNvPr id="13482793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627132" name="Picture">
</wp:docPr>
                        <a:graphic>
                          <a:graphicData uri="http://schemas.openxmlformats.org/drawingml/2006/picture">
                            <pic:pic>
                              <pic:nvPicPr>
                                <pic:cNvPr id="14306271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87542" name="Picture">
</wp:docPr>
                  <a:graphic>
                    <a:graphicData uri="http://schemas.openxmlformats.org/drawingml/2006/picture">
                      <pic:pic>
                        <pic:nvPicPr>
                          <pic:cNvPr id="158538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093458" name="Picture">
</wp:docPr>
                  <a:graphic>
                    <a:graphicData uri="http://schemas.openxmlformats.org/drawingml/2006/picture">
                      <pic:pic>
                        <pic:nvPicPr>
                          <pic:cNvPr id="83409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482674" name="Picture">
</wp:docPr>
                  <a:graphic>
                    <a:graphicData uri="http://schemas.openxmlformats.org/drawingml/2006/picture">
                      <pic:pic>
                        <pic:nvPicPr>
                          <pic:cNvPr id="1689482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Zonza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913580" name="Picture">
</wp:docPr>
                  <a:graphic>
                    <a:graphicData uri="http://schemas.openxmlformats.org/drawingml/2006/picture">
                      <pic:pic>
                        <pic:nvPicPr>
                          <pic:cNvPr id="122691358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243095" name="Picture">
</wp:docPr>
                  <a:graphic>
                    <a:graphicData uri="http://schemas.openxmlformats.org/drawingml/2006/picture">
                      <pic:pic>
                        <pic:nvPicPr>
                          <pic:cNvPr id="2002243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9598703" name="Picture">
</wp:docPr>
                  <a:graphic>
                    <a:graphicData uri="http://schemas.openxmlformats.org/drawingml/2006/picture">
                      <pic:pic>
                        <pic:nvPicPr>
                          <pic:cNvPr id="3095987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Cavu (2ADDTM19960008)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703300" name="Picture">
</wp:docPr>
                        <a:graphic>
                          <a:graphicData uri="http://schemas.openxmlformats.org/drawingml/2006/picture">
                            <pic:pic>
                              <pic:nvPicPr>
                                <pic:cNvPr id="13417033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Cavu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15/05/2001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094957" name="Picture">
</wp:docPr>
                  <a:graphic>
                    <a:graphicData uri="http://schemas.openxmlformats.org/drawingml/2006/picture">
                      <pic:pic>
                        <pic:nvPicPr>
                          <pic:cNvPr id="423094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11034" name="Picture">
</wp:docPr>
                  <a:graphic>
                    <a:graphicData uri="http://schemas.openxmlformats.org/drawingml/2006/picture">
                      <pic:pic>
                        <pic:nvPicPr>
                          <pic:cNvPr id="198401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709128" name="Picture">
</wp:docPr>
                  <a:graphic>
                    <a:graphicData uri="http://schemas.openxmlformats.org/drawingml/2006/picture">
                      <pic:pic>
                        <pic:nvPicPr>
                          <pic:cNvPr id="97070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Zonza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du PPRi du Cavu (PPRN-I_2022_0012)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618711" name="Picture">
</wp:docPr>
                        <a:graphic>
                          <a:graphicData uri="http://schemas.openxmlformats.org/drawingml/2006/picture">
                            <pic:pic>
                              <pic:nvPicPr>
                                <pic:cNvPr id="9076187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du PPRi du Cavu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302409" name="Picture">
</wp:docPr>
                        <a:graphic>
                          <a:graphicData uri="http://schemas.openxmlformats.org/drawingml/2006/picture">
                            <pic:pic>
                              <pic:nvPicPr>
                                <pic:cNvPr id="18083024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15/09/1999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130258" name="Picture">
</wp:docPr>
                  <a:graphic>
                    <a:graphicData uri="http://schemas.openxmlformats.org/drawingml/2006/picture">
                      <pic:pic>
                        <pic:nvPicPr>
                          <pic:cNvPr id="733130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256399" name="Picture">
</wp:docPr>
                  <a:graphic>
                    <a:graphicData uri="http://schemas.openxmlformats.org/drawingml/2006/picture">
                      <pic:pic>
                        <pic:nvPicPr>
                          <pic:cNvPr id="42225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51850" name="Picture">
</wp:docPr>
                  <a:graphic>
                    <a:graphicData uri="http://schemas.openxmlformats.org/drawingml/2006/picture">
                      <pic:pic>
                        <pic:nvPicPr>
                          <pic:cNvPr id="91895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915459" name="Picture">
</wp:docPr>
                  <a:graphic>
                    <a:graphicData uri="http://schemas.openxmlformats.org/drawingml/2006/picture">
                      <pic:pic>
                        <pic:nvPicPr>
                          <pic:cNvPr id="17349154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188635" name="Picture">
</wp:docPr>
                  <a:graphic>
                    <a:graphicData uri="http://schemas.openxmlformats.org/drawingml/2006/picture">
                      <pic:pic>
                        <pic:nvPicPr>
                          <pic:cNvPr id="21431886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4629367" name="Picture">
</wp:docPr>
                  <a:graphic>
                    <a:graphicData uri="http://schemas.openxmlformats.org/drawingml/2006/picture">
                      <pic:pic>
                        <pic:nvPicPr>
                          <pic:cNvPr id="11846293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643190" name="Picture">
</wp:docPr>
                        <a:graphic>
                          <a:graphicData uri="http://schemas.openxmlformats.org/drawingml/2006/picture">
                            <pic:pic>
                              <pic:nvPicPr>
                                <pic:cNvPr id="13146431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698953" name="Picture">
</wp:docPr>
                  <a:graphic>
                    <a:graphicData uri="http://schemas.openxmlformats.org/drawingml/2006/picture">
                      <pic:pic>
                        <pic:nvPicPr>
                          <pic:cNvPr id="199669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623892" name="Picture">
</wp:docPr>
                  <a:graphic>
                    <a:graphicData uri="http://schemas.openxmlformats.org/drawingml/2006/picture">
                      <pic:pic>
                        <pic:nvPicPr>
                          <pic:cNvPr id="126762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392191" name="Picture">
</wp:docPr>
                  <a:graphic>
                    <a:graphicData uri="http://schemas.openxmlformats.org/drawingml/2006/picture">
                      <pic:pic>
                        <pic:nvPicPr>
                          <pic:cNvPr id="153739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164669" name="Picture">
</wp:docPr>
                  <a:graphic>
                    <a:graphicData uri="http://schemas.openxmlformats.org/drawingml/2006/picture">
                      <pic:pic>
                        <pic:nvPicPr>
                          <pic:cNvPr id="15721646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34124" name="Picture">
</wp:docPr>
                  <a:graphic>
                    <a:graphicData uri="http://schemas.openxmlformats.org/drawingml/2006/picture">
                      <pic:pic>
                        <pic:nvPicPr>
                          <pic:cNvPr id="1242234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647242" name="Picture">
</wp:docPr>
                  <a:graphic>
                    <a:graphicData uri="http://schemas.openxmlformats.org/drawingml/2006/picture">
                      <pic:pic>
                        <pic:nvPicPr>
                          <pic:cNvPr id="1896472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304322" name="Picture">
</wp:docPr>
                        <a:graphic>
                          <a:graphicData uri="http://schemas.openxmlformats.org/drawingml/2006/picture">
                            <pic:pic>
                              <pic:nvPicPr>
                                <pic:cNvPr id="1462304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869364" name="Picture">
</wp:docPr>
                  <a:graphic>
                    <a:graphicData uri="http://schemas.openxmlformats.org/drawingml/2006/picture">
                      <pic:pic>
                        <pic:nvPicPr>
                          <pic:cNvPr id="84386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679053" name="Picture">
</wp:docPr>
                  <a:graphic>
                    <a:graphicData uri="http://schemas.openxmlformats.org/drawingml/2006/picture">
                      <pic:pic>
                        <pic:nvPicPr>
                          <pic:cNvPr id="171067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02267" name="Picture">
</wp:docPr>
                  <a:graphic>
                    <a:graphicData uri="http://schemas.openxmlformats.org/drawingml/2006/picture">
                      <pic:pic>
                        <pic:nvPicPr>
                          <pic:cNvPr id="120810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987798" name="Picture">
</wp:docPr>
                  <a:graphic>
                    <a:graphicData uri="http://schemas.openxmlformats.org/drawingml/2006/picture">
                      <pic:pic>
                        <pic:nvPicPr>
                          <pic:cNvPr id="44998779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59015" name="Picture">
</wp:docPr>
                  <a:graphic>
                    <a:graphicData uri="http://schemas.openxmlformats.org/drawingml/2006/picture">
                      <pic:pic>
                        <pic:nvPicPr>
                          <pic:cNvPr id="12296590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2448940" name="Picture">
</wp:docPr>
                  <a:graphic>
                    <a:graphicData uri="http://schemas.openxmlformats.org/drawingml/2006/picture">
                      <pic:pic>
                        <pic:nvPicPr>
                          <pic:cNvPr id="782448940"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817052" name="Picture">
</wp:docPr>
                  <a:graphic>
                    <a:graphicData uri="http://schemas.openxmlformats.org/drawingml/2006/picture">
                      <pic:pic>
                        <pic:nvPicPr>
                          <pic:cNvPr id="1067817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2752326" name="Picture">
</wp:docPr>
                  <a:graphic>
                    <a:graphicData uri="http://schemas.openxmlformats.org/drawingml/2006/picture">
                      <pic:pic>
                        <pic:nvPicPr>
                          <pic:cNvPr id="1182752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555831" name="Picture">
</wp:docPr>
                  <a:graphic>
                    <a:graphicData uri="http://schemas.openxmlformats.org/drawingml/2006/picture">
                      <pic:pic>
                        <pic:nvPicPr>
                          <pic:cNvPr id="115855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65089" name="Picture">
</wp:docPr>
                  <a:graphic>
                    <a:graphicData uri="http://schemas.openxmlformats.org/drawingml/2006/picture">
                      <pic:pic>
                        <pic:nvPicPr>
                          <pic:cNvPr id="636650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754608" name="Picture">
</wp:docPr>
                  <a:graphic>
                    <a:graphicData uri="http://schemas.openxmlformats.org/drawingml/2006/picture">
                      <pic:pic>
                        <pic:nvPicPr>
                          <pic:cNvPr id="269754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80588" name="Picture">
</wp:docPr>
                  <a:graphic>
                    <a:graphicData uri="http://schemas.openxmlformats.org/drawingml/2006/picture">
                      <pic:pic>
                        <pic:nvPicPr>
                          <pic:cNvPr id="378805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669209" name="Picture">
</wp:docPr>
                        <a:graphic>
                          <a:graphicData uri="http://schemas.openxmlformats.org/drawingml/2006/picture">
                            <pic:pic>
                              <pic:nvPicPr>
                                <pic:cNvPr id="1089669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001576" name="Picture">
</wp:docPr>
                  <a:graphic>
                    <a:graphicData uri="http://schemas.openxmlformats.org/drawingml/2006/picture">
                      <pic:pic>
                        <pic:nvPicPr>
                          <pic:cNvPr id="138800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4882299" name="Picture">
</wp:docPr>
                  <a:graphic>
                    <a:graphicData uri="http://schemas.openxmlformats.org/drawingml/2006/picture">
                      <pic:pic>
                        <pic:nvPicPr>
                          <pic:cNvPr id="168488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5003" name="Picture">
</wp:docPr>
                  <a:graphic>
                    <a:graphicData uri="http://schemas.openxmlformats.org/drawingml/2006/picture">
                      <pic:pic>
                        <pic:nvPicPr>
                          <pic:cNvPr id="18574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Zonza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147138" name="Picture">
</wp:docPr>
                  <a:graphic>
                    <a:graphicData uri="http://schemas.openxmlformats.org/drawingml/2006/picture">
                      <pic:pic>
                        <pic:nvPicPr>
                          <pic:cNvPr id="115814713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26490" name="Picture">
</wp:docPr>
                  <a:graphic>
                    <a:graphicData uri="http://schemas.openxmlformats.org/drawingml/2006/picture">
                      <pic:pic>
                        <pic:nvPicPr>
                          <pic:cNvPr id="12395264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89981976" name="Picture">
</wp:docPr>
                  <a:graphic>
                    <a:graphicData uri="http://schemas.openxmlformats.org/drawingml/2006/picture">
                      <pic:pic>
                        <pic:nvPicPr>
                          <pic:cNvPr id="78998197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979916" name="Picture">
</wp:docPr>
                        <a:graphic>
                          <a:graphicData uri="http://schemas.openxmlformats.org/drawingml/2006/picture">
                            <pic:pic>
                              <pic:nvPicPr>
                                <pic:cNvPr id="6839799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705671" name="Picture">
</wp:docPr>
                        <a:graphic>
                          <a:graphicData uri="http://schemas.openxmlformats.org/drawingml/2006/picture">
                            <pic:pic>
                              <pic:nvPicPr>
                                <pic:cNvPr id="5967056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312493" name="Picture">
</wp:docPr>
                  <a:graphic>
                    <a:graphicData uri="http://schemas.openxmlformats.org/drawingml/2006/picture">
                      <pic:pic>
                        <pic:nvPicPr>
                          <pic:cNvPr id="78831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663801" name="Picture">
</wp:docPr>
                  <a:graphic>
                    <a:graphicData uri="http://schemas.openxmlformats.org/drawingml/2006/picture">
                      <pic:pic>
                        <pic:nvPicPr>
                          <pic:cNvPr id="945663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258198" name="Picture">
</wp:docPr>
                  <a:graphic>
                    <a:graphicData uri="http://schemas.openxmlformats.org/drawingml/2006/picture">
                      <pic:pic>
                        <pic:nvPicPr>
                          <pic:cNvPr id="47325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637732" name="Picture">
</wp:docPr>
                  <a:graphic>
                    <a:graphicData uri="http://schemas.openxmlformats.org/drawingml/2006/picture">
                      <pic:pic>
                        <pic:nvPicPr>
                          <pic:cNvPr id="9286377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845420" name="Picture">
</wp:docPr>
                  <a:graphic>
                    <a:graphicData uri="http://schemas.openxmlformats.org/drawingml/2006/picture">
                      <pic:pic>
                        <pic:nvPicPr>
                          <pic:cNvPr id="527845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484880" name="Picture">
</wp:docPr>
                  <a:graphic>
                    <a:graphicData uri="http://schemas.openxmlformats.org/drawingml/2006/picture">
                      <pic:pic>
                        <pic:nvPicPr>
                          <pic:cNvPr id="18044848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163171" name="Picture">
</wp:docPr>
                        <a:graphic>
                          <a:graphicData uri="http://schemas.openxmlformats.org/drawingml/2006/picture">
                            <pic:pic>
                              <pic:nvPicPr>
                                <pic:cNvPr id="9031631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74888" name="Picture">
</wp:docPr>
                  <a:graphic>
                    <a:graphicData uri="http://schemas.openxmlformats.org/drawingml/2006/picture">
                      <pic:pic>
                        <pic:nvPicPr>
                          <pic:cNvPr id="74307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518495" name="Picture">
</wp:docPr>
                  <a:graphic>
                    <a:graphicData uri="http://schemas.openxmlformats.org/drawingml/2006/picture">
                      <pic:pic>
                        <pic:nvPicPr>
                          <pic:cNvPr id="121851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68285" name="Picture">
</wp:docPr>
                  <a:graphic>
                    <a:graphicData uri="http://schemas.openxmlformats.org/drawingml/2006/picture">
                      <pic:pic>
                        <pic:nvPicPr>
                          <pic:cNvPr id="1317968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Zonza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50142" name="Picture">
</wp:docPr>
                  <a:graphic>
                    <a:graphicData uri="http://schemas.openxmlformats.org/drawingml/2006/picture">
                      <pic:pic>
                        <pic:nvPicPr>
                          <pic:cNvPr id="19760501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135666" name="Picture">
</wp:docPr>
                  <a:graphic>
                    <a:graphicData uri="http://schemas.openxmlformats.org/drawingml/2006/picture">
                      <pic:pic>
                        <pic:nvPicPr>
                          <pic:cNvPr id="17971356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70327506" name="Picture">
</wp:docPr>
                  <a:graphic>
                    <a:graphicData uri="http://schemas.openxmlformats.org/drawingml/2006/picture">
                      <pic:pic>
                        <pic:nvPicPr>
                          <pic:cNvPr id="14703275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612887" name="Picture">
</wp:docPr>
                  <a:graphic>
                    <a:graphicData uri="http://schemas.openxmlformats.org/drawingml/2006/picture">
                      <pic:pic>
                        <pic:nvPicPr>
                          <pic:cNvPr id="95161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7837" name="Picture">
</wp:docPr>
                  <a:graphic>
                    <a:graphicData uri="http://schemas.openxmlformats.org/drawingml/2006/picture">
                      <pic:pic>
                        <pic:nvPicPr>
                          <pic:cNvPr id="21055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54324" name="Picture">
</wp:docPr>
                  <a:graphic>
                    <a:graphicData uri="http://schemas.openxmlformats.org/drawingml/2006/picture">
                      <pic:pic>
                        <pic:nvPicPr>
                          <pic:cNvPr id="108565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Zonza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10735" name="Picture">
</wp:docPr>
                  <a:graphic>
                    <a:graphicData uri="http://schemas.openxmlformats.org/drawingml/2006/picture">
                      <pic:pic>
                        <pic:nvPicPr>
                          <pic:cNvPr id="320107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541999" name="Picture">
</wp:docPr>
                        <a:graphic>
                          <a:graphicData uri="http://schemas.openxmlformats.org/drawingml/2006/picture">
                            <pic:pic>
                              <pic:nvPicPr>
                                <pic:cNvPr id="79254199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91089" name="Picture">
</wp:docPr>
                  <a:graphic>
                    <a:graphicData uri="http://schemas.openxmlformats.org/drawingml/2006/picture">
                      <pic:pic>
                        <pic:nvPicPr>
                          <pic:cNvPr id="116039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744247" name="Picture">
</wp:docPr>
                  <a:graphic>
                    <a:graphicData uri="http://schemas.openxmlformats.org/drawingml/2006/picture">
                      <pic:pic>
                        <pic:nvPicPr>
                          <pic:cNvPr id="337744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694675" name="Picture">
</wp:docPr>
                  <a:graphic>
                    <a:graphicData uri="http://schemas.openxmlformats.org/drawingml/2006/picture">
                      <pic:pic>
                        <pic:nvPicPr>
                          <pic:cNvPr id="127869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"https://fiches-risques.brgm.fr/fr/georisques/mvt-synthetique/57000013" \t "_self" </w:instrText>
            </w:r>
            <w:r>
              <w:fldChar w:fldCharType="separate"/>
            </w:r>
            <w:r>
              <w:rPr>
                <w:rFonts w:ascii="Marianne" w:hAnsi="Marianne" w:eastAsia="Marianne" w:cs="Marianne"/>
                <w:sz w:val="14"/>
              </w:rPr>
              <w:t xml:space="preserve">57000013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"https://fiches-risques.brgm.fr/fr/georisques/mvt-synthetique/57000014" \t "_self" </w:instrText>
            </w:r>
            <w:r>
              <w:fldChar w:fldCharType="separate"/>
            </w:r>
            <w:r>
              <w:rPr>
                <w:rFonts w:ascii="Marianne" w:hAnsi="Marianne" w:eastAsia="Marianne" w:cs="Marianne"/>
                <w:sz w:val="14"/>
              </w:rPr>
              <w:t xml:space="preserve">57000014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501749" name="Picture">
</wp:docPr>
                  <a:graphic>
                    <a:graphicData uri="http://schemas.openxmlformats.org/drawingml/2006/picture">
                      <pic:pic>
                        <pic:nvPicPr>
                          <pic:cNvPr id="156450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358805" name="Picture">
</wp:docPr>
                  <a:graphic>
                    <a:graphicData uri="http://schemas.openxmlformats.org/drawingml/2006/picture">
                      <pic:pic>
                        <pic:nvPicPr>
                          <pic:cNvPr id="205435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20124 Zonza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181366" name="Picture">
</wp:docPr>
                  <a:graphic>
                    <a:graphicData uri="http://schemas.openxmlformats.org/drawingml/2006/picture">
                      <pic:pic>
                        <pic:nvPicPr>
                          <pic:cNvPr id="1811181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"https://fiches-risques.brgm.fr/georisques/casias/SSP4093208" \t "_blank" </w:instrText>
            </w:r>
            <w:r>
              <w:fldChar w:fldCharType="separate"/>
            </w:r>
            <w:r>
              <w:rPr>
                <w:rFonts w:ascii="Marianne" w:hAnsi="Marianne" w:eastAsia="Marianne" w:cs="Marianne"/>
                <w:sz w:val="14"/>
              </w:rPr>
              <w:t xml:space="preserve">SSP4093208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CCE Aravu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"https://fiches-risques.brgm.fr/georisques/casias/SSP4091619" \t "_blank" </w:instrText>
            </w:r>
            <w:r>
              <w:fldChar w:fldCharType="separate"/>
            </w:r>
            <w:r>
              <w:rPr>
                <w:rFonts w:ascii="Marianne" w:hAnsi="Marianne" w:eastAsia="Marianne" w:cs="Marianne"/>
                <w:sz w:val="14"/>
              </w:rPr>
              <w:t xml:space="preserve">SSP4091619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illégale PETRONI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"https://fiches-risques.brgm.fr/georisques/casias/SSP4091607" \t "_blank" </w:instrText>
            </w:r>
            <w:r>
              <w:fldChar w:fldCharType="separate"/>
            </w:r>
            <w:r>
              <w:rPr>
                <w:rFonts w:ascii="Marianne" w:hAnsi="Marianne" w:eastAsia="Marianne" w:cs="Marianne"/>
                <w:sz w:val="14"/>
              </w:rPr>
              <w:t xml:space="preserve">SSP4091607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SOGEGRA à Zonza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"https://fiches-risques.brgm.fr/georisques/casias/SSP3839040" \t "_blank" </w:instrText>
            </w:r>
            <w:r>
              <w:fldChar w:fldCharType="separate"/>
            </w:r>
            <w:r>
              <w:rPr>
                <w:rFonts w:ascii="Marianne" w:hAnsi="Marianne" w:eastAsia="Marianne" w:cs="Marianne"/>
                <w:sz w:val="14"/>
              </w:rPr>
              <w:t xml:space="preserve">SSP3839040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"https://fiches-risques.brgm.fr/georisques/casias/SSP3838924" \t "_blank" </w:instrText>
            </w:r>
            <w:r>
              <w:fldChar w:fldCharType="separate"/>
            </w:r>
            <w:r>
              <w:rPr>
                <w:rFonts w:ascii="Marianne" w:hAnsi="Marianne" w:eastAsia="Marianne" w:cs="Marianne"/>
                <w:sz w:val="14"/>
              </w:rPr>
              <w:t xml:space="preserve">SSP3838924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"https://fiches-risques.brgm.fr/georisques/casias/SSP3838921" \t "_blank" </w:instrText>
            </w:r>
            <w:r>
              <w:fldChar w:fldCharType="separate"/>
            </w:r>
            <w:r>
              <w:rPr>
                <w:rFonts w:ascii="Marianne" w:hAnsi="Marianne" w:eastAsia="Marianne" w:cs="Marianne"/>
                <w:sz w:val="14"/>
              </w:rPr>
              <w:t xml:space="preserve">SSP3838921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"https://fiches-risques.brgm.fr/georisques/casias/SSP3838746" \t "_blank" </w:instrText>
            </w:r>
            <w:r>
              <w:fldChar w:fldCharType="separate"/>
            </w:r>
            <w:r>
              <w:rPr>
                <w:rFonts w:ascii="Marianne" w:hAnsi="Marianne" w:eastAsia="Marianne" w:cs="Marianne"/>
                <w:sz w:val="14"/>
              </w:rPr>
              <w:t xml:space="preserve">SSP3838746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à ciel ouvert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"https://fiches-risques.brgm.fr/georisques/casias/SSP3838733" \t "_blank" </w:instrText>
            </w:r>
            <w:r>
              <w:fldChar w:fldCharType="separate"/>
            </w:r>
            <w:r>
              <w:rPr>
                <w:rFonts w:ascii="Marianne" w:hAnsi="Marianne" w:eastAsia="Marianne" w:cs="Marianne"/>
                <w:sz w:val="14"/>
              </w:rPr>
              <w:t xml:space="preserve">SSP3838733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"https://fiches-risques.brgm.fr/georisques/casias/SSP3838722" \t "_blank" </w:instrText>
            </w:r>
            <w:r>
              <w:fldChar w:fldCharType="separate"/>
            </w:r>
            <w:r>
              <w:rPr>
                <w:rFonts w:ascii="Marianne" w:hAnsi="Marianne" w:eastAsia="Marianne" w:cs="Marianne"/>
                <w:sz w:val="14"/>
              </w:rPr>
              <w:t xml:space="preserve">SSP3838722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clandestine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"https://fiches-risques.brgm.fr/georisques/casias/SSP3838712" \t "_blank" </w:instrText>
            </w:r>
            <w:r>
              <w:fldChar w:fldCharType="separate"/>
            </w:r>
            <w:r>
              <w:rPr>
                <w:rFonts w:ascii="Marianne" w:hAnsi="Marianne" w:eastAsia="Marianne" w:cs="Marianne"/>
                <w:sz w:val="14"/>
              </w:rPr>
              <w:t xml:space="preserve">SSP3838712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clandestine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"https://fiches-risques.brgm.fr/georisques/casias/SSP3838710" \t "_blank" </w:instrText>
            </w:r>
            <w:r>
              <w:fldChar w:fldCharType="separate"/>
            </w:r>
            <w:r>
              <w:rPr>
                <w:rFonts w:ascii="Marianne" w:hAnsi="Marianne" w:eastAsia="Marianne" w:cs="Marianne"/>
                <w:sz w:val="14"/>
              </w:rPr>
              <w:t xml:space="preserve">SSP3838710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broyage des 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"https://fiches-risques.brgm.fr/georisques/casias/SSP3838707" \t "_blank" </w:instrText>
            </w:r>
            <w:r>
              <w:fldChar w:fldCharType="separate"/>
            </w:r>
            <w:r>
              <w:rPr>
                <w:rFonts w:ascii="Marianne" w:hAnsi="Marianne" w:eastAsia="Marianne" w:cs="Marianne"/>
                <w:sz w:val="14"/>
              </w:rPr>
              <w:t xml:space="preserve">SSP3838707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"https://fiches-risques.brgm.fr/georisques/casias/SSP3838544" \t "_blank" </w:instrText>
            </w:r>
            <w:r>
              <w:fldChar w:fldCharType="separate"/>
            </w:r>
            <w:r>
              <w:rPr>
                <w:rFonts w:ascii="Marianne" w:hAnsi="Marianne" w:eastAsia="Marianne" w:cs="Marianne"/>
                <w:sz w:val="14"/>
              </w:rPr>
              <w:t xml:space="preserve">SSP3838544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Entrepreneur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"https://fiches-risques.brgm.fr/georisques/casias/SSP3838504" \t "_blank" </w:instrText>
            </w:r>
            <w:r>
              <w:fldChar w:fldCharType="separate"/>
            </w:r>
            <w:r>
              <w:rPr>
                <w:rFonts w:ascii="Marianne" w:hAnsi="Marianne" w:eastAsia="Marianne" w:cs="Marianne"/>
                <w:sz w:val="14"/>
              </w:rPr>
              <w:t xml:space="preserve">SSP3838504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"https://fiches-risques.brgm.fr/georisques/casias/SSP3838503" \t "_blank" </w:instrText>
            </w:r>
            <w:r>
              <w:fldChar w:fldCharType="separate"/>
            </w:r>
            <w:r>
              <w:rPr>
                <w:rFonts w:ascii="Marianne" w:hAnsi="Marianne" w:eastAsia="Marianne" w:cs="Marianne"/>
                <w:sz w:val="14"/>
              </w:rPr>
              <w:t xml:space="preserve">SSP3838503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granite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"https://fiches-risques.brgm.fr/georisques/casias/SSP3838477" \t "_blank" </w:instrText>
            </w:r>
            <w:r>
              <w:fldChar w:fldCharType="separate"/>
            </w:r>
            <w:r>
              <w:rPr>
                <w:rFonts w:ascii="Marianne" w:hAnsi="Marianne" w:eastAsia="Marianne" w:cs="Marianne"/>
                <w:sz w:val="14"/>
              </w:rPr>
              <w:t xml:space="preserve">SSP3838477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pierres roulantes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"https://fiches-risques.brgm.fr/georisques/casias/SSP3838433" \t "_blank" </w:instrText>
            </w:r>
            <w:r>
              <w:fldChar w:fldCharType="separate"/>
            </w:r>
            <w:r>
              <w:rPr>
                <w:rFonts w:ascii="Marianne" w:hAnsi="Marianne" w:eastAsia="Marianne" w:cs="Marianne"/>
                <w:sz w:val="14"/>
              </w:rPr>
              <w:t xml:space="preserve">SSP3838433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Rena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"https://fiches-risques.brgm.fr/georisques/casias/SSP3838432" \t "_blank" </w:instrText>
            </w:r>
            <w:r>
              <w:fldChar w:fldCharType="separate"/>
            </w:r>
            <w:r>
              <w:rPr>
                <w:rFonts w:ascii="Marianne" w:hAnsi="Marianne" w:eastAsia="Marianne" w:cs="Marianne"/>
                <w:sz w:val="14"/>
              </w:rPr>
              <w:t xml:space="preserve">SSP3838432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Liamonu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"https://fiches-risques.brgm.fr/georisques/casias/SSP3838431" \t "_blank" </w:instrText>
            </w:r>
            <w:r>
              <w:fldChar w:fldCharType="separate"/>
            </w:r>
            <w:r>
              <w:rPr>
                <w:rFonts w:ascii="Marianne" w:hAnsi="Marianne" w:eastAsia="Marianne" w:cs="Marianne"/>
                <w:sz w:val="14"/>
              </w:rPr>
              <w:t xml:space="preserve">SSP3838431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Chiupella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"https://fiches-risques.brgm.fr/georisques/casias/SSP3838371" \t "_blank" </w:instrText>
            </w:r>
            <w:r>
              <w:fldChar w:fldCharType="separate"/>
            </w:r>
            <w:r>
              <w:rPr>
                <w:rFonts w:ascii="Marianne" w:hAnsi="Marianne" w:eastAsia="Marianne" w:cs="Marianne"/>
                <w:sz w:val="14"/>
              </w:rPr>
              <w:t xml:space="preserve">SSP3838371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"https://fiches-risques.brgm.fr/georisques/casias/SSP3838369" \t "_blank" </w:instrText>
            </w:r>
            <w:r>
              <w:fldChar w:fldCharType="separate"/>
            </w:r>
            <w:r>
              <w:rPr>
                <w:rFonts w:ascii="Marianne" w:hAnsi="Marianne" w:eastAsia="Marianne" w:cs="Marianne"/>
                <w:sz w:val="14"/>
              </w:rPr>
              <w:t xml:space="preserve">SSP3838369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"https://fiches-risques.brgm.fr/georisques/casias/SSP3838315" \t "_blank" </w:instrText>
            </w:r>
            <w:r>
              <w:fldChar w:fldCharType="separate"/>
            </w:r>
            <w:r>
              <w:rPr>
                <w:rFonts w:ascii="Marianne" w:hAnsi="Marianne" w:eastAsia="Marianne" w:cs="Marianne"/>
                <w:sz w:val="14"/>
              </w:rPr>
              <w:t xml:space="preserve">SSP3838315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"https://fiches-risques.brgm.fr/georisques/casias/SSP3838304" \t "_blank" </w:instrText>
            </w:r>
            <w:r>
              <w:fldChar w:fldCharType="separate"/>
            </w:r>
            <w:r>
              <w:rPr>
                <w:rFonts w:ascii="Marianne" w:hAnsi="Marianne" w:eastAsia="Marianne" w:cs="Marianne"/>
                <w:sz w:val="14"/>
              </w:rPr>
              <w:t xml:space="preserve">SSP3838304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"https://fiches-risques.brgm.fr/georisques/casias/SSP3838283" \t "_blank" </w:instrText>
            </w:r>
            <w:r>
              <w:fldChar w:fldCharType="separate"/>
            </w:r>
            <w:r>
              <w:rPr>
                <w:rFonts w:ascii="Marianne" w:hAnsi="Marianne" w:eastAsia="Marianne" w:cs="Marianne"/>
                <w:sz w:val="14"/>
              </w:rPr>
              <w:t xml:space="preserve">SSP3838283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Dettori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"https://fiches-risques.brgm.fr/georisques/casias/SSP3838282" \t "_blank" </w:instrText>
            </w:r>
            <w:r>
              <w:fldChar w:fldCharType="separate"/>
            </w:r>
            <w:r>
              <w:rPr>
                <w:rFonts w:ascii="Marianne" w:hAnsi="Marianne" w:eastAsia="Marianne" w:cs="Marianne"/>
                <w:sz w:val="14"/>
              </w:rPr>
              <w:t xml:space="preserve">SSP3838282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"https://fiches-risques.brgm.fr/georisques/casias/SSP683520" \t "_blank" </w:instrText>
            </w:r>
            <w:r>
              <w:fldChar w:fldCharType="separate"/>
            </w:r>
            <w:r>
              <w:rPr>
                <w:rFonts w:ascii="Marianne" w:hAnsi="Marianne" w:eastAsia="Marianne" w:cs="Marianne"/>
                <w:sz w:val="14"/>
              </w:rPr>
              <w:t xml:space="preserve">SSP683520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Gloria Maris Production PINARELLO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"https://fiches-risques.brgm.fr/georisques/casias/SSP683296" \t "_blank" </w:instrText>
            </w:r>
            <w:r>
              <w:fldChar w:fldCharType="separate"/>
            </w:r>
            <w:r>
              <w:rPr>
                <w:rFonts w:ascii="Marianne" w:hAnsi="Marianne" w:eastAsia="Marianne" w:cs="Marianne"/>
                <w:sz w:val="14"/>
              </w:rPr>
              <w:t xml:space="preserve">SSP683296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AGOSTINI SA (Zonza)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"https://fiches-risques.brgm.fr/georisques/casias/SSP683156" \t "_blank" </w:instrText>
            </w:r>
            <w:r>
              <w:fldChar w:fldCharType="separate"/>
            </w:r>
            <w:r>
              <w:rPr>
                <w:rFonts w:ascii="Marianne" w:hAnsi="Marianne" w:eastAsia="Marianne" w:cs="Marianne"/>
                <w:sz w:val="14"/>
              </w:rPr>
              <w:t xml:space="preserve">SSP683156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MATTEU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"https://fiches-risques.brgm.fr/georisques/casias/SSP682449" \t "_blank" </w:instrText>
            </w:r>
            <w:r>
              <w:fldChar w:fldCharType="separate"/>
            </w:r>
            <w:r>
              <w:rPr>
                <w:rFonts w:ascii="Marianne" w:hAnsi="Marianne" w:eastAsia="Marianne" w:cs="Marianne"/>
                <w:sz w:val="14"/>
              </w:rPr>
              <w:t xml:space="preserve">SSP682449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Communauté de communes de l'Alta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