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896882" name="Picture">
</wp:docPr>
                  <a:graphic>
                    <a:graphicData uri="http://schemas.openxmlformats.org/drawingml/2006/picture">
                      <pic:pic>
                        <pic:nvPicPr>
                          <pic:cNvPr id="1872896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0996961" name="Picture">
</wp:docPr>
                  <a:graphic>
                    <a:graphicData uri="http://schemas.openxmlformats.org/drawingml/2006/picture">
                      <pic:pic>
                        <pic:nvPicPr>
                          <pic:cNvPr id="460996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7147699" name="Picture">
</wp:docPr>
                        <a:graphic>
                          <a:graphicData uri="http://schemas.openxmlformats.org/drawingml/2006/picture">
                            <pic:pic>
                              <pic:nvPicPr>
                                <pic:cNvPr id="1437147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67130 Wisches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1643609" name="Picture">
</wp:docPr>
                  <a:graphic>
                    <a:graphicData uri="http://schemas.openxmlformats.org/drawingml/2006/picture">
                      <pic:pic>
                        <pic:nvPicPr>
                          <pic:cNvPr id="14416436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1826748" name="Picture">
</wp:docPr>
                  <a:graphic>
                    <a:graphicData uri="http://schemas.openxmlformats.org/drawingml/2006/picture">
                      <pic:pic>
                        <pic:nvPicPr>
                          <pic:cNvPr id="1001826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534310" name="Picture">
</wp:docPr>
                  <a:graphic>
                    <a:graphicData uri="http://schemas.openxmlformats.org/drawingml/2006/picture">
                      <pic:pic>
                        <pic:nvPicPr>
                          <pic:cNvPr id="312534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30772" name="Picture">
</wp:docPr>
                  <a:graphic>
                    <a:graphicData uri="http://schemas.openxmlformats.org/drawingml/2006/picture">
                      <pic:pic>
                        <pic:nvPicPr>
                          <pic:cNvPr id="12733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Wisches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155562" name="Picture">
</wp:docPr>
                  <a:graphic>
                    <a:graphicData uri="http://schemas.openxmlformats.org/drawingml/2006/picture">
                      <pic:pic>
                        <pic:nvPicPr>
                          <pic:cNvPr id="42515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726316" name="Picture">
</wp:docPr>
                        <a:graphic>
                          <a:graphicData uri="http://schemas.openxmlformats.org/drawingml/2006/picture">
                            <pic:pic>
                              <pic:nvPicPr>
                                <pic:cNvPr id="1127726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234222" name="Picture">
</wp:docPr>
                        <a:graphic>
                          <a:graphicData uri="http://schemas.openxmlformats.org/drawingml/2006/picture">
                            <pic:pic>
                              <pic:nvPicPr>
                                <pic:cNvPr id="17322342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354303" name="Picture">
</wp:docPr>
                        <a:graphic>
                          <a:graphicData uri="http://schemas.openxmlformats.org/drawingml/2006/picture">
                            <pic:pic>
                              <pic:nvPicPr>
                                <pic:cNvPr id="3203543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679001" name="Picture">
</wp:docPr>
                        <a:graphic>
                          <a:graphicData uri="http://schemas.openxmlformats.org/drawingml/2006/picture">
                            <pic:pic>
                              <pic:nvPicPr>
                                <pic:cNvPr id="705679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108742" name="Picture">
</wp:docPr>
                        <a:graphic>
                          <a:graphicData uri="http://schemas.openxmlformats.org/drawingml/2006/picture">
                            <pic:pic>
                              <pic:nvPicPr>
                                <pic:cNvPr id="3541087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380685" name="Picture">
</wp:docPr>
                        <a:graphic>
                          <a:graphicData uri="http://schemas.openxmlformats.org/drawingml/2006/picture">
                            <pic:pic>
                              <pic:nvPicPr>
                                <pic:cNvPr id="14303806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533133" name="Picture">
</wp:docPr>
                        <a:graphic>
                          <a:graphicData uri="http://schemas.openxmlformats.org/drawingml/2006/picture">
                            <pic:pic>
                              <pic:nvPicPr>
                                <pic:cNvPr id="20035331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055153" name="Picture">
</wp:docPr>
                        <a:graphic>
                          <a:graphicData uri="http://schemas.openxmlformats.org/drawingml/2006/picture">
                            <pic:pic>
                              <pic:nvPicPr>
                                <pic:cNvPr id="19690551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143889" name="Picture">
</wp:docPr>
                        <a:graphic>
                          <a:graphicData uri="http://schemas.openxmlformats.org/drawingml/2006/picture">
                            <pic:pic>
                              <pic:nvPicPr>
                                <pic:cNvPr id="20861438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337317" name="Picture">
</wp:docPr>
                        <a:graphic>
                          <a:graphicData uri="http://schemas.openxmlformats.org/drawingml/2006/picture">
                            <pic:pic>
                              <pic:nvPicPr>
                                <pic:cNvPr id="639337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530347" name="Picture">
</wp:docPr>
                        <a:graphic>
                          <a:graphicData uri="http://schemas.openxmlformats.org/drawingml/2006/picture">
                            <pic:pic>
                              <pic:nvPicPr>
                                <pic:cNvPr id="17305303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130556" name="Picture">
</wp:docPr>
                        <a:graphic>
                          <a:graphicData uri="http://schemas.openxmlformats.org/drawingml/2006/picture">
                            <pic:pic>
                              <pic:nvPicPr>
                                <pic:cNvPr id="5161305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077081" name="Picture">
</wp:docPr>
                        <a:graphic>
                          <a:graphicData uri="http://schemas.openxmlformats.org/drawingml/2006/picture">
                            <pic:pic>
                              <pic:nvPicPr>
                                <pic:cNvPr id="17800770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3845" name="Picture">
</wp:docPr>
                        <a:graphic>
                          <a:graphicData uri="http://schemas.openxmlformats.org/drawingml/2006/picture">
                            <pic:pic>
                              <pic:nvPicPr>
                                <pic:cNvPr id="180538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502807" name="Picture">
</wp:docPr>
                        <a:graphic>
                          <a:graphicData uri="http://schemas.openxmlformats.org/drawingml/2006/picture">
                            <pic:pic>
                              <pic:nvPicPr>
                                <pic:cNvPr id="10645028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758792" name="Picture">
</wp:docPr>
                        <a:graphic>
                          <a:graphicData uri="http://schemas.openxmlformats.org/drawingml/2006/picture">
                            <pic:pic>
                              <pic:nvPicPr>
                                <pic:cNvPr id="7627587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600464" name="Picture">
</wp:docPr>
                        <a:graphic>
                          <a:graphicData uri="http://schemas.openxmlformats.org/drawingml/2006/picture">
                            <pic:pic>
                              <pic:nvPicPr>
                                <pic:cNvPr id="11596004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745572" name="Picture">
</wp:docPr>
                        <a:graphic>
                          <a:graphicData uri="http://schemas.openxmlformats.org/drawingml/2006/picture">
                            <pic:pic>
                              <pic:nvPicPr>
                                <pic:cNvPr id="181674557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750679" name="Picture">
</wp:docPr>
                        <a:graphic>
                          <a:graphicData uri="http://schemas.openxmlformats.org/drawingml/2006/picture">
                            <pic:pic>
                              <pic:nvPicPr>
                                <pic:cNvPr id="7297506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183305" name="Picture">
</wp:docPr>
                        <a:graphic>
                          <a:graphicData uri="http://schemas.openxmlformats.org/drawingml/2006/picture">
                            <pic:pic>
                              <pic:nvPicPr>
                                <pic:cNvPr id="8051833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895134" name="Picture">
</wp:docPr>
                        <a:graphic>
                          <a:graphicData uri="http://schemas.openxmlformats.org/drawingml/2006/picture">
                            <pic:pic>
                              <pic:nvPicPr>
                                <pic:cNvPr id="16168951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614086" name="Picture">
</wp:docPr>
                        <a:graphic>
                          <a:graphicData uri="http://schemas.openxmlformats.org/drawingml/2006/picture">
                            <pic:pic>
                              <pic:nvPicPr>
                                <pic:cNvPr id="10876140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164134" name="Picture">
</wp:docPr>
                        <a:graphic>
                          <a:graphicData uri="http://schemas.openxmlformats.org/drawingml/2006/picture">
                            <pic:pic>
                              <pic:nvPicPr>
                                <pic:cNvPr id="7271641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580560" name="Picture">
</wp:docPr>
                        <a:graphic>
                          <a:graphicData uri="http://schemas.openxmlformats.org/drawingml/2006/picture">
                            <pic:pic>
                              <pic:nvPicPr>
                                <pic:cNvPr id="20045805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120065" name="Picture">
</wp:docPr>
                  <a:graphic>
                    <a:graphicData uri="http://schemas.openxmlformats.org/drawingml/2006/picture">
                      <pic:pic>
                        <pic:nvPicPr>
                          <pic:cNvPr id="64112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722321" name="Picture">
</wp:docPr>
                  <a:graphic>
                    <a:graphicData uri="http://schemas.openxmlformats.org/drawingml/2006/picture">
                      <pic:pic>
                        <pic:nvPicPr>
                          <pic:cNvPr id="185772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Wisches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757637" name="Picture">
</wp:docPr>
                  <a:graphic>
                    <a:graphicData uri="http://schemas.openxmlformats.org/drawingml/2006/picture">
                      <pic:pic>
                        <pic:nvPicPr>
                          <pic:cNvPr id="107175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Wisches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714528" name="Picture">
</wp:docPr>
                  <a:graphic>
                    <a:graphicData uri="http://schemas.openxmlformats.org/drawingml/2006/picture">
                      <pic:pic>
                        <pic:nvPicPr>
                          <pic:cNvPr id="906714528"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206494" name="Picture">
</wp:docPr>
                  <a:graphic>
                    <a:graphicData uri="http://schemas.openxmlformats.org/drawingml/2006/picture">
                      <pic:pic>
                        <pic:nvPicPr>
                          <pic:cNvPr id="19922064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6794275" name="Picture">
</wp:docPr>
                  <a:graphic>
                    <a:graphicData uri="http://schemas.openxmlformats.org/drawingml/2006/picture">
                      <pic:pic>
                        <pic:nvPicPr>
                          <pic:cNvPr id="213679427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Bruche (67DREAL20120002)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314102" name="Picture">
</wp:docPr>
                        <a:graphic>
                          <a:graphicData uri="http://schemas.openxmlformats.org/drawingml/2006/picture">
                            <pic:pic>
                              <pic:nvPicPr>
                                <pic:cNvPr id="17263141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28/06/2011</w:t>
                    <w:br/>
                    <w:t xml:space="preserve">Date d'approbation : 13/12/2019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387239" name="Picture">
</wp:docPr>
                  <a:graphic>
                    <a:graphicData uri="http://schemas.openxmlformats.org/drawingml/2006/picture">
                      <pic:pic>
                        <pic:nvPicPr>
                          <pic:cNvPr id="77138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239912" name="Picture">
</wp:docPr>
                  <a:graphic>
                    <a:graphicData uri="http://schemas.openxmlformats.org/drawingml/2006/picture">
                      <pic:pic>
                        <pic:nvPicPr>
                          <pic:cNvPr id="112723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Wisches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991597" name="Picture">
</wp:docPr>
                  <a:graphic>
                    <a:graphicData uri="http://schemas.openxmlformats.org/drawingml/2006/picture">
                      <pic:pic>
                        <pic:nvPicPr>
                          <pic:cNvPr id="367991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Wisches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819391" name="Picture">
</wp:docPr>
                  <a:graphic>
                    <a:graphicData uri="http://schemas.openxmlformats.org/drawingml/2006/picture">
                      <pic:pic>
                        <pic:nvPicPr>
                          <pic:cNvPr id="74281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260175" name="Picture">
</wp:docPr>
                  <a:graphic>
                    <a:graphicData uri="http://schemas.openxmlformats.org/drawingml/2006/picture">
                      <pic:pic>
                        <pic:nvPicPr>
                          <pic:cNvPr id="184026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Wisches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0167" name="Picture">
</wp:docPr>
                  <a:graphic>
                    <a:graphicData uri="http://schemas.openxmlformats.org/drawingml/2006/picture">
                      <pic:pic>
                        <pic:nvPicPr>
                          <pic:cNvPr id="7040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712603" name="Picture">
</wp:docPr>
                  <a:graphic>
                    <a:graphicData uri="http://schemas.openxmlformats.org/drawingml/2006/picture">
                      <pic:pic>
                        <pic:nvPicPr>
                          <pic:cNvPr id="18027126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97057" name="Picture">
</wp:docPr>
                  <a:graphic>
                    <a:graphicData uri="http://schemas.openxmlformats.org/drawingml/2006/picture">
                      <pic:pic>
                        <pic:nvPicPr>
                          <pic:cNvPr id="6478970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4567475" name="Picture">
</wp:docPr>
                  <a:graphic>
                    <a:graphicData uri="http://schemas.openxmlformats.org/drawingml/2006/picture">
                      <pic:pic>
                        <pic:nvPicPr>
                          <pic:cNvPr id="11245674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710189" name="Picture">
</wp:docPr>
                        <a:graphic>
                          <a:graphicData uri="http://schemas.openxmlformats.org/drawingml/2006/picture">
                            <pic:pic>
                              <pic:nvPicPr>
                                <pic:cNvPr id="2717101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635027" name="Picture">
</wp:docPr>
                  <a:graphic>
                    <a:graphicData uri="http://schemas.openxmlformats.org/drawingml/2006/picture">
                      <pic:pic>
                        <pic:nvPicPr>
                          <pic:cNvPr id="210763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508440" name="Picture">
</wp:docPr>
                  <a:graphic>
                    <a:graphicData uri="http://schemas.openxmlformats.org/drawingml/2006/picture">
                      <pic:pic>
                        <pic:nvPicPr>
                          <pic:cNvPr id="1712508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Wisches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293928" name="Picture">
</wp:docPr>
                  <a:graphic>
                    <a:graphicData uri="http://schemas.openxmlformats.org/drawingml/2006/picture">
                      <pic:pic>
                        <pic:nvPicPr>
                          <pic:cNvPr id="203029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556238" name="Picture">
</wp:docPr>
                  <a:graphic>
                    <a:graphicData uri="http://schemas.openxmlformats.org/drawingml/2006/picture">
                      <pic:pic>
                        <pic:nvPicPr>
                          <pic:cNvPr id="18025562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420408" name="Picture">
</wp:docPr>
                  <a:graphic>
                    <a:graphicData uri="http://schemas.openxmlformats.org/drawingml/2006/picture">
                      <pic:pic>
                        <pic:nvPicPr>
                          <pic:cNvPr id="828420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735274" name="Picture">
</wp:docPr>
                  <a:graphic>
                    <a:graphicData uri="http://schemas.openxmlformats.org/drawingml/2006/picture">
                      <pic:pic>
                        <pic:nvPicPr>
                          <pic:cNvPr id="1557352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942220" name="Picture">
</wp:docPr>
                        <a:graphic>
                          <a:graphicData uri="http://schemas.openxmlformats.org/drawingml/2006/picture">
                            <pic:pic>
                              <pic:nvPicPr>
                                <pic:cNvPr id="8499422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058214" name="Picture">
</wp:docPr>
                        <a:graphic>
                          <a:graphicData uri="http://schemas.openxmlformats.org/drawingml/2006/picture">
                            <pic:pic>
                              <pic:nvPicPr>
                                <pic:cNvPr id="13600582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134334" name="Picture">
</wp:docPr>
                  <a:graphic>
                    <a:graphicData uri="http://schemas.openxmlformats.org/drawingml/2006/picture">
                      <pic:pic>
                        <pic:nvPicPr>
                          <pic:cNvPr id="72913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281572" name="Picture">
</wp:docPr>
                  <a:graphic>
                    <a:graphicData uri="http://schemas.openxmlformats.org/drawingml/2006/picture">
                      <pic:pic>
                        <pic:nvPicPr>
                          <pic:cNvPr id="1035281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Wisches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111815" name="Picture">
</wp:docPr>
                  <a:graphic>
                    <a:graphicData uri="http://schemas.openxmlformats.org/drawingml/2006/picture">
                      <pic:pic>
                        <pic:nvPicPr>
                          <pic:cNvPr id="26411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284804" name="Picture">
</wp:docPr>
                  <a:graphic>
                    <a:graphicData uri="http://schemas.openxmlformats.org/drawingml/2006/picture">
                      <pic:pic>
                        <pic:nvPicPr>
                          <pic:cNvPr id="214228480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039523" name="Picture">
</wp:docPr>
                  <a:graphic>
                    <a:graphicData uri="http://schemas.openxmlformats.org/drawingml/2006/picture">
                      <pic:pic>
                        <pic:nvPicPr>
                          <pic:cNvPr id="14380395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2529864" name="Picture">
</wp:docPr>
                  <a:graphic>
                    <a:graphicData uri="http://schemas.openxmlformats.org/drawingml/2006/picture">
                      <pic:pic>
                        <pic:nvPicPr>
                          <pic:cNvPr id="213252986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917054" name="Picture">
</wp:docPr>
                        <a:graphic>
                          <a:graphicData uri="http://schemas.openxmlformats.org/drawingml/2006/picture">
                            <pic:pic>
                              <pic:nvPicPr>
                                <pic:cNvPr id="12519170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286117" name="Picture">
</wp:docPr>
                  <a:graphic>
                    <a:graphicData uri="http://schemas.openxmlformats.org/drawingml/2006/picture">
                      <pic:pic>
                        <pic:nvPicPr>
                          <pic:cNvPr id="170428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209243" name="Picture">
</wp:docPr>
                  <a:graphic>
                    <a:graphicData uri="http://schemas.openxmlformats.org/drawingml/2006/picture">
                      <pic:pic>
                        <pic:nvPicPr>
                          <pic:cNvPr id="189920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Wisches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718479" name="Picture">
</wp:docPr>
                  <a:graphic>
                    <a:graphicData uri="http://schemas.openxmlformats.org/drawingml/2006/picture">
                      <pic:pic>
                        <pic:nvPicPr>
                          <pic:cNvPr id="132471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Wisches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698787" name="Picture">
</wp:docPr>
                  <a:graphic>
                    <a:graphicData uri="http://schemas.openxmlformats.org/drawingml/2006/picture">
                      <pic:pic>
                        <pic:nvPicPr>
                          <pic:cNvPr id="213969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379443" name="Picture">
</wp:docPr>
                  <a:graphic>
                    <a:graphicData uri="http://schemas.openxmlformats.org/drawingml/2006/picture">
                      <pic:pic>
                        <pic:nvPicPr>
                          <pic:cNvPr id="32337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Wisches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769717" name="Picture">
</wp:docPr>
                  <a:graphic>
                    <a:graphicData uri="http://schemas.openxmlformats.org/drawingml/2006/picture">
                      <pic:pic>
                        <pic:nvPicPr>
                          <pic:cNvPr id="189776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459618" name="Picture">
</wp:docPr>
                  <a:graphic>
                    <a:graphicData uri="http://schemas.openxmlformats.org/drawingml/2006/picture">
                      <pic:pic>
                        <pic:nvPicPr>
                          <pic:cNvPr id="17344596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493857" name="Picture">
</wp:docPr>
                  <a:graphic>
                    <a:graphicData uri="http://schemas.openxmlformats.org/drawingml/2006/picture">
                      <pic:pic>
                        <pic:nvPicPr>
                          <pic:cNvPr id="10804938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282458" name="Picture">
</wp:docPr>
                  <a:graphic>
                    <a:graphicData uri="http://schemas.openxmlformats.org/drawingml/2006/picture">
                      <pic:pic>
                        <pic:nvPicPr>
                          <pic:cNvPr id="16152824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723626" name="Picture">
</wp:docPr>
                        <a:graphic>
                          <a:graphicData uri="http://schemas.openxmlformats.org/drawingml/2006/picture">
                            <pic:pic>
                              <pic:nvPicPr>
                                <pic:cNvPr id="4477236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573044" name="Picture">
</wp:docPr>
                  <a:graphic>
                    <a:graphicData uri="http://schemas.openxmlformats.org/drawingml/2006/picture">
                      <pic:pic>
                        <pic:nvPicPr>
                          <pic:cNvPr id="107757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355619" name="Picture">
</wp:docPr>
                  <a:graphic>
                    <a:graphicData uri="http://schemas.openxmlformats.org/drawingml/2006/picture">
                      <pic:pic>
                        <pic:nvPicPr>
                          <pic:cNvPr id="135335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Wisches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857110" name="Picture">
</wp:docPr>
                  <a:graphic>
                    <a:graphicData uri="http://schemas.openxmlformats.org/drawingml/2006/picture">
                      <pic:pic>
                        <pic:nvPicPr>
                          <pic:cNvPr id="134085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56236" name="Picture">
</wp:docPr>
                  <a:graphic>
                    <a:graphicData uri="http://schemas.openxmlformats.org/drawingml/2006/picture">
                      <pic:pic>
                        <pic:nvPicPr>
                          <pic:cNvPr id="688562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64024" name="Picture">
</wp:docPr>
                  <a:graphic>
                    <a:graphicData uri="http://schemas.openxmlformats.org/drawingml/2006/picture">
                      <pic:pic>
                        <pic:nvPicPr>
                          <pic:cNvPr id="4729640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0427165" name="Picture">
</wp:docPr>
                  <a:graphic>
                    <a:graphicData uri="http://schemas.openxmlformats.org/drawingml/2006/picture">
                      <pic:pic>
                        <pic:nvPicPr>
                          <pic:cNvPr id="11404271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314566" name="Picture">
</wp:docPr>
                        <a:graphic>
                          <a:graphicData uri="http://schemas.openxmlformats.org/drawingml/2006/picture">
                            <pic:pic>
                              <pic:nvPicPr>
                                <pic:cNvPr id="11773145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614591" name="Picture">
</wp:docPr>
                  <a:graphic>
                    <a:graphicData uri="http://schemas.openxmlformats.org/drawingml/2006/picture">
                      <pic:pic>
                        <pic:nvPicPr>
                          <pic:cNvPr id="123461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528867" name="Picture">
</wp:docPr>
                  <a:graphic>
                    <a:graphicData uri="http://schemas.openxmlformats.org/drawingml/2006/picture">
                      <pic:pic>
                        <pic:nvPicPr>
                          <pic:cNvPr id="166152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Wisches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042665" name="Picture">
</wp:docPr>
                  <a:graphic>
                    <a:graphicData uri="http://schemas.openxmlformats.org/drawingml/2006/picture">
                      <pic:pic>
                        <pic:nvPicPr>
                          <pic:cNvPr id="185004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Wisches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420414" name="Picture">
</wp:docPr>
                  <a:graphic>
                    <a:graphicData uri="http://schemas.openxmlformats.org/drawingml/2006/picture">
                      <pic:pic>
                        <pic:nvPicPr>
                          <pic:cNvPr id="101242041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043254" name="Picture">
</wp:docPr>
                  <a:graphic>
                    <a:graphicData uri="http://schemas.openxmlformats.org/drawingml/2006/picture">
                      <pic:pic>
                        <pic:nvPicPr>
                          <pic:cNvPr id="10440432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39271778" name="Picture">
</wp:docPr>
                  <a:graphic>
                    <a:graphicData uri="http://schemas.openxmlformats.org/drawingml/2006/picture">
                      <pic:pic>
                        <pic:nvPicPr>
                          <pic:cNvPr id="123927177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575657" name="Picture">
</wp:docPr>
                  <a:graphic>
                    <a:graphicData uri="http://schemas.openxmlformats.org/drawingml/2006/picture">
                      <pic:pic>
                        <pic:nvPicPr>
                          <pic:cNvPr id="53857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81233" name="Picture">
</wp:docPr>
                  <a:graphic>
                    <a:graphicData uri="http://schemas.openxmlformats.org/drawingml/2006/picture">
                      <pic:pic>
                        <pic:nvPicPr>
                          <pic:cNvPr id="12028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Wisches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657054" name="Picture">
</wp:docPr>
                  <a:graphic>
                    <a:graphicData uri="http://schemas.openxmlformats.org/drawingml/2006/picture">
                      <pic:pic>
                        <pic:nvPicPr>
                          <pic:cNvPr id="66565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229211" name="Picture">
</wp:docPr>
                  <a:graphic>
                    <a:graphicData uri="http://schemas.openxmlformats.org/drawingml/2006/picture">
                      <pic:pic>
                        <pic:nvPicPr>
                          <pic:cNvPr id="4272292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37764" name="Picture">
</wp:docPr>
                  <a:graphic>
                    <a:graphicData uri="http://schemas.openxmlformats.org/drawingml/2006/picture">
                      <pic:pic>
                        <pic:nvPicPr>
                          <pic:cNvPr id="14980377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878572" name="Picture">
</wp:docPr>
                  <a:graphic>
                    <a:graphicData uri="http://schemas.openxmlformats.org/drawingml/2006/picture">
                      <pic:pic>
                        <pic:nvPicPr>
                          <pic:cNvPr id="1898785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557325" name="Picture">
</wp:docPr>
                  <a:graphic>
                    <a:graphicData uri="http://schemas.openxmlformats.org/drawingml/2006/picture">
                      <pic:pic>
                        <pic:nvPicPr>
                          <pic:cNvPr id="166155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28404" name="Picture">
</wp:docPr>
                  <a:graphic>
                    <a:graphicData uri="http://schemas.openxmlformats.org/drawingml/2006/picture">
                      <pic:pic>
                        <pic:nvPicPr>
                          <pic:cNvPr id="167192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Wisches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663685" name="Picture">
</wp:docPr>
                  <a:graphic>
                    <a:graphicData uri="http://schemas.openxmlformats.org/drawingml/2006/picture">
                      <pic:pic>
                        <pic:nvPicPr>
                          <pic:cNvPr id="76566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"https://fiches-risques.brgm.fr/fr/georisques/mvt-synthetique/66700259" \t "_self" </w:instrText>
            </w:r>
            <w:r>
              <w:fldChar w:fldCharType="separate"/>
            </w:r>
            <w:r>
              <w:rPr>
                <w:rFonts w:ascii="Marianne" w:hAnsi="Marianne" w:eastAsia="Marianne" w:cs="Marianne"/>
                <w:sz w:val="14"/>
              </w:rPr>
              <w:t xml:space="preserve">66700259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le Netzenbach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256767" name="Picture">
</wp:docPr>
                  <a:graphic>
                    <a:graphicData uri="http://schemas.openxmlformats.org/drawingml/2006/picture">
                      <pic:pic>
                        <pic:nvPicPr>
                          <pic:cNvPr id="78725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437650" name="Picture">
</wp:docPr>
                  <a:graphic>
                    <a:graphicData uri="http://schemas.openxmlformats.org/drawingml/2006/picture">
                      <pic:pic>
                        <pic:nvPicPr>
                          <pic:cNvPr id="1112437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Wisches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325254" name="Picture">
</wp:docPr>
                  <a:graphic>
                    <a:graphicData uri="http://schemas.openxmlformats.org/drawingml/2006/picture">
                      <pic:pic>
                        <pic:nvPicPr>
                          <pic:cNvPr id="79432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"https://fiches-risques.brgm.fr/georisques/cavite/ALSAW1000660" \t "_self" </w:instrText>
            </w:r>
            <w:r>
              <w:fldChar w:fldCharType="separate"/>
            </w:r>
            <w:r>
              <w:rPr>
                <w:rFonts w:ascii="Marianne" w:hAnsi="Marianne" w:eastAsia="Marianne" w:cs="Marianne"/>
                <w:sz w:val="14"/>
              </w:rPr>
              <w:t xml:space="preserve">ALSAW1000660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abandonnée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"https://fiches-risques.brgm.fr/georisques/cavite/ALSAW1000661" \t "_self" </w:instrText>
            </w:r>
            <w:r>
              <w:fldChar w:fldCharType="separate"/>
            </w:r>
            <w:r>
              <w:rPr>
                <w:rFonts w:ascii="Marianne" w:hAnsi="Marianne" w:eastAsia="Marianne" w:cs="Marianne"/>
                <w:sz w:val="14"/>
              </w:rPr>
              <w:t xml:space="preserve">ALSAW1000661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militaire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"https://fiches-risques.brgm.fr/georisques/cavite/ALSAW1000662" \t "_self" </w:instrText>
            </w:r>
            <w:r>
              <w:fldChar w:fldCharType="separate"/>
            </w:r>
            <w:r>
              <w:rPr>
                <w:rFonts w:ascii="Marianne" w:hAnsi="Marianne" w:eastAsia="Marianne" w:cs="Marianne"/>
                <w:sz w:val="14"/>
              </w:rPr>
              <w:t xml:space="preserve">ALSAW1000662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militaire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"https://fiches-risques.brgm.fr/georisques/cavite/ALSAW1000663" \t "_self" </w:instrText>
            </w:r>
            <w:r>
              <w:fldChar w:fldCharType="separate"/>
            </w:r>
            <w:r>
              <w:rPr>
                <w:rFonts w:ascii="Marianne" w:hAnsi="Marianne" w:eastAsia="Marianne" w:cs="Marianne"/>
                <w:sz w:val="14"/>
              </w:rPr>
              <w:t xml:space="preserve">ALSAW1000663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militaire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"https://fiches-risques.brgm.fr/georisques/cavite/ALSAW1000664" \t "_self" </w:instrText>
            </w:r>
            <w:r>
              <w:fldChar w:fldCharType="separate"/>
            </w:r>
            <w:r>
              <w:rPr>
                <w:rFonts w:ascii="Marianne" w:hAnsi="Marianne" w:eastAsia="Marianne" w:cs="Marianne"/>
                <w:sz w:val="14"/>
              </w:rPr>
              <w:t xml:space="preserve">ALSAW1000664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militaire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"https://fiches-risques.brgm.fr/georisques/cavite/ALSAW1000665" \t "_self" </w:instrText>
            </w:r>
            <w:r>
              <w:fldChar w:fldCharType="separate"/>
            </w:r>
            <w:r>
              <w:rPr>
                <w:rFonts w:ascii="Marianne" w:hAnsi="Marianne" w:eastAsia="Marianne" w:cs="Marianne"/>
                <w:sz w:val="14"/>
              </w:rPr>
              <w:t xml:space="preserve">ALSAW1000665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militaire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"https://fiches-risques.brgm.fr/georisques/cavite/ALSAW1000666" \t "_self" </w:instrText>
            </w:r>
            <w:r>
              <w:fldChar w:fldCharType="separate"/>
            </w:r>
            <w:r>
              <w:rPr>
                <w:rFonts w:ascii="Marianne" w:hAnsi="Marianne" w:eastAsia="Marianne" w:cs="Marianne"/>
                <w:sz w:val="14"/>
              </w:rPr>
              <w:t xml:space="preserve">ALSAW1000666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militaire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"https://fiches-risques.brgm.fr/georisques/cavite/ALSAW1000667" \t "_self" </w:instrText>
            </w:r>
            <w:r>
              <w:fldChar w:fldCharType="separate"/>
            </w:r>
            <w:r>
              <w:rPr>
                <w:rFonts w:ascii="Marianne" w:hAnsi="Marianne" w:eastAsia="Marianne" w:cs="Marianne"/>
                <w:sz w:val="14"/>
              </w:rPr>
              <w:t xml:space="preserve">ALSAW1000667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militaire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"https://fiches-risques.brgm.fr/georisques/cavite/ALSAW1000668" \t "_self" </w:instrText>
            </w:r>
            <w:r>
              <w:fldChar w:fldCharType="separate"/>
            </w:r>
            <w:r>
              <w:rPr>
                <w:rFonts w:ascii="Marianne" w:hAnsi="Marianne" w:eastAsia="Marianne" w:cs="Marianne"/>
                <w:sz w:val="14"/>
              </w:rPr>
              <w:t xml:space="preserve">ALSAW1000668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militaire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"https://fiches-risques.brgm.fr/georisques/cavite/ALSAW1001137" \t "_self" </w:instrText>
            </w:r>
            <w:r>
              <w:fldChar w:fldCharType="separate"/>
            </w:r>
            <w:r>
              <w:rPr>
                <w:rFonts w:ascii="Marianne" w:hAnsi="Marianne" w:eastAsia="Marianne" w:cs="Marianne"/>
                <w:sz w:val="14"/>
              </w:rPr>
              <w:t xml:space="preserve">ALSAW1001137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Wisches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"https://fiches-risques.brgm.fr/georisques/cavite/ALSAW1001138" \t "_self" </w:instrText>
            </w:r>
            <w:r>
              <w:fldChar w:fldCharType="separate"/>
            </w:r>
            <w:r>
              <w:rPr>
                <w:rFonts w:ascii="Marianne" w:hAnsi="Marianne" w:eastAsia="Marianne" w:cs="Marianne"/>
                <w:sz w:val="14"/>
              </w:rPr>
              <w:t xml:space="preserve">ALSAW1001138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Wisches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"https://fiches-risques.brgm.fr/georisques/cavite/ALSAW1001139" \t "_self" </w:instrText>
            </w:r>
            <w:r>
              <w:fldChar w:fldCharType="separate"/>
            </w:r>
            <w:r>
              <w:rPr>
                <w:rFonts w:ascii="Marianne" w:hAnsi="Marianne" w:eastAsia="Marianne" w:cs="Marianne"/>
                <w:sz w:val="14"/>
              </w:rPr>
              <w:t xml:space="preserve">ALSAW1001139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carrière Wisches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774706" name="Picture">
</wp:docPr>
                  <a:graphic>
                    <a:graphicData uri="http://schemas.openxmlformats.org/drawingml/2006/picture">
                      <pic:pic>
                        <pic:nvPicPr>
                          <pic:cNvPr id="1281774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381576" name="Picture">
</wp:docPr>
                  <a:graphic>
                    <a:graphicData uri="http://schemas.openxmlformats.org/drawingml/2006/picture">
                      <pic:pic>
                        <pic:nvPicPr>
                          <pic:cNvPr id="544381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Wisches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994029" name="Picture">
</wp:docPr>
                  <a:graphic>
                    <a:graphicData uri="http://schemas.openxmlformats.org/drawingml/2006/picture">
                      <pic:pic>
                        <pic:nvPicPr>
                          <pic:cNvPr id="202599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"https://fiches-risques.brgm.fr/georisques/casias/SSP3766084" \t "_blank" </w:instrText>
            </w:r>
            <w:r>
              <w:fldChar w:fldCharType="separate"/>
            </w:r>
            <w:r>
              <w:rPr>
                <w:rFonts w:ascii="Marianne" w:hAnsi="Marianne" w:eastAsia="Marianne" w:cs="Marianne"/>
                <w:sz w:val="14"/>
              </w:rPr>
              <w:t xml:space="preserve">SSP3766084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"https://fiches-risques.brgm.fr/georisques/casias/SSP3765106" \t "_blank" </w:instrText>
            </w:r>
            <w:r>
              <w:fldChar w:fldCharType="separate"/>
            </w:r>
            <w:r>
              <w:rPr>
                <w:rFonts w:ascii="Marianne" w:hAnsi="Marianne" w:eastAsia="Marianne" w:cs="Marianne"/>
                <w:sz w:val="14"/>
              </w:rPr>
              <w:t xml:space="preserve">SSP3765106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Préparation et conditionnement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"https://fiches-risques.brgm.fr/georisques/casias/SSP3765105" \t "_blank" </w:instrText>
            </w:r>
            <w:r>
              <w:fldChar w:fldCharType="separate"/>
            </w:r>
            <w:r>
              <w:rPr>
                <w:rFonts w:ascii="Marianne" w:hAnsi="Marianne" w:eastAsia="Marianne" w:cs="Marianne"/>
                <w:sz w:val="14"/>
              </w:rPr>
              <w:t xml:space="preserve">SSP3765105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panneaux acoustiques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"https://fiches-risques.brgm.fr/georisques/casias/SSP3765104" \t "_blank" </w:instrText>
            </w:r>
            <w:r>
              <w:fldChar w:fldCharType="separate"/>
            </w:r>
            <w:r>
              <w:rPr>
                <w:rFonts w:ascii="Marianne" w:hAnsi="Marianne" w:eastAsia="Marianne" w:cs="Marianne"/>
                <w:sz w:val="14"/>
              </w:rPr>
              <w:t xml:space="preserve">SSP3765104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et trempe de produit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"https://fiches-risques.brgm.fr/georisques/casias/SSP3765103" \t "_blank" </w:instrText>
            </w:r>
            <w:r>
              <w:fldChar w:fldCharType="separate"/>
            </w:r>
            <w:r>
              <w:rPr>
                <w:rFonts w:ascii="Marianne" w:hAnsi="Marianne" w:eastAsia="Marianne" w:cs="Marianne"/>
                <w:sz w:val="14"/>
              </w:rPr>
              <w:t xml:space="preserve">SSP3765103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papiers spéciaux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"https://fiches-risques.brgm.fr/georisques/casias/SSP3765102" \t "_blank" </w:instrText>
            </w:r>
            <w:r>
              <w:fldChar w:fldCharType="separate"/>
            </w:r>
            <w:r>
              <w:rPr>
                <w:rFonts w:ascii="Marianne" w:hAnsi="Marianne" w:eastAsia="Marianne" w:cs="Marianne"/>
                <w:sz w:val="14"/>
              </w:rPr>
              <w:t xml:space="preserve">SSP3765102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"https://fiches-risques.brgm.fr/georisques/casias/SSP3765101" \t "_blank" </w:instrText>
            </w:r>
            <w:r>
              <w:fldChar w:fldCharType="separate"/>
            </w:r>
            <w:r>
              <w:rPr>
                <w:rFonts w:ascii="Marianne" w:hAnsi="Marianne" w:eastAsia="Marianne" w:cs="Marianne"/>
                <w:sz w:val="14"/>
              </w:rPr>
              <w:t xml:space="preserve">SSP3765101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commercial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"https://fiches-risques.brgm.fr/georisques/casias/SSP3765100" \t "_blank" </w:instrText>
            </w:r>
            <w:r>
              <w:fldChar w:fldCharType="separate"/>
            </w:r>
            <w:r>
              <w:rPr>
                <w:rFonts w:ascii="Marianne" w:hAnsi="Marianne" w:eastAsia="Marianne" w:cs="Marianne"/>
                <w:sz w:val="14"/>
              </w:rPr>
              <w:t xml:space="preserve">SSP3765100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Mousses plastiques,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"https://fiches-risques.brgm.fr/georisques/casias/SSP3765099" \t "_blank" </w:instrText>
            </w:r>
            <w:r>
              <w:fldChar w:fldCharType="separate"/>
            </w:r>
            <w:r>
              <w:rPr>
                <w:rFonts w:ascii="Marianne" w:hAnsi="Marianne" w:eastAsia="Marianne" w:cs="Marianne"/>
                <w:sz w:val="14"/>
              </w:rPr>
              <w:t xml:space="preserve">SSP3765099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Mousses plastiques,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"https://fiches-risques.brgm.fr/georisques/casias/SSP3765098" \t "_blank" </w:instrText>
            </w:r>
            <w:r>
              <w:fldChar w:fldCharType="separate"/>
            </w:r>
            <w:r>
              <w:rPr>
                <w:rFonts w:ascii="Marianne" w:hAnsi="Marianne" w:eastAsia="Marianne" w:cs="Marianne"/>
                <w:sz w:val="14"/>
              </w:rPr>
              <w:t xml:space="preserve">SSP3765098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plastiques, ex travail du métal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"https://fiches-risques.brgm.fr/georisques/casias/SSP3765097" \t "_blank" </w:instrText>
            </w:r>
            <w:r>
              <w:fldChar w:fldCharType="separate"/>
            </w:r>
            <w:r>
              <w:rPr>
                <w:rFonts w:ascii="Marianne" w:hAnsi="Marianne" w:eastAsia="Marianne" w:cs="Marianne"/>
                <w:sz w:val="14"/>
              </w:rPr>
              <w:t xml:space="preserve">SSP3765097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contreplaqués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"https://fiches-risques.brgm.fr/georisques/casias/SSP3765096" \t "_blank" </w:instrText>
            </w:r>
            <w:r>
              <w:fldChar w:fldCharType="separate"/>
            </w:r>
            <w:r>
              <w:rPr>
                <w:rFonts w:ascii="Marianne" w:hAnsi="Marianne" w:eastAsia="Marianne" w:cs="Marianne"/>
                <w:sz w:val="14"/>
              </w:rPr>
              <w:t xml:space="preserve">SSP3765096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municipal, ex 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"https://fiches-risques.brgm.fr/georisques/casias/SSP3765095" \t "_blank" </w:instrText>
            </w:r>
            <w:r>
              <w:fldChar w:fldCharType="separate"/>
            </w:r>
            <w:r>
              <w:rPr>
                <w:rFonts w:ascii="Marianne" w:hAnsi="Marianne" w:eastAsia="Marianne" w:cs="Marianne"/>
                <w:sz w:val="14"/>
              </w:rPr>
              <w:t xml:space="preserve">SSP3765095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"https://fiches-risques.brgm.fr/georisques/casias/SSP3765094" \t "_blank" </w:instrText>
            </w:r>
            <w:r>
              <w:fldChar w:fldCharType="separate"/>
            </w:r>
            <w:r>
              <w:rPr>
                <w:rFonts w:ascii="Marianne" w:hAnsi="Marianne" w:eastAsia="Marianne" w:cs="Marianne"/>
                <w:sz w:val="14"/>
              </w:rPr>
              <w:t xml:space="preserve">SSP3765094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Fabrique de machines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"https://fiches-risques.brgm.fr/georisques/casias/SSP3765093" \t "_blank" </w:instrText>
            </w:r>
            <w:r>
              <w:fldChar w:fldCharType="separate"/>
            </w:r>
            <w:r>
              <w:rPr>
                <w:rFonts w:ascii="Marianne" w:hAnsi="Marianne" w:eastAsia="Marianne" w:cs="Marianne"/>
                <w:sz w:val="14"/>
              </w:rPr>
              <w:t xml:space="preserve">SSP3765093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ex Entreprise de travaux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"https://fiches-risques.brgm.fr/georisques/casias/SSP3765092" \t "_blank" </w:instrText>
            </w:r>
            <w:r>
              <w:fldChar w:fldCharType="separate"/>
            </w:r>
            <w:r>
              <w:rPr>
                <w:rFonts w:ascii="Marianne" w:hAnsi="Marianne" w:eastAsia="Marianne" w:cs="Marianne"/>
                <w:sz w:val="14"/>
              </w:rPr>
              <w:t xml:space="preserve">SSP3765092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Matériaux de construction avec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"https://fiches-risques.brgm.fr/georisques/casias/SSP3765091" \t "_blank" </w:instrText>
            </w:r>
            <w:r>
              <w:fldChar w:fldCharType="separate"/>
            </w:r>
            <w:r>
              <w:rPr>
                <w:rFonts w:ascii="Marianne" w:hAnsi="Marianne" w:eastAsia="Marianne" w:cs="Marianne"/>
                <w:sz w:val="14"/>
              </w:rPr>
              <w:t xml:space="preserve">SSP3765091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Décors encadrements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"https://fiches-risques.brgm.fr/georisques/casias/SSP3765090" \t "_blank" </w:instrText>
            </w:r>
            <w:r>
              <w:fldChar w:fldCharType="separate"/>
            </w:r>
            <w:r>
              <w:rPr>
                <w:rFonts w:ascii="Marianne" w:hAnsi="Marianne" w:eastAsia="Marianne" w:cs="Marianne"/>
                <w:sz w:val="14"/>
              </w:rPr>
              <w:t xml:space="preserve">SSP3765090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"https://fiches-risques.brgm.fr/georisques/casias/SSP3765089" \t "_blank" </w:instrText>
            </w:r>
            <w:r>
              <w:fldChar w:fldCharType="separate"/>
            </w:r>
            <w:r>
              <w:rPr>
                <w:rFonts w:ascii="Marianne" w:hAnsi="Marianne" w:eastAsia="Marianne" w:cs="Marianne"/>
                <w:sz w:val="14"/>
              </w:rPr>
              <w:t xml:space="preserve">SSP3765089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"https://fiches-risques.brgm.fr/georisques/casias/SSP3765088" \t "_blank" </w:instrText>
            </w:r>
            <w:r>
              <w:fldChar w:fldCharType="separate"/>
            </w:r>
            <w:r>
              <w:rPr>
                <w:rFonts w:ascii="Marianne" w:hAnsi="Marianne" w:eastAsia="Marianne" w:cs="Marianne"/>
                <w:sz w:val="14"/>
              </w:rPr>
              <w:t xml:space="preserve">SSP3765088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"https://fiches-risques.brgm.fr/georisques/casias/SSP3765087" \t "_blank" </w:instrText>
            </w:r>
            <w:r>
              <w:fldChar w:fldCharType="separate"/>
            </w:r>
            <w:r>
              <w:rPr>
                <w:rFonts w:ascii="Marianne" w:hAnsi="Marianne" w:eastAsia="Marianne" w:cs="Marianne"/>
                <w:sz w:val="14"/>
              </w:rPr>
              <w:t xml:space="preserve">SSP3765087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"https://fiches-risques.brgm.fr/georisques/casias/SSP3762418" \t "_blank" </w:instrText>
            </w:r>
            <w:r>
              <w:fldChar w:fldCharType="separate"/>
            </w:r>
            <w:r>
              <w:rPr>
                <w:rFonts w:ascii="Marianne" w:hAnsi="Marianne" w:eastAsia="Marianne" w:cs="Marianne"/>
                <w:sz w:val="14"/>
              </w:rPr>
              <w:t xml:space="preserve">SSP3762418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"https://fiches-risques.brgm.fr/georisques/casias/SSP559343" \t "_blank" </w:instrText>
            </w:r>
            <w:r>
              <w:fldChar w:fldCharType="separate"/>
            </w:r>
            <w:r>
              <w:rPr>
                <w:rFonts w:ascii="Marianne" w:hAnsi="Marianne" w:eastAsia="Marianne" w:cs="Marianne"/>
                <w:sz w:val="14"/>
              </w:rPr>
              <w:t xml:space="preserve">SSP559343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SCHOELLER INDUSTRIES (ex-SAPRONIT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"https://fiches-risques.brgm.fr/georisques/casias/SSP559258" \t "_blank" </w:instrText>
            </w:r>
            <w:r>
              <w:fldChar w:fldCharType="separate"/>
            </w:r>
            <w:r>
              <w:rPr>
                <w:rFonts w:ascii="Marianne" w:hAnsi="Marianne" w:eastAsia="Marianne" w:cs="Marianne"/>
                <w:sz w:val="14"/>
              </w:rPr>
              <w:t xml:space="preserve">SSP559258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Punch Wisches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