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099355" name="Picture">
</wp:docPr>
                  <a:graphic>
                    <a:graphicData uri="http://schemas.openxmlformats.org/drawingml/2006/picture">
                      <pic:pic>
                        <pic:nvPicPr>
                          <pic:cNvPr id="177909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373331" name="Picture">
</wp:docPr>
                  <a:graphic>
                    <a:graphicData uri="http://schemas.openxmlformats.org/drawingml/2006/picture">
                      <pic:pic>
                        <pic:nvPicPr>
                          <pic:cNvPr id="7873733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5053561" name="Picture">
</wp:docPr>
                        <a:graphic>
                          <a:graphicData uri="http://schemas.openxmlformats.org/drawingml/2006/picture">
                            <pic:pic>
                              <pic:nvPicPr>
                                <pic:cNvPr id="1675053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39120 Villers-Robert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4757825" name="Picture">
</wp:docPr>
                  <a:graphic>
                    <a:graphicData uri="http://schemas.openxmlformats.org/drawingml/2006/picture">
                      <pic:pic>
                        <pic:nvPicPr>
                          <pic:cNvPr id="1064757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1064798" name="Picture">
</wp:docPr>
                  <a:graphic>
                    <a:graphicData uri="http://schemas.openxmlformats.org/drawingml/2006/picture">
                      <pic:pic>
                        <pic:nvPicPr>
                          <pic:cNvPr id="1781064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762126" name="Picture">
</wp:docPr>
                  <a:graphic>
                    <a:graphicData uri="http://schemas.openxmlformats.org/drawingml/2006/picture">
                      <pic:pic>
                        <pic:nvPicPr>
                          <pic:cNvPr id="124576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787924" name="Picture">
</wp:docPr>
                  <a:graphic>
                    <a:graphicData uri="http://schemas.openxmlformats.org/drawingml/2006/picture">
                      <pic:pic>
                        <pic:nvPicPr>
                          <pic:cNvPr id="40978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Villers-Robert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517848" name="Picture">
</wp:docPr>
                  <a:graphic>
                    <a:graphicData uri="http://schemas.openxmlformats.org/drawingml/2006/picture">
                      <pic:pic>
                        <pic:nvPicPr>
                          <pic:cNvPr id="166451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034470" name="Picture">
</wp:docPr>
                        <a:graphic>
                          <a:graphicData uri="http://schemas.openxmlformats.org/drawingml/2006/picture">
                            <pic:pic>
                              <pic:nvPicPr>
                                <pic:cNvPr id="1012034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741787" name="Picture">
</wp:docPr>
                        <a:graphic>
                          <a:graphicData uri="http://schemas.openxmlformats.org/drawingml/2006/picture">
                            <pic:pic>
                              <pic:nvPicPr>
                                <pic:cNvPr id="1313741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025471" name="Picture">
</wp:docPr>
                        <a:graphic>
                          <a:graphicData uri="http://schemas.openxmlformats.org/drawingml/2006/picture">
                            <pic:pic>
                              <pic:nvPicPr>
                                <pic:cNvPr id="3840254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999169" name="Picture">
</wp:docPr>
                        <a:graphic>
                          <a:graphicData uri="http://schemas.openxmlformats.org/drawingml/2006/picture">
                            <pic:pic>
                              <pic:nvPicPr>
                                <pic:cNvPr id="479999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68687" name="Picture">
</wp:docPr>
                        <a:graphic>
                          <a:graphicData uri="http://schemas.openxmlformats.org/drawingml/2006/picture">
                            <pic:pic>
                              <pic:nvPicPr>
                                <pic:cNvPr id="1358168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340263" name="Picture">
</wp:docPr>
                        <a:graphic>
                          <a:graphicData uri="http://schemas.openxmlformats.org/drawingml/2006/picture">
                            <pic:pic>
                              <pic:nvPicPr>
                                <pic:cNvPr id="2273402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093940" name="Picture">
</wp:docPr>
                        <a:graphic>
                          <a:graphicData uri="http://schemas.openxmlformats.org/drawingml/2006/picture">
                            <pic:pic>
                              <pic:nvPicPr>
                                <pic:cNvPr id="19170939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812519" name="Picture">
</wp:docPr>
                        <a:graphic>
                          <a:graphicData uri="http://schemas.openxmlformats.org/drawingml/2006/picture">
                            <pic:pic>
                              <pic:nvPicPr>
                                <pic:cNvPr id="1018812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309849" name="Picture">
</wp:docPr>
                        <a:graphic>
                          <a:graphicData uri="http://schemas.openxmlformats.org/drawingml/2006/picture">
                            <pic:pic>
                              <pic:nvPicPr>
                                <pic:cNvPr id="193130984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449630" name="Picture">
</wp:docPr>
                        <a:graphic>
                          <a:graphicData uri="http://schemas.openxmlformats.org/drawingml/2006/picture">
                            <pic:pic>
                              <pic:nvPicPr>
                                <pic:cNvPr id="5374496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97566" name="Picture">
</wp:docPr>
                        <a:graphic>
                          <a:graphicData uri="http://schemas.openxmlformats.org/drawingml/2006/picture">
                            <pic:pic>
                              <pic:nvPicPr>
                                <pic:cNvPr id="101797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000490" name="Picture">
</wp:docPr>
                        <a:graphic>
                          <a:graphicData uri="http://schemas.openxmlformats.org/drawingml/2006/picture">
                            <pic:pic>
                              <pic:nvPicPr>
                                <pic:cNvPr id="18080004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994262" name="Picture">
</wp:docPr>
                        <a:graphic>
                          <a:graphicData uri="http://schemas.openxmlformats.org/drawingml/2006/picture">
                            <pic:pic>
                              <pic:nvPicPr>
                                <pic:cNvPr id="180599426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085895" name="Picture">
</wp:docPr>
                        <a:graphic>
                          <a:graphicData uri="http://schemas.openxmlformats.org/drawingml/2006/picture">
                            <pic:pic>
                              <pic:nvPicPr>
                                <pic:cNvPr id="9640858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819027" name="Picture">
</wp:docPr>
                        <a:graphic>
                          <a:graphicData uri="http://schemas.openxmlformats.org/drawingml/2006/picture">
                            <pic:pic>
                              <pic:nvPicPr>
                                <pic:cNvPr id="13188190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500516" name="Picture">
</wp:docPr>
                  <a:graphic>
                    <a:graphicData uri="http://schemas.openxmlformats.org/drawingml/2006/picture">
                      <pic:pic>
                        <pic:nvPicPr>
                          <pic:cNvPr id="53750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30627" name="Picture">
</wp:docPr>
                  <a:graphic>
                    <a:graphicData uri="http://schemas.openxmlformats.org/drawingml/2006/picture">
                      <pic:pic>
                        <pic:nvPicPr>
                          <pic:cNvPr id="13723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Villers-Robert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192011" name="Picture">
</wp:docPr>
                  <a:graphic>
                    <a:graphicData uri="http://schemas.openxmlformats.org/drawingml/2006/picture">
                      <pic:pic>
                        <pic:nvPicPr>
                          <pic:cNvPr id="1814192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388936" name="Picture">
</wp:docPr>
                  <a:graphic>
                    <a:graphicData uri="http://schemas.openxmlformats.org/drawingml/2006/picture">
                      <pic:pic>
                        <pic:nvPicPr>
                          <pic:cNvPr id="18633889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098073" name="Picture">
</wp:docPr>
                  <a:graphic>
                    <a:graphicData uri="http://schemas.openxmlformats.org/drawingml/2006/picture">
                      <pic:pic>
                        <pic:nvPicPr>
                          <pic:cNvPr id="3920980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1270455" name="Picture">
</wp:docPr>
                  <a:graphic>
                    <a:graphicData uri="http://schemas.openxmlformats.org/drawingml/2006/picture">
                      <pic:pic>
                        <pic:nvPicPr>
                          <pic:cNvPr id="20812704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211845" name="Picture">
</wp:docPr>
                        <a:graphic>
                          <a:graphicData uri="http://schemas.openxmlformats.org/drawingml/2006/picture">
                            <pic:pic>
                              <pic:nvPicPr>
                                <pic:cNvPr id="10722118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564175" name="Picture">
</wp:docPr>
                  <a:graphic>
                    <a:graphicData uri="http://schemas.openxmlformats.org/drawingml/2006/picture">
                      <pic:pic>
                        <pic:nvPicPr>
                          <pic:cNvPr id="168056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333358" name="Picture">
</wp:docPr>
                  <a:graphic>
                    <a:graphicData uri="http://schemas.openxmlformats.org/drawingml/2006/picture">
                      <pic:pic>
                        <pic:nvPicPr>
                          <pic:cNvPr id="117033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Villers-Robert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663836" name="Picture">
</wp:docPr>
                  <a:graphic>
                    <a:graphicData uri="http://schemas.openxmlformats.org/drawingml/2006/picture">
                      <pic:pic>
                        <pic:nvPicPr>
                          <pic:cNvPr id="107266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959272" name="Picture">
</wp:docPr>
                  <a:graphic>
                    <a:graphicData uri="http://schemas.openxmlformats.org/drawingml/2006/picture">
                      <pic:pic>
                        <pic:nvPicPr>
                          <pic:cNvPr id="6999592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682091" name="Picture">
</wp:docPr>
                  <a:graphic>
                    <a:graphicData uri="http://schemas.openxmlformats.org/drawingml/2006/picture">
                      <pic:pic>
                        <pic:nvPicPr>
                          <pic:cNvPr id="6296820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4740323" name="Picture">
</wp:docPr>
                  <a:graphic>
                    <a:graphicData uri="http://schemas.openxmlformats.org/drawingml/2006/picture">
                      <pic:pic>
                        <pic:nvPicPr>
                          <pic:cNvPr id="19647403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580447" name="Picture">
</wp:docPr>
                        <a:graphic>
                          <a:graphicData uri="http://schemas.openxmlformats.org/drawingml/2006/picture">
                            <pic:pic>
                              <pic:nvPicPr>
                                <pic:cNvPr id="19465804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606518" name="Picture">
</wp:docPr>
                        <a:graphic>
                          <a:graphicData uri="http://schemas.openxmlformats.org/drawingml/2006/picture">
                            <pic:pic>
                              <pic:nvPicPr>
                                <pic:cNvPr id="4166065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434502" name="Picture">
</wp:docPr>
                  <a:graphic>
                    <a:graphicData uri="http://schemas.openxmlformats.org/drawingml/2006/picture">
                      <pic:pic>
                        <pic:nvPicPr>
                          <pic:cNvPr id="116643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634642" name="Picture">
</wp:docPr>
                  <a:graphic>
                    <a:graphicData uri="http://schemas.openxmlformats.org/drawingml/2006/picture">
                      <pic:pic>
                        <pic:nvPicPr>
                          <pic:cNvPr id="168563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Villers-Robert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712061" name="Picture">
</wp:docPr>
                  <a:graphic>
                    <a:graphicData uri="http://schemas.openxmlformats.org/drawingml/2006/picture">
                      <pic:pic>
                        <pic:nvPicPr>
                          <pic:cNvPr id="82471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253399" name="Picture">
</wp:docPr>
                  <a:graphic>
                    <a:graphicData uri="http://schemas.openxmlformats.org/drawingml/2006/picture">
                      <pic:pic>
                        <pic:nvPicPr>
                          <pic:cNvPr id="21162533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284715" name="Picture">
</wp:docPr>
                  <a:graphic>
                    <a:graphicData uri="http://schemas.openxmlformats.org/drawingml/2006/picture">
                      <pic:pic>
                        <pic:nvPicPr>
                          <pic:cNvPr id="12492847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043757" name="Picture">
</wp:docPr>
                  <a:graphic>
                    <a:graphicData uri="http://schemas.openxmlformats.org/drawingml/2006/picture">
                      <pic:pic>
                        <pic:nvPicPr>
                          <pic:cNvPr id="94904375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189235" name="Picture">
</wp:docPr>
                        <a:graphic>
                          <a:graphicData uri="http://schemas.openxmlformats.org/drawingml/2006/picture">
                            <pic:pic>
                              <pic:nvPicPr>
                                <pic:cNvPr id="1379189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383926" name="Picture">
</wp:docPr>
                  <a:graphic>
                    <a:graphicData uri="http://schemas.openxmlformats.org/drawingml/2006/picture">
                      <pic:pic>
                        <pic:nvPicPr>
                          <pic:cNvPr id="197638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87985" name="Picture">
</wp:docPr>
                  <a:graphic>
                    <a:graphicData uri="http://schemas.openxmlformats.org/drawingml/2006/picture">
                      <pic:pic>
                        <pic:nvPicPr>
                          <pic:cNvPr id="21038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Villers-Robert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186538" name="Picture">
</wp:docPr>
                  <a:graphic>
                    <a:graphicData uri="http://schemas.openxmlformats.org/drawingml/2006/picture">
                      <pic:pic>
                        <pic:nvPicPr>
                          <pic:cNvPr id="202618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424771" name="Picture">
</wp:docPr>
                  <a:graphic>
                    <a:graphicData uri="http://schemas.openxmlformats.org/drawingml/2006/picture">
                      <pic:pic>
                        <pic:nvPicPr>
                          <pic:cNvPr id="20984247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387551" name="Picture">
</wp:docPr>
                  <a:graphic>
                    <a:graphicData uri="http://schemas.openxmlformats.org/drawingml/2006/picture">
                      <pic:pic>
                        <pic:nvPicPr>
                          <pic:cNvPr id="21053875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4906241" name="Picture">
</wp:docPr>
                  <a:graphic>
                    <a:graphicData uri="http://schemas.openxmlformats.org/drawingml/2006/picture">
                      <pic:pic>
                        <pic:nvPicPr>
                          <pic:cNvPr id="19949062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118766" name="Picture">
</wp:docPr>
                        <a:graphic>
                          <a:graphicData uri="http://schemas.openxmlformats.org/drawingml/2006/picture">
                            <pic:pic>
                              <pic:nvPicPr>
                                <pic:cNvPr id="3031187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042752" name="Picture">
</wp:docPr>
                  <a:graphic>
                    <a:graphicData uri="http://schemas.openxmlformats.org/drawingml/2006/picture">
                      <pic:pic>
                        <pic:nvPicPr>
                          <pic:cNvPr id="2108042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679187" name="Picture">
</wp:docPr>
                  <a:graphic>
                    <a:graphicData uri="http://schemas.openxmlformats.org/drawingml/2006/picture">
                      <pic:pic>
                        <pic:nvPicPr>
                          <pic:cNvPr id="1717679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Villers-Robert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193810" name="Picture">
</wp:docPr>
                  <a:graphic>
                    <a:graphicData uri="http://schemas.openxmlformats.org/drawingml/2006/picture">
                      <pic:pic>
                        <pic:nvPicPr>
                          <pic:cNvPr id="179219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500248" name="Picture">
</wp:docPr>
                  <a:graphic>
                    <a:graphicData uri="http://schemas.openxmlformats.org/drawingml/2006/picture">
                      <pic:pic>
                        <pic:nvPicPr>
                          <pic:cNvPr id="33650024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19847" name="Picture">
</wp:docPr>
                  <a:graphic>
                    <a:graphicData uri="http://schemas.openxmlformats.org/drawingml/2006/picture">
                      <pic:pic>
                        <pic:nvPicPr>
                          <pic:cNvPr id="1241519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721721" name="Picture">
</wp:docPr>
                  <a:graphic>
                    <a:graphicData uri="http://schemas.openxmlformats.org/drawingml/2006/picture">
                      <pic:pic>
                        <pic:nvPicPr>
                          <pic:cNvPr id="11272172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209126" name="Picture">
</wp:docPr>
                  <a:graphic>
                    <a:graphicData uri="http://schemas.openxmlformats.org/drawingml/2006/picture">
                      <pic:pic>
                        <pic:nvPicPr>
                          <pic:cNvPr id="42320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561500" name="Picture">
</wp:docPr>
                  <a:graphic>
                    <a:graphicData uri="http://schemas.openxmlformats.org/drawingml/2006/picture">
                      <pic:pic>
                        <pic:nvPicPr>
                          <pic:cNvPr id="191256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Villers-Robert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177575" name="Picture">
</wp:docPr>
                  <a:graphic>
                    <a:graphicData uri="http://schemas.openxmlformats.org/drawingml/2006/picture">
                      <pic:pic>
                        <pic:nvPicPr>
                          <pic:cNvPr id="100617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"https://fiches-risques.brgm.fr/georisques/casias/SSP3851367" \t "_blank" </w:instrText>
            </w:r>
            <w:r>
              <w:fldChar w:fldCharType="separate"/>
            </w:r>
            <w:r>
              <w:rPr>
                <w:rFonts w:ascii="Marianne" w:hAnsi="Marianne" w:eastAsia="Marianne" w:cs="Marianne"/>
                <w:sz w:val="14"/>
              </w:rPr>
              <w:t xml:space="preserve">SSP3851367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bois et de l'ameublement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"https://fiches-risques.brgm.fr/georisques/casias/SSP3851366" \t "_blank" </w:instrText>
            </w:r>
            <w:r>
              <w:fldChar w:fldCharType="separate"/>
            </w:r>
            <w:r>
              <w:rPr>
                <w:rFonts w:ascii="Marianne" w:hAnsi="Marianne" w:eastAsia="Marianne" w:cs="Marianne"/>
                <w:sz w:val="14"/>
              </w:rPr>
              <w:t xml:space="preserve">SSP3851366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"https://fiches-risques.brgm.fr/georisques/casias/SSP3851365" \t "_blank" </w:instrText>
            </w:r>
            <w:r>
              <w:fldChar w:fldCharType="separate"/>
            </w:r>
            <w:r>
              <w:rPr>
                <w:rFonts w:ascii="Marianne" w:hAnsi="Marianne" w:eastAsia="Marianne" w:cs="Marianne"/>
                <w:sz w:val="14"/>
              </w:rPr>
              <w:t xml:space="preserve">SSP3851365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 rouges - 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"https://fiches-risques.brgm.fr/georisques/casias/SSP3851364" \t "_blank" </w:instrText>
            </w:r>
            <w:r>
              <w:fldChar w:fldCharType="separate"/>
            </w:r>
            <w:r>
              <w:rPr>
                <w:rFonts w:ascii="Marianne" w:hAnsi="Marianne" w:eastAsia="Marianne" w:cs="Marianne"/>
                <w:sz w:val="14"/>
              </w:rPr>
              <w:t xml:space="preserve">SSP3851364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graviers rouges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"https://fiches-risques.brgm.fr/georisques/casias/SSP3849267" \t "_blank" </w:instrText>
            </w:r>
            <w:r>
              <w:fldChar w:fldCharType="separate"/>
            </w:r>
            <w:r>
              <w:rPr>
                <w:rFonts w:ascii="Marianne" w:hAnsi="Marianne" w:eastAsia="Marianne" w:cs="Marianne"/>
                <w:sz w:val="14"/>
              </w:rPr>
              <w:t xml:space="preserve">SSP3849267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"https://fiches-risques.brgm.fr/georisques/casias/SSP3849266" \t "_blank" </w:instrText>
            </w:r>
            <w:r>
              <w:fldChar w:fldCharType="separate"/>
            </w:r>
            <w:r>
              <w:rPr>
                <w:rFonts w:ascii="Marianne" w:hAnsi="Marianne" w:eastAsia="Marianne" w:cs="Marianne"/>
                <w:sz w:val="14"/>
              </w:rPr>
              <w:t xml:space="preserve">SSP3849266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"https://fiches-risques.brgm.fr/georisques/casias/SSP450500" \t "_blank" </w:instrText>
            </w:r>
            <w:r>
              <w:fldChar w:fldCharType="separate"/>
            </w:r>
            <w:r>
              <w:rPr>
                <w:rFonts w:ascii="Marianne" w:hAnsi="Marianne" w:eastAsia="Marianne" w:cs="Marianne"/>
                <w:sz w:val="14"/>
              </w:rPr>
              <w:t xml:space="preserve">SSP450500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RAMBOZ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