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872991" name="Picture">
</wp:docPr>
                  <a:graphic>
                    <a:graphicData uri="http://schemas.openxmlformats.org/drawingml/2006/picture">
                      <pic:pic>
                        <pic:nvPicPr>
                          <pic:cNvPr id="210287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0919415" name="Picture">
</wp:docPr>
                  <a:graphic>
                    <a:graphicData uri="http://schemas.openxmlformats.org/drawingml/2006/picture">
                      <pic:pic>
                        <pic:nvPicPr>
                          <pic:cNvPr id="1380919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095544" name="Picture">
</wp:docPr>
                        <a:graphic>
                          <a:graphicData uri="http://schemas.openxmlformats.org/drawingml/2006/picture">
                            <pic:pic>
                              <pic:nvPicPr>
                                <pic:cNvPr id="2530955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39120 Villers-Robert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4567988" name="Picture">
</wp:docPr>
                  <a:graphic>
                    <a:graphicData uri="http://schemas.openxmlformats.org/drawingml/2006/picture">
                      <pic:pic>
                        <pic:nvPicPr>
                          <pic:cNvPr id="734567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410033" name="Picture">
</wp:docPr>
                  <a:graphic>
                    <a:graphicData uri="http://schemas.openxmlformats.org/drawingml/2006/picture">
                      <pic:pic>
                        <pic:nvPicPr>
                          <pic:cNvPr id="133410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300234" name="Picture">
</wp:docPr>
                  <a:graphic>
                    <a:graphicData uri="http://schemas.openxmlformats.org/drawingml/2006/picture">
                      <pic:pic>
                        <pic:nvPicPr>
                          <pic:cNvPr id="165530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9898" name="Picture">
</wp:docPr>
                  <a:graphic>
                    <a:graphicData uri="http://schemas.openxmlformats.org/drawingml/2006/picture">
                      <pic:pic>
                        <pic:nvPicPr>
                          <pic:cNvPr id="934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970266" name="Picture">
</wp:docPr>
                  <a:graphic>
                    <a:graphicData uri="http://schemas.openxmlformats.org/drawingml/2006/picture">
                      <pic:pic>
                        <pic:nvPicPr>
                          <pic:cNvPr id="132897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34785" name="Picture">
</wp:docPr>
                        <a:graphic>
                          <a:graphicData uri="http://schemas.openxmlformats.org/drawingml/2006/picture">
                            <pic:pic>
                              <pic:nvPicPr>
                                <pic:cNvPr id="135034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41357" name="Picture">
</wp:docPr>
                        <a:graphic>
                          <a:graphicData uri="http://schemas.openxmlformats.org/drawingml/2006/picture">
                            <pic:pic>
                              <pic:nvPicPr>
                                <pic:cNvPr id="244641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743742" name="Picture">
</wp:docPr>
                        <a:graphic>
                          <a:graphicData uri="http://schemas.openxmlformats.org/drawingml/2006/picture">
                            <pic:pic>
                              <pic:nvPicPr>
                                <pic:cNvPr id="779743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08383" name="Picture">
</wp:docPr>
                        <a:graphic>
                          <a:graphicData uri="http://schemas.openxmlformats.org/drawingml/2006/picture">
                            <pic:pic>
                              <pic:nvPicPr>
                                <pic:cNvPr id="1811408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654873" name="Picture">
</wp:docPr>
                        <a:graphic>
                          <a:graphicData uri="http://schemas.openxmlformats.org/drawingml/2006/picture">
                            <pic:pic>
                              <pic:nvPicPr>
                                <pic:cNvPr id="424654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719094" name="Picture">
</wp:docPr>
                        <a:graphic>
                          <a:graphicData uri="http://schemas.openxmlformats.org/drawingml/2006/picture">
                            <pic:pic>
                              <pic:nvPicPr>
                                <pic:cNvPr id="17597190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545107" name="Picture">
</wp:docPr>
                        <a:graphic>
                          <a:graphicData uri="http://schemas.openxmlformats.org/drawingml/2006/picture">
                            <pic:pic>
                              <pic:nvPicPr>
                                <pic:cNvPr id="2255451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776798" name="Picture">
</wp:docPr>
                        <a:graphic>
                          <a:graphicData uri="http://schemas.openxmlformats.org/drawingml/2006/picture">
                            <pic:pic>
                              <pic:nvPicPr>
                                <pic:cNvPr id="820776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662162" name="Picture">
</wp:docPr>
                        <a:graphic>
                          <a:graphicData uri="http://schemas.openxmlformats.org/drawingml/2006/picture">
                            <pic:pic>
                              <pic:nvPicPr>
                                <pic:cNvPr id="157966216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388587" name="Picture">
</wp:docPr>
                        <a:graphic>
                          <a:graphicData uri="http://schemas.openxmlformats.org/drawingml/2006/picture">
                            <pic:pic>
                              <pic:nvPicPr>
                                <pic:cNvPr id="9273885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26943" name="Picture">
</wp:docPr>
                        <a:graphic>
                          <a:graphicData uri="http://schemas.openxmlformats.org/drawingml/2006/picture">
                            <pic:pic>
                              <pic:nvPicPr>
                                <pic:cNvPr id="315726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331145" name="Picture">
</wp:docPr>
                        <a:graphic>
                          <a:graphicData uri="http://schemas.openxmlformats.org/drawingml/2006/picture">
                            <pic:pic>
                              <pic:nvPicPr>
                                <pic:cNvPr id="13673311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546547" name="Picture">
</wp:docPr>
                        <a:graphic>
                          <a:graphicData uri="http://schemas.openxmlformats.org/drawingml/2006/picture">
                            <pic:pic>
                              <pic:nvPicPr>
                                <pic:cNvPr id="19335465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827933" name="Picture">
</wp:docPr>
                        <a:graphic>
                          <a:graphicData uri="http://schemas.openxmlformats.org/drawingml/2006/picture">
                            <pic:pic>
                              <pic:nvPicPr>
                                <pic:cNvPr id="6888279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399781" name="Picture">
</wp:docPr>
                        <a:graphic>
                          <a:graphicData uri="http://schemas.openxmlformats.org/drawingml/2006/picture">
                            <pic:pic>
                              <pic:nvPicPr>
                                <pic:cNvPr id="5963997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53709" name="Picture">
</wp:docPr>
                  <a:graphic>
                    <a:graphicData uri="http://schemas.openxmlformats.org/drawingml/2006/picture">
                      <pic:pic>
                        <pic:nvPicPr>
                          <pic:cNvPr id="209425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61952" name="Picture">
</wp:docPr>
                  <a:graphic>
                    <a:graphicData uri="http://schemas.openxmlformats.org/drawingml/2006/picture">
                      <pic:pic>
                        <pic:nvPicPr>
                          <pic:cNvPr id="29956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808890" name="Picture">
</wp:docPr>
                  <a:graphic>
                    <a:graphicData uri="http://schemas.openxmlformats.org/drawingml/2006/picture">
                      <pic:pic>
                        <pic:nvPicPr>
                          <pic:cNvPr id="186980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9277" name="Picture">
</wp:docPr>
                  <a:graphic>
                    <a:graphicData uri="http://schemas.openxmlformats.org/drawingml/2006/picture">
                      <pic:pic>
                        <pic:nvPicPr>
                          <pic:cNvPr id="86492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95634" name="Picture">
</wp:docPr>
                  <a:graphic>
                    <a:graphicData uri="http://schemas.openxmlformats.org/drawingml/2006/picture">
                      <pic:pic>
                        <pic:nvPicPr>
                          <pic:cNvPr id="940995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9525062" name="Picture">
</wp:docPr>
                  <a:graphic>
                    <a:graphicData uri="http://schemas.openxmlformats.org/drawingml/2006/picture">
                      <pic:pic>
                        <pic:nvPicPr>
                          <pic:cNvPr id="9995250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271181" name="Picture">
</wp:docPr>
                        <a:graphic>
                          <a:graphicData uri="http://schemas.openxmlformats.org/drawingml/2006/picture">
                            <pic:pic>
                              <pic:nvPicPr>
                                <pic:cNvPr id="6602711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58290" name="Picture">
</wp:docPr>
                  <a:graphic>
                    <a:graphicData uri="http://schemas.openxmlformats.org/drawingml/2006/picture">
                      <pic:pic>
                        <pic:nvPicPr>
                          <pic:cNvPr id="32515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380986" name="Picture">
</wp:docPr>
                  <a:graphic>
                    <a:graphicData uri="http://schemas.openxmlformats.org/drawingml/2006/picture">
                      <pic:pic>
                        <pic:nvPicPr>
                          <pic:cNvPr id="116838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91131" name="Picture">
</wp:docPr>
                  <a:graphic>
                    <a:graphicData uri="http://schemas.openxmlformats.org/drawingml/2006/picture">
                      <pic:pic>
                        <pic:nvPicPr>
                          <pic:cNvPr id="89839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281772" name="Picture">
</wp:docPr>
                  <a:graphic>
                    <a:graphicData uri="http://schemas.openxmlformats.org/drawingml/2006/picture">
                      <pic:pic>
                        <pic:nvPicPr>
                          <pic:cNvPr id="3252817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38910" name="Picture">
</wp:docPr>
                  <a:graphic>
                    <a:graphicData uri="http://schemas.openxmlformats.org/drawingml/2006/picture">
                      <pic:pic>
                        <pic:nvPicPr>
                          <pic:cNvPr id="14215389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0369801" name="Picture">
</wp:docPr>
                  <a:graphic>
                    <a:graphicData uri="http://schemas.openxmlformats.org/drawingml/2006/picture">
                      <pic:pic>
                        <pic:nvPicPr>
                          <pic:cNvPr id="15203698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40997" name="Picture">
</wp:docPr>
                        <a:graphic>
                          <a:graphicData uri="http://schemas.openxmlformats.org/drawingml/2006/picture">
                            <pic:pic>
                              <pic:nvPicPr>
                                <pic:cNvPr id="21309409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404367" name="Picture">
</wp:docPr>
                        <a:graphic>
                          <a:graphicData uri="http://schemas.openxmlformats.org/drawingml/2006/picture">
                            <pic:pic>
                              <pic:nvPicPr>
                                <pic:cNvPr id="18034043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902287" name="Picture">
</wp:docPr>
                  <a:graphic>
                    <a:graphicData uri="http://schemas.openxmlformats.org/drawingml/2006/picture">
                      <pic:pic>
                        <pic:nvPicPr>
                          <pic:cNvPr id="147490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31819" name="Picture">
</wp:docPr>
                  <a:graphic>
                    <a:graphicData uri="http://schemas.openxmlformats.org/drawingml/2006/picture">
                      <pic:pic>
                        <pic:nvPicPr>
                          <pic:cNvPr id="184713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774901" name="Picture">
</wp:docPr>
                  <a:graphic>
                    <a:graphicData uri="http://schemas.openxmlformats.org/drawingml/2006/picture">
                      <pic:pic>
                        <pic:nvPicPr>
                          <pic:cNvPr id="68777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062077" name="Picture">
</wp:docPr>
                  <a:graphic>
                    <a:graphicData uri="http://schemas.openxmlformats.org/drawingml/2006/picture">
                      <pic:pic>
                        <pic:nvPicPr>
                          <pic:cNvPr id="91206207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158196" name="Picture">
</wp:docPr>
                  <a:graphic>
                    <a:graphicData uri="http://schemas.openxmlformats.org/drawingml/2006/picture">
                      <pic:pic>
                        <pic:nvPicPr>
                          <pic:cNvPr id="1462158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632285" name="Picture">
</wp:docPr>
                  <a:graphic>
                    <a:graphicData uri="http://schemas.openxmlformats.org/drawingml/2006/picture">
                      <pic:pic>
                        <pic:nvPicPr>
                          <pic:cNvPr id="158563228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20011" name="Picture">
</wp:docPr>
                        <a:graphic>
                          <a:graphicData uri="http://schemas.openxmlformats.org/drawingml/2006/picture">
                            <pic:pic>
                              <pic:nvPicPr>
                                <pic:cNvPr id="1568520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42028" name="Picture">
</wp:docPr>
                  <a:graphic>
                    <a:graphicData uri="http://schemas.openxmlformats.org/drawingml/2006/picture">
                      <pic:pic>
                        <pic:nvPicPr>
                          <pic:cNvPr id="158624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733094" name="Picture">
</wp:docPr>
                  <a:graphic>
                    <a:graphicData uri="http://schemas.openxmlformats.org/drawingml/2006/picture">
                      <pic:pic>
                        <pic:nvPicPr>
                          <pic:cNvPr id="29873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798075" name="Picture">
</wp:docPr>
                  <a:graphic>
                    <a:graphicData uri="http://schemas.openxmlformats.org/drawingml/2006/picture">
                      <pic:pic>
                        <pic:nvPicPr>
                          <pic:cNvPr id="56579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583160" name="Picture">
</wp:docPr>
                  <a:graphic>
                    <a:graphicData uri="http://schemas.openxmlformats.org/drawingml/2006/picture">
                      <pic:pic>
                        <pic:nvPicPr>
                          <pic:cNvPr id="8935831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295444" name="Picture">
</wp:docPr>
                  <a:graphic>
                    <a:graphicData uri="http://schemas.openxmlformats.org/drawingml/2006/picture">
                      <pic:pic>
                        <pic:nvPicPr>
                          <pic:cNvPr id="1032295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030772" name="Picture">
</wp:docPr>
                  <a:graphic>
                    <a:graphicData uri="http://schemas.openxmlformats.org/drawingml/2006/picture">
                      <pic:pic>
                        <pic:nvPicPr>
                          <pic:cNvPr id="2430307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979089" name="Picture">
</wp:docPr>
                        <a:graphic>
                          <a:graphicData uri="http://schemas.openxmlformats.org/drawingml/2006/picture">
                            <pic:pic>
                              <pic:nvPicPr>
                                <pic:cNvPr id="18199790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26506" name="Picture">
</wp:docPr>
                  <a:graphic>
                    <a:graphicData uri="http://schemas.openxmlformats.org/drawingml/2006/picture">
                      <pic:pic>
                        <pic:nvPicPr>
                          <pic:cNvPr id="17732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368844" name="Picture">
</wp:docPr>
                  <a:graphic>
                    <a:graphicData uri="http://schemas.openxmlformats.org/drawingml/2006/picture">
                      <pic:pic>
                        <pic:nvPicPr>
                          <pic:cNvPr id="85936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489418" name="Picture">
</wp:docPr>
                  <a:graphic>
                    <a:graphicData uri="http://schemas.openxmlformats.org/drawingml/2006/picture">
                      <pic:pic>
                        <pic:nvPicPr>
                          <pic:cNvPr id="1558489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848225" name="Picture">
</wp:docPr>
                  <a:graphic>
                    <a:graphicData uri="http://schemas.openxmlformats.org/drawingml/2006/picture">
                      <pic:pic>
                        <pic:nvPicPr>
                          <pic:cNvPr id="149984822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88067" name="Picture">
</wp:docPr>
                  <a:graphic>
                    <a:graphicData uri="http://schemas.openxmlformats.org/drawingml/2006/picture">
                      <pic:pic>
                        <pic:nvPicPr>
                          <pic:cNvPr id="1586188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1320689" name="Picture">
</wp:docPr>
                  <a:graphic>
                    <a:graphicData uri="http://schemas.openxmlformats.org/drawingml/2006/picture">
                      <pic:pic>
                        <pic:nvPicPr>
                          <pic:cNvPr id="95132068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613424" name="Picture">
</wp:docPr>
                  <a:graphic>
                    <a:graphicData uri="http://schemas.openxmlformats.org/drawingml/2006/picture">
                      <pic:pic>
                        <pic:nvPicPr>
                          <pic:cNvPr id="78461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48299" name="Picture">
</wp:docPr>
                  <a:graphic>
                    <a:graphicData uri="http://schemas.openxmlformats.org/drawingml/2006/picture">
                      <pic:pic>
                        <pic:nvPicPr>
                          <pic:cNvPr id="973548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39120 Villers-Robert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34402" name="Picture">
</wp:docPr>
                  <a:graphic>
                    <a:graphicData uri="http://schemas.openxmlformats.org/drawingml/2006/picture">
                      <pic:pic>
                        <pic:nvPicPr>
                          <pic:cNvPr id="142833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"https://fiches-risques.brgm.fr/georisques/casias/SSP3851367" \t "_blank" </w:instrText>
            </w:r>
            <w:r>
              <w:fldChar w:fldCharType="separate"/>
            </w:r>
            <w:r>
              <w:rPr>
                <w:rFonts w:ascii="Marianne" w:hAnsi="Marianne" w:eastAsia="Marianne" w:cs="Marianne"/>
                <w:sz w:val="14"/>
              </w:rPr>
              <w:t xml:space="preserve">SSP3851367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bois et de l'ameublement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"https://fiches-risques.brgm.fr/georisques/casias/SSP3851366" \t "_blank" </w:instrText>
            </w:r>
            <w:r>
              <w:fldChar w:fldCharType="separate"/>
            </w:r>
            <w:r>
              <w:rPr>
                <w:rFonts w:ascii="Marianne" w:hAnsi="Marianne" w:eastAsia="Marianne" w:cs="Marianne"/>
                <w:sz w:val="14"/>
              </w:rPr>
              <w:t xml:space="preserve">SSP3851366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"https://fiches-risques.brgm.fr/georisques/casias/SSP3851365" \t "_blank" </w:instrText>
            </w:r>
            <w:r>
              <w:fldChar w:fldCharType="separate"/>
            </w:r>
            <w:r>
              <w:rPr>
                <w:rFonts w:ascii="Marianne" w:hAnsi="Marianne" w:eastAsia="Marianne" w:cs="Marianne"/>
                <w:sz w:val="14"/>
              </w:rPr>
              <w:t xml:space="preserve">SSP3851365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rouges - Decharge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"https://fiches-risques.brgm.fr/georisques/casias/SSP3851364" \t "_blank" </w:instrText>
            </w:r>
            <w:r>
              <w:fldChar w:fldCharType="separate"/>
            </w:r>
            <w:r>
              <w:rPr>
                <w:rFonts w:ascii="Marianne" w:hAnsi="Marianne" w:eastAsia="Marianne" w:cs="Marianne"/>
                <w:sz w:val="14"/>
              </w:rPr>
              <w:t xml:space="preserve">SSP3851364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graviers rouges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"https://fiches-risques.brgm.fr/georisques/casias/SSP3849267" \t "_blank" </w:instrText>
            </w:r>
            <w:r>
              <w:fldChar w:fldCharType="separate"/>
            </w:r>
            <w:r>
              <w:rPr>
                <w:rFonts w:ascii="Marianne" w:hAnsi="Marianne" w:eastAsia="Marianne" w:cs="Marianne"/>
                <w:sz w:val="14"/>
              </w:rPr>
              <w:t xml:space="preserve">SSP3849267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"https://fiches-risques.brgm.fr/georisques/casias/SSP3849266" \t "_blank" </w:instrText>
            </w:r>
            <w:r>
              <w:fldChar w:fldCharType="separate"/>
            </w:r>
            <w:r>
              <w:rPr>
                <w:rFonts w:ascii="Marianne" w:hAnsi="Marianne" w:eastAsia="Marianne" w:cs="Marianne"/>
                <w:sz w:val="14"/>
              </w:rPr>
              <w:t xml:space="preserve">SSP3849266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"https://fiches-risques.brgm.fr/georisques/casias/SSP450500" \t "_blank" </w:instrText>
            </w:r>
            <w:r>
              <w:fldChar w:fldCharType="separate"/>
            </w:r>
            <w:r>
              <w:rPr>
                <w:rFonts w:ascii="Marianne" w:hAnsi="Marianne" w:eastAsia="Marianne" w:cs="Marianne"/>
                <w:sz w:val="14"/>
              </w:rPr>
              <w:t xml:space="preserve">SSP450500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RAMBOZ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