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332748" name="Picture">
</wp:docPr>
                  <a:graphic>
                    <a:graphicData uri="http://schemas.openxmlformats.org/drawingml/2006/picture">
                      <pic:pic>
                        <pic:nvPicPr>
                          <pic:cNvPr id="1770332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144191" name="Picture">
</wp:docPr>
                  <a:graphic>
                    <a:graphicData uri="http://schemas.openxmlformats.org/drawingml/2006/picture">
                      <pic:pic>
                        <pic:nvPicPr>
                          <pic:cNvPr id="1251441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7812019" name="Picture">
</wp:docPr>
                        <a:graphic>
                          <a:graphicData uri="http://schemas.openxmlformats.org/drawingml/2006/picture">
                            <pic:pic>
                              <pic:nvPicPr>
                                <pic:cNvPr id="10078120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59188 Villers-en-Cauchies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6319746" name="Picture">
</wp:docPr>
                  <a:graphic>
                    <a:graphicData uri="http://schemas.openxmlformats.org/drawingml/2006/picture">
                      <pic:pic>
                        <pic:nvPicPr>
                          <pic:cNvPr id="3463197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6893730" name="Picture">
</wp:docPr>
                  <a:graphic>
                    <a:graphicData uri="http://schemas.openxmlformats.org/drawingml/2006/picture">
                      <pic:pic>
                        <pic:nvPicPr>
                          <pic:cNvPr id="9368937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166911" name="Picture">
</wp:docPr>
                  <a:graphic>
                    <a:graphicData uri="http://schemas.openxmlformats.org/drawingml/2006/picture">
                      <pic:pic>
                        <pic:nvPicPr>
                          <pic:cNvPr id="513166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502854" name="Picture">
</wp:docPr>
                  <a:graphic>
                    <a:graphicData uri="http://schemas.openxmlformats.org/drawingml/2006/picture">
                      <pic:pic>
                        <pic:nvPicPr>
                          <pic:cNvPr id="335502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59188 Villers-en-Cauchies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869593" name="Picture">
</wp:docPr>
                  <a:graphic>
                    <a:graphicData uri="http://schemas.openxmlformats.org/drawingml/2006/picture">
                      <pic:pic>
                        <pic:nvPicPr>
                          <pic:cNvPr id="1756869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150099" name="Picture">
</wp:docPr>
                        <a:graphic>
                          <a:graphicData uri="http://schemas.openxmlformats.org/drawingml/2006/picture">
                            <pic:pic>
                              <pic:nvPicPr>
                                <pic:cNvPr id="12461500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228923" name="Picture">
</wp:docPr>
                        <a:graphic>
                          <a:graphicData uri="http://schemas.openxmlformats.org/drawingml/2006/picture">
                            <pic:pic>
                              <pic:nvPicPr>
                                <pic:cNvPr id="7832289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165429" name="Picture">
</wp:docPr>
                        <a:graphic>
                          <a:graphicData uri="http://schemas.openxmlformats.org/drawingml/2006/picture">
                            <pic:pic>
                              <pic:nvPicPr>
                                <pic:cNvPr id="7691654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201518" name="Picture">
</wp:docPr>
                        <a:graphic>
                          <a:graphicData uri="http://schemas.openxmlformats.org/drawingml/2006/picture">
                            <pic:pic>
                              <pic:nvPicPr>
                                <pic:cNvPr id="17922015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920395" name="Picture">
</wp:docPr>
                        <a:graphic>
                          <a:graphicData uri="http://schemas.openxmlformats.org/drawingml/2006/picture">
                            <pic:pic>
                              <pic:nvPicPr>
                                <pic:cNvPr id="2439203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000121" name="Picture">
</wp:docPr>
                        <a:graphic>
                          <a:graphicData uri="http://schemas.openxmlformats.org/drawingml/2006/picture">
                            <pic:pic>
                              <pic:nvPicPr>
                                <pic:cNvPr id="18410001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343002" name="Picture">
</wp:docPr>
                        <a:graphic>
                          <a:graphicData uri="http://schemas.openxmlformats.org/drawingml/2006/picture">
                            <pic:pic>
                              <pic:nvPicPr>
                                <pic:cNvPr id="16623430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110091" name="Picture">
</wp:docPr>
                        <a:graphic>
                          <a:graphicData uri="http://schemas.openxmlformats.org/drawingml/2006/picture">
                            <pic:pic>
                              <pic:nvPicPr>
                                <pic:cNvPr id="17141100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3112" name="Picture">
</wp:docPr>
                        <a:graphic>
                          <a:graphicData uri="http://schemas.openxmlformats.org/drawingml/2006/picture">
                            <pic:pic>
                              <pic:nvPicPr>
                                <pic:cNvPr id="76031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830455" name="Picture">
</wp:docPr>
                        <a:graphic>
                          <a:graphicData uri="http://schemas.openxmlformats.org/drawingml/2006/picture">
                            <pic:pic>
                              <pic:nvPicPr>
                                <pic:cNvPr id="10898304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077310" name="Picture">
</wp:docPr>
                        <a:graphic>
                          <a:graphicData uri="http://schemas.openxmlformats.org/drawingml/2006/picture">
                            <pic:pic>
                              <pic:nvPicPr>
                                <pic:cNvPr id="13960773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971780" name="Picture">
</wp:docPr>
                        <a:graphic>
                          <a:graphicData uri="http://schemas.openxmlformats.org/drawingml/2006/picture">
                            <pic:pic>
                              <pic:nvPicPr>
                                <pic:cNvPr id="11279717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902364" name="Picture">
</wp:docPr>
                        <a:graphic>
                          <a:graphicData uri="http://schemas.openxmlformats.org/drawingml/2006/picture">
                            <pic:pic>
                              <pic:nvPicPr>
                                <pic:cNvPr id="16429023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595767" name="Picture">
</wp:docPr>
                        <a:graphic>
                          <a:graphicData uri="http://schemas.openxmlformats.org/drawingml/2006/picture">
                            <pic:pic>
                              <pic:nvPicPr>
                                <pic:cNvPr id="19295957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589187" name="Picture">
</wp:docPr>
                        <a:graphic>
                          <a:graphicData uri="http://schemas.openxmlformats.org/drawingml/2006/picture">
                            <pic:pic>
                              <pic:nvPicPr>
                                <pic:cNvPr id="174858918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91769" name="Picture">
</wp:docPr>
                        <a:graphic>
                          <a:graphicData uri="http://schemas.openxmlformats.org/drawingml/2006/picture">
                            <pic:pic>
                              <pic:nvPicPr>
                                <pic:cNvPr id="1993917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940705" name="Picture">
</wp:docPr>
                        <a:graphic>
                          <a:graphicData uri="http://schemas.openxmlformats.org/drawingml/2006/picture">
                            <pic:pic>
                              <pic:nvPicPr>
                                <pic:cNvPr id="9939407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618884" name="Picture">
</wp:docPr>
                        <a:graphic>
                          <a:graphicData uri="http://schemas.openxmlformats.org/drawingml/2006/picture">
                            <pic:pic>
                              <pic:nvPicPr>
                                <pic:cNvPr id="2856188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330594" name="Picture">
</wp:docPr>
                        <a:graphic>
                          <a:graphicData uri="http://schemas.openxmlformats.org/drawingml/2006/picture">
                            <pic:pic>
                              <pic:nvPicPr>
                                <pic:cNvPr id="16253305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6843" name="Picture">
</wp:docPr>
                        <a:graphic>
                          <a:graphicData uri="http://schemas.openxmlformats.org/drawingml/2006/picture">
                            <pic:pic>
                              <pic:nvPicPr>
                                <pic:cNvPr id="76168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826812" name="Picture">
</wp:docPr>
                        <a:graphic>
                          <a:graphicData uri="http://schemas.openxmlformats.org/drawingml/2006/picture">
                            <pic:pic>
                              <pic:nvPicPr>
                                <pic:cNvPr id="3568268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397543" name="Picture">
</wp:docPr>
                        <a:graphic>
                          <a:graphicData uri="http://schemas.openxmlformats.org/drawingml/2006/picture">
                            <pic:pic>
                              <pic:nvPicPr>
                                <pic:cNvPr id="7283975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486002" name="Picture">
</wp:docPr>
                        <a:graphic>
                          <a:graphicData uri="http://schemas.openxmlformats.org/drawingml/2006/picture">
                            <pic:pic>
                              <pic:nvPicPr>
                                <pic:cNvPr id="19524860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76924" name="Picture">
</wp:docPr>
                        <a:graphic>
                          <a:graphicData uri="http://schemas.openxmlformats.org/drawingml/2006/picture">
                            <pic:pic>
                              <pic:nvPicPr>
                                <pic:cNvPr id="1674769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009776" name="Picture">
</wp:docPr>
                  <a:graphic>
                    <a:graphicData uri="http://schemas.openxmlformats.org/drawingml/2006/picture">
                      <pic:pic>
                        <pic:nvPicPr>
                          <pic:cNvPr id="1326009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605252" name="Picture">
</wp:docPr>
                  <a:graphic>
                    <a:graphicData uri="http://schemas.openxmlformats.org/drawingml/2006/picture">
                      <pic:pic>
                        <pic:nvPicPr>
                          <pic:cNvPr id="2111605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59188 Villers-en-Cauchies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465993" name="Picture">
</wp:docPr>
                  <a:graphic>
                    <a:graphicData uri="http://schemas.openxmlformats.org/drawingml/2006/picture">
                      <pic:pic>
                        <pic:nvPicPr>
                          <pic:cNvPr id="515465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Villers-en-cauchies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708045" name="Picture">
</wp:docPr>
                  <a:graphic>
                    <a:graphicData uri="http://schemas.openxmlformats.org/drawingml/2006/picture">
                      <pic:pic>
                        <pic:nvPicPr>
                          <pic:cNvPr id="1852708045"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638875" name="Picture">
</wp:docPr>
                  <a:graphic>
                    <a:graphicData uri="http://schemas.openxmlformats.org/drawingml/2006/picture">
                      <pic:pic>
                        <pic:nvPicPr>
                          <pic:cNvPr id="13106388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9526389" name="Picture">
</wp:docPr>
                  <a:graphic>
                    <a:graphicData uri="http://schemas.openxmlformats.org/drawingml/2006/picture">
                      <pic:pic>
                        <pic:nvPicPr>
                          <pic:cNvPr id="1509526389"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649970" name="Picture">
</wp:docPr>
                        <a:graphic>
                          <a:graphicData uri="http://schemas.openxmlformats.org/drawingml/2006/picture">
                            <pic:pic>
                              <pic:nvPicPr>
                                <pic:cNvPr id="12686499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INTE9200181A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07/07/1991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749424" name="Picture">
</wp:docPr>
                  <a:graphic>
                    <a:graphicData uri="http://schemas.openxmlformats.org/drawingml/2006/picture">
                      <pic:pic>
                        <pic:nvPicPr>
                          <pic:cNvPr id="286749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731138" name="Picture">
</wp:docPr>
                  <a:graphic>
                    <a:graphicData uri="http://schemas.openxmlformats.org/drawingml/2006/picture">
                      <pic:pic>
                        <pic:nvPicPr>
                          <pic:cNvPr id="1956731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59188 Villers-en-Cauchies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471739" name="Picture">
</wp:docPr>
                  <a:graphic>
                    <a:graphicData uri="http://schemas.openxmlformats.org/drawingml/2006/picture">
                      <pic:pic>
                        <pic:nvPicPr>
                          <pic:cNvPr id="1333471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Villers-en-cauchies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719270" name="Picture">
</wp:docPr>
                  <a:graphic>
                    <a:graphicData uri="http://schemas.openxmlformats.org/drawingml/2006/picture">
                      <pic:pic>
                        <pic:nvPicPr>
                          <pic:cNvPr id="2267192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396668" name="Picture">
</wp:docPr>
                  <a:graphic>
                    <a:graphicData uri="http://schemas.openxmlformats.org/drawingml/2006/picture">
                      <pic:pic>
                        <pic:nvPicPr>
                          <pic:cNvPr id="2523966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3062389" name="Picture">
</wp:docPr>
                  <a:graphic>
                    <a:graphicData uri="http://schemas.openxmlformats.org/drawingml/2006/picture">
                      <pic:pic>
                        <pic:nvPicPr>
                          <pic:cNvPr id="76306238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907578" name="Picture">
</wp:docPr>
                        <a:graphic>
                          <a:graphicData uri="http://schemas.openxmlformats.org/drawingml/2006/picture">
                            <pic:pic>
                              <pic:nvPicPr>
                                <pic:cNvPr id="3399075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412261" name="Picture">
</wp:docPr>
                  <a:graphic>
                    <a:graphicData uri="http://schemas.openxmlformats.org/drawingml/2006/picture">
                      <pic:pic>
                        <pic:nvPicPr>
                          <pic:cNvPr id="768412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45277" name="Picture">
</wp:docPr>
                  <a:graphic>
                    <a:graphicData uri="http://schemas.openxmlformats.org/drawingml/2006/picture">
                      <pic:pic>
                        <pic:nvPicPr>
                          <pic:cNvPr id="85645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59188 Villers-en-Cauchies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46631" name="Picture">
</wp:docPr>
                  <a:graphic>
                    <a:graphicData uri="http://schemas.openxmlformats.org/drawingml/2006/picture">
                      <pic:pic>
                        <pic:nvPicPr>
                          <pic:cNvPr id="96946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Villers-en-cauchies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984908" name="Picture">
</wp:docPr>
                  <a:graphic>
                    <a:graphicData uri="http://schemas.openxmlformats.org/drawingml/2006/picture">
                      <pic:pic>
                        <pic:nvPicPr>
                          <pic:cNvPr id="25898490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832178" name="Picture">
</wp:docPr>
                  <a:graphic>
                    <a:graphicData uri="http://schemas.openxmlformats.org/drawingml/2006/picture">
                      <pic:pic>
                        <pic:nvPicPr>
                          <pic:cNvPr id="10288321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8770107" name="Picture">
</wp:docPr>
                  <a:graphic>
                    <a:graphicData uri="http://schemas.openxmlformats.org/drawingml/2006/picture">
                      <pic:pic>
                        <pic:nvPicPr>
                          <pic:cNvPr id="65877010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013892" name="Picture">
</wp:docPr>
                        <a:graphic>
                          <a:graphicData uri="http://schemas.openxmlformats.org/drawingml/2006/picture">
                            <pic:pic>
                              <pic:nvPicPr>
                                <pic:cNvPr id="17310138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783394" name="Picture">
</wp:docPr>
                        <a:graphic>
                          <a:graphicData uri="http://schemas.openxmlformats.org/drawingml/2006/picture">
                            <pic:pic>
                              <pic:nvPicPr>
                                <pic:cNvPr id="9977833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970500" name="Picture">
</wp:docPr>
                  <a:graphic>
                    <a:graphicData uri="http://schemas.openxmlformats.org/drawingml/2006/picture">
                      <pic:pic>
                        <pic:nvPicPr>
                          <pic:cNvPr id="900970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11368" name="Picture">
</wp:docPr>
                  <a:graphic>
                    <a:graphicData uri="http://schemas.openxmlformats.org/drawingml/2006/picture">
                      <pic:pic>
                        <pic:nvPicPr>
                          <pic:cNvPr id="170111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59188 Villers-en-Cauchies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426010" name="Picture">
</wp:docPr>
                  <a:graphic>
                    <a:graphicData uri="http://schemas.openxmlformats.org/drawingml/2006/picture">
                      <pic:pic>
                        <pic:nvPicPr>
                          <pic:cNvPr id="2116426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Villers-en-cauchies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280515" name="Picture">
</wp:docPr>
                  <a:graphic>
                    <a:graphicData uri="http://schemas.openxmlformats.org/drawingml/2006/picture">
                      <pic:pic>
                        <pic:nvPicPr>
                          <pic:cNvPr id="9412805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769121" name="Picture">
</wp:docPr>
                  <a:graphic>
                    <a:graphicData uri="http://schemas.openxmlformats.org/drawingml/2006/picture">
                      <pic:pic>
                        <pic:nvPicPr>
                          <pic:cNvPr id="12627691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6935408" name="Picture">
</wp:docPr>
                  <a:graphic>
                    <a:graphicData uri="http://schemas.openxmlformats.org/drawingml/2006/picture">
                      <pic:pic>
                        <pic:nvPicPr>
                          <pic:cNvPr id="2116935408" name="Picture"/>
                          <pic:cNvPicPr/>
                        </pic:nvPicPr>
                        <pic:blipFill>
                          <a:blip r:embed="img_0_5_1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PPRN-Mvt-arrondissement-Cambrai (PPRN-Mvt_2023_0015)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691581" name="Picture">
</wp:docPr>
                        <a:graphic>
                          <a:graphicData uri="http://schemas.openxmlformats.org/drawingml/2006/picture">
                            <pic:pic>
                              <pic:nvPicPr>
                                <pic:cNvPr id="19916915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PPRN-Mvt-arrondissement-Cambrai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12/07/2023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"/donnee-risques/PPR/Fiche-ppr/pprn/PPRN-Mvt_2023_0015"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976266" name="Picture">
</wp:docPr>
                        <a:graphic>
                          <a:graphicData uri="http://schemas.openxmlformats.org/drawingml/2006/picture">
                            <pic:pic>
                              <pic:nvPicPr>
                                <pic:cNvPr id="3689762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73069" name="Picture">
</wp:docPr>
                  <a:graphic>
                    <a:graphicData uri="http://schemas.openxmlformats.org/drawingml/2006/picture">
                      <pic:pic>
                        <pic:nvPicPr>
                          <pic:cNvPr id="155173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900636" name="Picture">
</wp:docPr>
                  <a:graphic>
                    <a:graphicData uri="http://schemas.openxmlformats.org/drawingml/2006/picture">
                      <pic:pic>
                        <pic:nvPicPr>
                          <pic:cNvPr id="2061900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59188 Villers-en-Cauchies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084027" name="Picture">
</wp:docPr>
                  <a:graphic>
                    <a:graphicData uri="http://schemas.openxmlformats.org/drawingml/2006/picture">
                      <pic:pic>
                        <pic:nvPicPr>
                          <pic:cNvPr id="519084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Villers-en-cauchies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INTE1415220A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783713" name="Picture">
</wp:docPr>
                  <a:graphic>
                    <a:graphicData uri="http://schemas.openxmlformats.org/drawingml/2006/picture">
                      <pic:pic>
                        <pic:nvPicPr>
                          <pic:cNvPr id="1659783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087376" name="Picture">
</wp:docPr>
                  <a:graphic>
                    <a:graphicData uri="http://schemas.openxmlformats.org/drawingml/2006/picture">
                      <pic:pic>
                        <pic:nvPicPr>
                          <pic:cNvPr id="1063087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59188 Villers-en-Cauchies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595043" name="Picture">
</wp:docPr>
                  <a:graphic>
                    <a:graphicData uri="http://schemas.openxmlformats.org/drawingml/2006/picture">
                      <pic:pic>
                        <pic:nvPicPr>
                          <pic:cNvPr id="1634595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Villers-en-cauchies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709226" name="Picture">
</wp:docPr>
                  <a:graphic>
                    <a:graphicData uri="http://schemas.openxmlformats.org/drawingml/2006/picture">
                      <pic:pic>
                        <pic:nvPicPr>
                          <pic:cNvPr id="2577092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035741" name="Picture">
</wp:docPr>
                  <a:graphic>
                    <a:graphicData uri="http://schemas.openxmlformats.org/drawingml/2006/picture">
                      <pic:pic>
                        <pic:nvPicPr>
                          <pic:cNvPr id="12210357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8840912" name="Picture">
</wp:docPr>
                  <a:graphic>
                    <a:graphicData uri="http://schemas.openxmlformats.org/drawingml/2006/picture">
                      <pic:pic>
                        <pic:nvPicPr>
                          <pic:cNvPr id="14888409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301204" name="Picture">
</wp:docPr>
                        <a:graphic>
                          <a:graphicData uri="http://schemas.openxmlformats.org/drawingml/2006/picture">
                            <pic:pic>
                              <pic:nvPicPr>
                                <pic:cNvPr id="2743012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080551" name="Picture">
</wp:docPr>
                  <a:graphic>
                    <a:graphicData uri="http://schemas.openxmlformats.org/drawingml/2006/picture">
                      <pic:pic>
                        <pic:nvPicPr>
                          <pic:cNvPr id="664080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544621" name="Picture">
</wp:docPr>
                  <a:graphic>
                    <a:graphicData uri="http://schemas.openxmlformats.org/drawingml/2006/picture">
                      <pic:pic>
                        <pic:nvPicPr>
                          <pic:cNvPr id="1218544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59188 Villers-en-Cauchies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594632" name="Picture">
</wp:docPr>
                  <a:graphic>
                    <a:graphicData uri="http://schemas.openxmlformats.org/drawingml/2006/picture">
                      <pic:pic>
                        <pic:nvPicPr>
                          <pic:cNvPr id="1792594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Villers-en-cauchies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886627" name="Picture">
</wp:docPr>
                  <a:graphic>
                    <a:graphicData uri="http://schemas.openxmlformats.org/drawingml/2006/picture">
                      <pic:pic>
                        <pic:nvPicPr>
                          <pic:cNvPr id="12478866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471520" name="Picture">
</wp:docPr>
                  <a:graphic>
                    <a:graphicData uri="http://schemas.openxmlformats.org/drawingml/2006/picture">
                      <pic:pic>
                        <pic:nvPicPr>
                          <pic:cNvPr id="4874715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7257892" name="Picture">
</wp:docPr>
                  <a:graphic>
                    <a:graphicData uri="http://schemas.openxmlformats.org/drawingml/2006/picture">
                      <pic:pic>
                        <pic:nvPicPr>
                          <pic:cNvPr id="2272578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481786" name="Picture">
</wp:docPr>
                        <a:graphic>
                          <a:graphicData uri="http://schemas.openxmlformats.org/drawingml/2006/picture">
                            <pic:pic>
                              <pic:nvPicPr>
                                <pic:cNvPr id="5884817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566514" name="Picture">
</wp:docPr>
                  <a:graphic>
                    <a:graphicData uri="http://schemas.openxmlformats.org/drawingml/2006/picture">
                      <pic:pic>
                        <pic:nvPicPr>
                          <pic:cNvPr id="1941566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089660" name="Picture">
</wp:docPr>
                  <a:graphic>
                    <a:graphicData uri="http://schemas.openxmlformats.org/drawingml/2006/picture">
                      <pic:pic>
                        <pic:nvPicPr>
                          <pic:cNvPr id="813089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59188 Villers-en-Cauchies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846585" name="Picture">
</wp:docPr>
                  <a:graphic>
                    <a:graphicData uri="http://schemas.openxmlformats.org/drawingml/2006/picture">
                      <pic:pic>
                        <pic:nvPicPr>
                          <pic:cNvPr id="2076846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Villers-en-cauchies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293734" name="Picture">
</wp:docPr>
                  <a:graphic>
                    <a:graphicData uri="http://schemas.openxmlformats.org/drawingml/2006/picture">
                      <pic:pic>
                        <pic:nvPicPr>
                          <pic:cNvPr id="43829373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064318" name="Picture">
</wp:docPr>
                  <a:graphic>
                    <a:graphicData uri="http://schemas.openxmlformats.org/drawingml/2006/picture">
                      <pic:pic>
                        <pic:nvPicPr>
                          <pic:cNvPr id="4380643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8479420" name="Picture">
</wp:docPr>
                  <a:graphic>
                    <a:graphicData uri="http://schemas.openxmlformats.org/drawingml/2006/picture">
                      <pic:pic>
                        <pic:nvPicPr>
                          <pic:cNvPr id="7847942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34594" name="Picture">
</wp:docPr>
                  <a:graphic>
                    <a:graphicData uri="http://schemas.openxmlformats.org/drawingml/2006/picture">
                      <pic:pic>
                        <pic:nvPicPr>
                          <pic:cNvPr id="34434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725324" name="Picture">
</wp:docPr>
                  <a:graphic>
                    <a:graphicData uri="http://schemas.openxmlformats.org/drawingml/2006/picture">
                      <pic:pic>
                        <pic:nvPicPr>
                          <pic:cNvPr id="848725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59188 Villers-en-Cauchies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732290" name="Picture">
</wp:docPr>
                  <a:graphic>
                    <a:graphicData uri="http://schemas.openxmlformats.org/drawingml/2006/picture">
                      <pic:pic>
                        <pic:nvPicPr>
                          <pic:cNvPr id="1523732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Villers-en-cauchies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069622" name="Picture">
</wp:docPr>
                  <a:graphic>
                    <a:graphicData uri="http://schemas.openxmlformats.org/drawingml/2006/picture">
                      <pic:pic>
                        <pic:nvPicPr>
                          <pic:cNvPr id="204406962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388293" name="Picture">
</wp:docPr>
                  <a:graphic>
                    <a:graphicData uri="http://schemas.openxmlformats.org/drawingml/2006/picture">
                      <pic:pic>
                        <pic:nvPicPr>
                          <pic:cNvPr id="18073882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3608444" name="Picture">
</wp:docPr>
                  <a:graphic>
                    <a:graphicData uri="http://schemas.openxmlformats.org/drawingml/2006/picture">
                      <pic:pic>
                        <pic:nvPicPr>
                          <pic:cNvPr id="161360844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867526" name="Picture">
</wp:docPr>
                  <a:graphic>
                    <a:graphicData uri="http://schemas.openxmlformats.org/drawingml/2006/picture">
                      <pic:pic>
                        <pic:nvPicPr>
                          <pic:cNvPr id="435867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702758" name="Picture">
</wp:docPr>
                  <a:graphic>
                    <a:graphicData uri="http://schemas.openxmlformats.org/drawingml/2006/picture">
                      <pic:pic>
                        <pic:nvPicPr>
                          <pic:cNvPr id="372702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59188 Villers-en-Cauchies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37213" name="Picture">
</wp:docPr>
                  <a:graphic>
                    <a:graphicData uri="http://schemas.openxmlformats.org/drawingml/2006/picture">
                      <pic:pic>
                        <pic:nvPicPr>
                          <pic:cNvPr id="24337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"https://fiches-risques.brgm.fr/fr/georisques/mvt-synthetique/11700426" \t "_self" </w:instrText>
            </w:r>
            <w:r>
              <w:fldChar w:fldCharType="separate"/>
            </w:r>
            <w:r>
              <w:rPr>
                <w:rFonts w:ascii="Marianne" w:hAnsi="Marianne" w:eastAsia="Marianne" w:cs="Marianne"/>
                <w:sz w:val="14"/>
              </w:rPr>
              <w:t xml:space="preserve">11700426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VILLERS-EN-CAUCHIES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"https://fiches-risques.brgm.fr/fr/georisques/mvt-synthetique/11700427" \t "_self" </w:instrText>
            </w:r>
            <w:r>
              <w:fldChar w:fldCharType="separate"/>
            </w:r>
            <w:r>
              <w:rPr>
                <w:rFonts w:ascii="Marianne" w:hAnsi="Marianne" w:eastAsia="Marianne" w:cs="Marianne"/>
                <w:sz w:val="14"/>
              </w:rPr>
              <w:t xml:space="preserve">11700427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VILLERS-EN-CAUCHIES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"https://fiches-risques.brgm.fr/fr/georisques/mvt-synthetique/11700428" \t "_self" </w:instrText>
            </w:r>
            <w:r>
              <w:fldChar w:fldCharType="separate"/>
            </w:r>
            <w:r>
              <w:rPr>
                <w:rFonts w:ascii="Marianne" w:hAnsi="Marianne" w:eastAsia="Marianne" w:cs="Marianne"/>
                <w:sz w:val="14"/>
              </w:rPr>
              <w:t xml:space="preserve">11700428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VILLERS-EN-CAUCHIES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"https://fiches-risques.brgm.fr/fr/georisques/mvt-synthetique/11700429" \t "_self" </w:instrText>
            </w:r>
            <w:r>
              <w:fldChar w:fldCharType="separate"/>
            </w:r>
            <w:r>
              <w:rPr>
                <w:rFonts w:ascii="Marianne" w:hAnsi="Marianne" w:eastAsia="Marianne" w:cs="Marianne"/>
                <w:sz w:val="14"/>
              </w:rPr>
              <w:t xml:space="preserve">11700429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VILLERS-EN-CAUCHIES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"https://fiches-risques.brgm.fr/fr/georisques/mvt-synthetique/11700430" \t "_self" </w:instrText>
            </w:r>
            <w:r>
              <w:fldChar w:fldCharType="separate"/>
            </w:r>
            <w:r>
              <w:rPr>
                <w:rFonts w:ascii="Marianne" w:hAnsi="Marianne" w:eastAsia="Marianne" w:cs="Marianne"/>
                <w:sz w:val="14"/>
              </w:rPr>
              <w:t xml:space="preserve">11700430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VILLERS-EN-CAUCHIES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"https://fiches-risques.brgm.fr/fr/georisques/mvt-synthetique/11700431" \t "_self" </w:instrText>
            </w:r>
            <w:r>
              <w:fldChar w:fldCharType="separate"/>
            </w:r>
            <w:r>
              <w:rPr>
                <w:rFonts w:ascii="Marianne" w:hAnsi="Marianne" w:eastAsia="Marianne" w:cs="Marianne"/>
                <w:sz w:val="14"/>
              </w:rPr>
              <w:t xml:space="preserve">11700431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VILLERS-EN-CAUCHIES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"https://fiches-risques.brgm.fr/fr/georisques/mvt-synthetique/11700432" \t "_self" </w:instrText>
            </w:r>
            <w:r>
              <w:fldChar w:fldCharType="separate"/>
            </w:r>
            <w:r>
              <w:rPr>
                <w:rFonts w:ascii="Marianne" w:hAnsi="Marianne" w:eastAsia="Marianne" w:cs="Marianne"/>
                <w:sz w:val="14"/>
              </w:rPr>
              <w:t xml:space="preserve">11700432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VILLERS-EN-CAUCHIES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"https://fiches-risques.brgm.fr/fr/georisques/mvt-synthetique/11700433" \t "_self" </w:instrText>
            </w:r>
            <w:r>
              <w:fldChar w:fldCharType="separate"/>
            </w:r>
            <w:r>
              <w:rPr>
                <w:rFonts w:ascii="Marianne" w:hAnsi="Marianne" w:eastAsia="Marianne" w:cs="Marianne"/>
                <w:sz w:val="14"/>
              </w:rPr>
              <w:t xml:space="preserve">11700433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VILLERS-EN-CAUCHIES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"https://fiches-risques.brgm.fr/fr/georisques/mvt-synthetique/11700434" \t "_self" </w:instrText>
            </w:r>
            <w:r>
              <w:fldChar w:fldCharType="separate"/>
            </w:r>
            <w:r>
              <w:rPr>
                <w:rFonts w:ascii="Marianne" w:hAnsi="Marianne" w:eastAsia="Marianne" w:cs="Marianne"/>
                <w:sz w:val="14"/>
              </w:rPr>
              <w:t xml:space="preserve">11700434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VILLERS-EN-CAUCHIES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"https://fiches-risques.brgm.fr/fr/georisques/mvt-synthetique/11700435" \t "_self" </w:instrText>
            </w:r>
            <w:r>
              <w:fldChar w:fldCharType="separate"/>
            </w:r>
            <w:r>
              <w:rPr>
                <w:rFonts w:ascii="Marianne" w:hAnsi="Marianne" w:eastAsia="Marianne" w:cs="Marianne"/>
                <w:sz w:val="14"/>
              </w:rPr>
              <w:t xml:space="preserve">11700435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VILLERS-EN-CAUCHIES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"https://fiches-risques.brgm.fr/fr/georisques/mvt-synthetique/11700436" \t "_self" </w:instrText>
            </w:r>
            <w:r>
              <w:fldChar w:fldCharType="separate"/>
            </w:r>
            <w:r>
              <w:rPr>
                <w:rFonts w:ascii="Marianne" w:hAnsi="Marianne" w:eastAsia="Marianne" w:cs="Marianne"/>
                <w:sz w:val="14"/>
              </w:rPr>
              <w:t xml:space="preserve">11700436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VILLERS-EN-CAUCHIES</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875764" name="Picture">
</wp:docPr>
                  <a:graphic>
                    <a:graphicData uri="http://schemas.openxmlformats.org/drawingml/2006/picture">
                      <pic:pic>
                        <pic:nvPicPr>
                          <pic:cNvPr id="609875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271648" name="Picture">
</wp:docPr>
                  <a:graphic>
                    <a:graphicData uri="http://schemas.openxmlformats.org/drawingml/2006/picture">
                      <pic:pic>
                        <pic:nvPicPr>
                          <pic:cNvPr id="1327271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59188 Villers-en-Cauchies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5598" name="Picture">
</wp:docPr>
                  <a:graphic>
                    <a:graphicData uri="http://schemas.openxmlformats.org/drawingml/2006/picture">
                      <pic:pic>
                        <pic:nvPicPr>
                          <pic:cNvPr id="18925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"https://fiches-risques.brgm.fr/georisques/cavite/NPCAA20000247" \t "_self" </w:instrText>
            </w:r>
            <w:r>
              <w:fldChar w:fldCharType="separate"/>
            </w:r>
            <w:r>
              <w:rPr>
                <w:rFonts w:ascii="Marianne" w:hAnsi="Marianne" w:eastAsia="Marianne" w:cs="Marianne"/>
                <w:sz w:val="14"/>
              </w:rPr>
              <w:t xml:space="preserve">NPCAA20000247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Boves au 23 rue d'Haspres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"https://fiches-risques.brgm.fr/georisques/cavite/NPCAA21000168" \t "_self" </w:instrText>
            </w:r>
            <w:r>
              <w:fldChar w:fldCharType="separate"/>
            </w:r>
            <w:r>
              <w:rPr>
                <w:rFonts w:ascii="Marianne" w:hAnsi="Marianne" w:eastAsia="Marianne" w:cs="Marianne"/>
                <w:sz w:val="14"/>
              </w:rPr>
              <w:t xml:space="preserve">NPCAA21000168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en trottoir face au 15 rue de Verdun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"https://fiches-risques.brgm.fr/georisques/cavite/NPCAA21000169" \t "_self" </w:instrText>
            </w:r>
            <w:r>
              <w:fldChar w:fldCharType="separate"/>
            </w:r>
            <w:r>
              <w:rPr>
                <w:rFonts w:ascii="Marianne" w:hAnsi="Marianne" w:eastAsia="Marianne" w:cs="Marianne"/>
                <w:sz w:val="14"/>
              </w:rPr>
              <w:t xml:space="preserve">NPCAA21000169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au 15 rue de Saulzoir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"https://fiches-risques.brgm.fr/georisques/cavite/NPCAA21000170" \t "_self" </w:instrText>
            </w:r>
            <w:r>
              <w:fldChar w:fldCharType="separate"/>
            </w:r>
            <w:r>
              <w:rPr>
                <w:rFonts w:ascii="Marianne" w:hAnsi="Marianne" w:eastAsia="Marianne" w:cs="Marianne"/>
                <w:sz w:val="14"/>
              </w:rPr>
              <w:t xml:space="preserve">NPCAA21000170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Boves au 42 rue de Cambrai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"https://fiches-risques.brgm.fr/georisques/cavite/NPCAA21000171" \t "_self" </w:instrText>
            </w:r>
            <w:r>
              <w:fldChar w:fldCharType="separate"/>
            </w:r>
            <w:r>
              <w:rPr>
                <w:rFonts w:ascii="Marianne" w:hAnsi="Marianne" w:eastAsia="Marianne" w:cs="Marianne"/>
                <w:sz w:val="14"/>
              </w:rPr>
              <w:t xml:space="preserve">NPCAA21000171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au 40 rue de Cambrai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"https://fiches-risques.brgm.fr/georisques/cavite/NPCAA21000172" \t "_self" </w:instrText>
            </w:r>
            <w:r>
              <w:fldChar w:fldCharType="separate"/>
            </w:r>
            <w:r>
              <w:rPr>
                <w:rFonts w:ascii="Marianne" w:hAnsi="Marianne" w:eastAsia="Marianne" w:cs="Marianne"/>
                <w:sz w:val="14"/>
              </w:rPr>
              <w:t xml:space="preserve">NPCAA21000172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12 rue La Fayette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"https://fiches-risques.brgm.fr/georisques/cavite/NPCAA21000174" \t "_self" </w:instrText>
            </w:r>
            <w:r>
              <w:fldChar w:fldCharType="separate"/>
            </w:r>
            <w:r>
              <w:rPr>
                <w:rFonts w:ascii="Marianne" w:hAnsi="Marianne" w:eastAsia="Marianne" w:cs="Marianne"/>
                <w:sz w:val="14"/>
              </w:rPr>
              <w:t xml:space="preserve">NPCAA21000174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13 rue de Saulzoir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"https://fiches-risques.brgm.fr/georisques/cavite/NPCAA21000175" \t "_self" </w:instrText>
            </w:r>
            <w:r>
              <w:fldChar w:fldCharType="separate"/>
            </w:r>
            <w:r>
              <w:rPr>
                <w:rFonts w:ascii="Marianne" w:hAnsi="Marianne" w:eastAsia="Marianne" w:cs="Marianne"/>
                <w:sz w:val="14"/>
              </w:rPr>
              <w:t xml:space="preserve">NPCAA21000175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de la Mairie 13 rue de Cambrai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"https://fiches-risques.brgm.fr/georisques/cavite/NPCAA21000176" \t "_self" </w:instrText>
            </w:r>
            <w:r>
              <w:fldChar w:fldCharType="separate"/>
            </w:r>
            <w:r>
              <w:rPr>
                <w:rFonts w:ascii="Marianne" w:hAnsi="Marianne" w:eastAsia="Marianne" w:cs="Marianne"/>
                <w:sz w:val="14"/>
              </w:rPr>
              <w:t xml:space="preserve">NPCAA21000176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58 rue de Saulzoir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"https://fiches-risques.brgm.fr/georisques/cavite/NPCAA21000177" \t "_self" </w:instrText>
            </w:r>
            <w:r>
              <w:fldChar w:fldCharType="separate"/>
            </w:r>
            <w:r>
              <w:rPr>
                <w:rFonts w:ascii="Marianne" w:hAnsi="Marianne" w:eastAsia="Marianne" w:cs="Marianne"/>
                <w:sz w:val="14"/>
              </w:rPr>
              <w:t xml:space="preserve">NPCAA21000177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2 rue Marceau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"https://fiches-risques.brgm.fr/georisques/cavite/NPCAA21000178" \t "_self" </w:instrText>
            </w:r>
            <w:r>
              <w:fldChar w:fldCharType="separate"/>
            </w:r>
            <w:r>
              <w:rPr>
                <w:rFonts w:ascii="Marianne" w:hAnsi="Marianne" w:eastAsia="Marianne" w:cs="Marianne"/>
                <w:sz w:val="14"/>
              </w:rPr>
              <w:t xml:space="preserve">NPCAA21000178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2 rue d'Avesnes le Sec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"https://fiches-risques.brgm.fr/georisques/cavite/NPCAA21000179" \t "_self" </w:instrText>
            </w:r>
            <w:r>
              <w:fldChar w:fldCharType="separate"/>
            </w:r>
            <w:r>
              <w:rPr>
                <w:rFonts w:ascii="Marianne" w:hAnsi="Marianne" w:eastAsia="Marianne" w:cs="Marianne"/>
                <w:sz w:val="14"/>
              </w:rPr>
              <w:t xml:space="preserve">NPCAA21000179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et galerie au 15 rue d'Avesnes le Sec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"https://fiches-risques.brgm.fr/georisques/cavite/NPCAA21000180" \t "_self" </w:instrText>
            </w:r>
            <w:r>
              <w:fldChar w:fldCharType="separate"/>
            </w:r>
            <w:r>
              <w:rPr>
                <w:rFonts w:ascii="Marianne" w:hAnsi="Marianne" w:eastAsia="Marianne" w:cs="Marianne"/>
                <w:sz w:val="14"/>
              </w:rPr>
              <w:t xml:space="preserve">NPCAA21000180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15 place Jacquemart Bailly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"https://fiches-risques.brgm.fr/georisques/cavite/NPCAA21000181" \t "_self" </w:instrText>
            </w:r>
            <w:r>
              <w:fldChar w:fldCharType="separate"/>
            </w:r>
            <w:r>
              <w:rPr>
                <w:rFonts w:ascii="Marianne" w:hAnsi="Marianne" w:eastAsia="Marianne" w:cs="Marianne"/>
                <w:sz w:val="14"/>
              </w:rPr>
              <w:t xml:space="preserve">NPCAA21000181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11 rue de la République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"https://fiches-risques.brgm.fr/georisques/cavite/NPCAA21000182" \t "_self" </w:instrText>
            </w:r>
            <w:r>
              <w:fldChar w:fldCharType="separate"/>
            </w:r>
            <w:r>
              <w:rPr>
                <w:rFonts w:ascii="Marianne" w:hAnsi="Marianne" w:eastAsia="Marianne" w:cs="Marianne"/>
                <w:sz w:val="14"/>
              </w:rPr>
              <w:t xml:space="preserve">NPCAA21000182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11 rue d'Haspres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"https://fiches-risques.brgm.fr/georisques/cavite/NPCAA21000183" \t "_self" </w:instrText>
            </w:r>
            <w:r>
              <w:fldChar w:fldCharType="separate"/>
            </w:r>
            <w:r>
              <w:rPr>
                <w:rFonts w:ascii="Marianne" w:hAnsi="Marianne" w:eastAsia="Marianne" w:cs="Marianne"/>
                <w:sz w:val="14"/>
              </w:rPr>
              <w:t xml:space="preserve">NPCAA21000183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53 rue de Cambrai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"https://fiches-risques.brgm.fr/georisques/cavite/NPCAA21000184" \t "_self" </w:instrText>
            </w:r>
            <w:r>
              <w:fldChar w:fldCharType="separate"/>
            </w:r>
            <w:r>
              <w:rPr>
                <w:rFonts w:ascii="Marianne" w:hAnsi="Marianne" w:eastAsia="Marianne" w:cs="Marianne"/>
                <w:sz w:val="14"/>
              </w:rPr>
              <w:t xml:space="preserve">NPCAA21000184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14 rue d'Avesnes les Aubert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"https://fiches-risques.brgm.fr/georisques/cavite/NPCAA21000185" \t "_self" </w:instrText>
            </w:r>
            <w:r>
              <w:fldChar w:fldCharType="separate"/>
            </w:r>
            <w:r>
              <w:rPr>
                <w:rFonts w:ascii="Marianne" w:hAnsi="Marianne" w:eastAsia="Marianne" w:cs="Marianne"/>
                <w:sz w:val="14"/>
              </w:rPr>
              <w:t xml:space="preserve">NPCAA21000185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19 rue d'Avesnes les Aubert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"https://fiches-risques.brgm.fr/georisques/cavite/NPCAA21000186" \t "_self" </w:instrText>
            </w:r>
            <w:r>
              <w:fldChar w:fldCharType="separate"/>
            </w:r>
            <w:r>
              <w:rPr>
                <w:rFonts w:ascii="Marianne" w:hAnsi="Marianne" w:eastAsia="Marianne" w:cs="Marianne"/>
                <w:sz w:val="14"/>
              </w:rPr>
              <w:t xml:space="preserve">NPCAA21000186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15 rue d'Avesnes les Aubert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"https://fiches-risques.brgm.fr/georisques/cavite/NPCAA21000187" \t "_self" </w:instrText>
            </w:r>
            <w:r>
              <w:fldChar w:fldCharType="separate"/>
            </w:r>
            <w:r>
              <w:rPr>
                <w:rFonts w:ascii="Marianne" w:hAnsi="Marianne" w:eastAsia="Marianne" w:cs="Marianne"/>
                <w:sz w:val="14"/>
              </w:rPr>
              <w:t xml:space="preserve">NPCAA21000187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1 rue d'Avesnes les Aubert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"https://fiches-risques.brgm.fr/georisques/cavite/NPCAA21000188" \t "_self" </w:instrText>
            </w:r>
            <w:r>
              <w:fldChar w:fldCharType="separate"/>
            </w:r>
            <w:r>
              <w:rPr>
                <w:rFonts w:ascii="Marianne" w:hAnsi="Marianne" w:eastAsia="Marianne" w:cs="Marianne"/>
                <w:sz w:val="14"/>
              </w:rPr>
              <w:t xml:space="preserve">NPCAA21000188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52 rue de Cambrai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"https://fiches-risques.brgm.fr/georisques/cavite/NPCAA21000189" \t "_self" </w:instrText>
            </w:r>
            <w:r>
              <w:fldChar w:fldCharType="separate"/>
            </w:r>
            <w:r>
              <w:rPr>
                <w:rFonts w:ascii="Marianne" w:hAnsi="Marianne" w:eastAsia="Marianne" w:cs="Marianne"/>
                <w:sz w:val="14"/>
              </w:rPr>
              <w:t xml:space="preserve">NPCAA21000189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50 rue de Cambrai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"https://fiches-risques.brgm.fr/georisques/cavite/NPCAA21000190" \t "_self" </w:instrText>
            </w:r>
            <w:r>
              <w:fldChar w:fldCharType="separate"/>
            </w:r>
            <w:r>
              <w:rPr>
                <w:rFonts w:ascii="Marianne" w:hAnsi="Marianne" w:eastAsia="Marianne" w:cs="Marianne"/>
                <w:sz w:val="14"/>
              </w:rPr>
              <w:t xml:space="preserve">NPCAA21000190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41 rue de Cambrai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"https://fiches-risques.brgm.fr/georisques/cavite/NPCAA21000191" \t "_self" </w:instrText>
            </w:r>
            <w:r>
              <w:fldChar w:fldCharType="separate"/>
            </w:r>
            <w:r>
              <w:rPr>
                <w:rFonts w:ascii="Marianne" w:hAnsi="Marianne" w:eastAsia="Marianne" w:cs="Marianne"/>
                <w:sz w:val="14"/>
              </w:rPr>
              <w:t xml:space="preserve">NPCAA21000191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37 rue de Cambrai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"https://fiches-risques.brgm.fr/georisques/cavite/NPCAA21000192" \t "_self" </w:instrText>
            </w:r>
            <w:r>
              <w:fldChar w:fldCharType="separate"/>
            </w:r>
            <w:r>
              <w:rPr>
                <w:rFonts w:ascii="Marianne" w:hAnsi="Marianne" w:eastAsia="Marianne" w:cs="Marianne"/>
                <w:sz w:val="14"/>
              </w:rPr>
              <w:t xml:space="preserve">NPCAA21000192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44 rue de Cambrai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"https://fiches-risques.brgm.fr/georisques/cavite/NPCAA21000193" \t "_self" </w:instrText>
            </w:r>
            <w:r>
              <w:fldChar w:fldCharType="separate"/>
            </w:r>
            <w:r>
              <w:rPr>
                <w:rFonts w:ascii="Marianne" w:hAnsi="Marianne" w:eastAsia="Marianne" w:cs="Marianne"/>
                <w:sz w:val="14"/>
              </w:rPr>
              <w:t xml:space="preserve">NPCAA21000193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Boves au 17 rue d'Avesnes les Aubert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"https://fiches-risques.brgm.fr/georisques/cavite/NPCAA21000194" \t "_self" </w:instrText>
            </w:r>
            <w:r>
              <w:fldChar w:fldCharType="separate"/>
            </w:r>
            <w:r>
              <w:rPr>
                <w:rFonts w:ascii="Marianne" w:hAnsi="Marianne" w:eastAsia="Marianne" w:cs="Marianne"/>
                <w:sz w:val="14"/>
              </w:rPr>
              <w:t xml:space="preserve">NPCAA21000194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41 rue d'Haspres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"https://fiches-risques.brgm.fr/georisques/cavite/NPCAA21000195" \t "_self" </w:instrText>
            </w:r>
            <w:r>
              <w:fldChar w:fldCharType="separate"/>
            </w:r>
            <w:r>
              <w:rPr>
                <w:rFonts w:ascii="Marianne" w:hAnsi="Marianne" w:eastAsia="Marianne" w:cs="Marianne"/>
                <w:sz w:val="14"/>
              </w:rPr>
              <w:t xml:space="preserve">NPCAA21000195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30 rue d'Haspres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"https://fiches-risques.brgm.fr/georisques/cavite/NPCAA21000196" \t "_self" </w:instrText>
            </w:r>
            <w:r>
              <w:fldChar w:fldCharType="separate"/>
            </w:r>
            <w:r>
              <w:rPr>
                <w:rFonts w:ascii="Marianne" w:hAnsi="Marianne" w:eastAsia="Marianne" w:cs="Marianne"/>
                <w:sz w:val="14"/>
              </w:rPr>
              <w:t xml:space="preserve">NPCAA21000196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Galeries au 29 rue Pasteur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"https://fiches-risques.brgm.fr/georisques/cavite/NPCAA21000197" \t "_self" </w:instrText>
            </w:r>
            <w:r>
              <w:fldChar w:fldCharType="separate"/>
            </w:r>
            <w:r>
              <w:rPr>
                <w:rFonts w:ascii="Marianne" w:hAnsi="Marianne" w:eastAsia="Marianne" w:cs="Marianne"/>
                <w:sz w:val="14"/>
              </w:rPr>
              <w:t xml:space="preserve">NPCAA21000197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33 rue de Verdun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"https://fiches-risques.brgm.fr/georisques/cavite/NPCAA21000198" \t "_self" </w:instrText>
            </w:r>
            <w:r>
              <w:fldChar w:fldCharType="separate"/>
            </w:r>
            <w:r>
              <w:rPr>
                <w:rFonts w:ascii="Marianne" w:hAnsi="Marianne" w:eastAsia="Marianne" w:cs="Marianne"/>
                <w:sz w:val="14"/>
              </w:rPr>
              <w:t xml:space="preserve">NPCAA21000198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21 rue de Verdun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"https://fiches-risques.brgm.fr/georisques/cavite/NPCAA21000199" \t "_self" </w:instrText>
            </w:r>
            <w:r>
              <w:fldChar w:fldCharType="separate"/>
            </w:r>
            <w:r>
              <w:rPr>
                <w:rFonts w:ascii="Marianne" w:hAnsi="Marianne" w:eastAsia="Marianne" w:cs="Marianne"/>
                <w:sz w:val="14"/>
              </w:rPr>
              <w:t xml:space="preserve">NPCAA21000199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9 rue de Verdun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"https://fiches-risques.brgm.fr/georisques/cavite/NPCAA21000200" \t "_self" </w:instrText>
            </w:r>
            <w:r>
              <w:fldChar w:fldCharType="separate"/>
            </w:r>
            <w:r>
              <w:rPr>
                <w:rFonts w:ascii="Marianne" w:hAnsi="Marianne" w:eastAsia="Marianne" w:cs="Marianne"/>
                <w:sz w:val="14"/>
              </w:rPr>
              <w:t xml:space="preserve">NPCAA21000200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84 rue de Cambrai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"https://fiches-risques.brgm.fr/georisques/cavite/NPCAA21000201" \t "_self" </w:instrText>
            </w:r>
            <w:r>
              <w:fldChar w:fldCharType="separate"/>
            </w:r>
            <w:r>
              <w:rPr>
                <w:rFonts w:ascii="Marianne" w:hAnsi="Marianne" w:eastAsia="Marianne" w:cs="Marianne"/>
                <w:sz w:val="14"/>
              </w:rPr>
              <w:t xml:space="preserve">NPCAA21000201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55 rue de Cambrai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"https://fiches-risques.brgm.fr/georisques/cavite/NPCAA21000202" \t "_self" </w:instrText>
            </w:r>
            <w:r>
              <w:fldChar w:fldCharType="separate"/>
            </w:r>
            <w:r>
              <w:rPr>
                <w:rFonts w:ascii="Marianne" w:hAnsi="Marianne" w:eastAsia="Marianne" w:cs="Marianne"/>
                <w:sz w:val="14"/>
              </w:rPr>
              <w:t xml:space="preserve">NPCAA21000202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90 rue de Cambrai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"https://fiches-risques.brgm.fr/georisques/cavite/NPCAA21000203" \t "_self" </w:instrText>
            </w:r>
            <w:r>
              <w:fldChar w:fldCharType="separate"/>
            </w:r>
            <w:r>
              <w:rPr>
                <w:rFonts w:ascii="Marianne" w:hAnsi="Marianne" w:eastAsia="Marianne" w:cs="Marianne"/>
                <w:sz w:val="14"/>
              </w:rPr>
              <w:t xml:space="preserve">NPCAA21000203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48 rue de Cambrai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"https://fiches-risques.brgm.fr/georisques/cavite/NPCAA21000204" \t "_self" </w:instrText>
            </w:r>
            <w:r>
              <w:fldChar w:fldCharType="separate"/>
            </w:r>
            <w:r>
              <w:rPr>
                <w:rFonts w:ascii="Marianne" w:hAnsi="Marianne" w:eastAsia="Marianne" w:cs="Marianne"/>
                <w:sz w:val="14"/>
              </w:rPr>
              <w:t xml:space="preserve">NPCAA21000204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18 rue de Saulzoir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"https://fiches-risques.brgm.fr/georisques/cavite/NPCAA21000205" \t "_self" </w:instrText>
            </w:r>
            <w:r>
              <w:fldChar w:fldCharType="separate"/>
            </w:r>
            <w:r>
              <w:rPr>
                <w:rFonts w:ascii="Marianne" w:hAnsi="Marianne" w:eastAsia="Marianne" w:cs="Marianne"/>
                <w:sz w:val="14"/>
              </w:rPr>
              <w:t xml:space="preserve">NPCAA21000205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14 rue de Cambrai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"https://fiches-risques.brgm.fr/georisques/cavite/NPCAA21000206" \t "_self" </w:instrText>
            </w:r>
            <w:r>
              <w:fldChar w:fldCharType="separate"/>
            </w:r>
            <w:r>
              <w:rPr>
                <w:rFonts w:ascii="Marianne" w:hAnsi="Marianne" w:eastAsia="Marianne" w:cs="Marianne"/>
                <w:sz w:val="14"/>
              </w:rPr>
              <w:t xml:space="preserve">NPCAA21000206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15 rue d'Haspres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836067" name="Picture">
</wp:docPr>
                  <a:graphic>
                    <a:graphicData uri="http://schemas.openxmlformats.org/drawingml/2006/picture">
                      <pic:pic>
                        <pic:nvPicPr>
                          <pic:cNvPr id="453836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289964" name="Picture">
</wp:docPr>
                  <a:graphic>
                    <a:graphicData uri="http://schemas.openxmlformats.org/drawingml/2006/picture">
                      <pic:pic>
                        <pic:nvPicPr>
                          <pic:cNvPr id="810289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59188 Villers-en-Cauchies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582595" name="Picture">
</wp:docPr>
                  <a:graphic>
                    <a:graphicData uri="http://schemas.openxmlformats.org/drawingml/2006/picture">
                      <pic:pic>
                        <pic:nvPicPr>
                          <pic:cNvPr id="925582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"https://fiches-risques.brgm.fr/georisques/cavite/NPCAA21000207" \t "_self" </w:instrText>
            </w:r>
            <w:r>
              <w:fldChar w:fldCharType="separate"/>
            </w:r>
            <w:r>
              <w:rPr>
                <w:rFonts w:ascii="Marianne" w:hAnsi="Marianne" w:eastAsia="Marianne" w:cs="Marianne"/>
                <w:sz w:val="14"/>
              </w:rPr>
              <w:t xml:space="preserve">NPCAA21000207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21 rue d'Haspres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"https://fiches-risques.brgm.fr/georisques/cavite/NPCAA21000208" \t "_self" </w:instrText>
            </w:r>
            <w:r>
              <w:fldChar w:fldCharType="separate"/>
            </w:r>
            <w:r>
              <w:rPr>
                <w:rFonts w:ascii="Marianne" w:hAnsi="Marianne" w:eastAsia="Marianne" w:cs="Marianne"/>
                <w:sz w:val="14"/>
              </w:rPr>
              <w:t xml:space="preserve">NPCAA21000208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5 rue d'Haspres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"https://fiches-risques.brgm.fr/georisques/cavite/NPCAA21000209" \t "_self" </w:instrText>
            </w:r>
            <w:r>
              <w:fldChar w:fldCharType="separate"/>
            </w:r>
            <w:r>
              <w:rPr>
                <w:rFonts w:ascii="Marianne" w:hAnsi="Marianne" w:eastAsia="Marianne" w:cs="Marianne"/>
                <w:sz w:val="14"/>
              </w:rPr>
              <w:t xml:space="preserve">NPCAA21000209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7 rue d'Haspres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"https://fiches-risques.brgm.fr/georisques/cavite/NPCAW0022662" \t "_self" </w:instrText>
            </w:r>
            <w:r>
              <w:fldChar w:fldCharType="separate"/>
            </w:r>
            <w:r>
              <w:rPr>
                <w:rFonts w:ascii="Marianne" w:hAnsi="Marianne" w:eastAsia="Marianne" w:cs="Marianne"/>
                <w:sz w:val="14"/>
              </w:rPr>
              <w:t xml:space="preserve">NPCAW0022662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à côté du Moulin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"https://fiches-risques.brgm.fr/georisques/cavite/NPCAW0022670" \t "_self" </w:instrText>
            </w:r>
            <w:r>
              <w:fldChar w:fldCharType="separate"/>
            </w:r>
            <w:r>
              <w:rPr>
                <w:rFonts w:ascii="Marianne" w:hAnsi="Marianne" w:eastAsia="Marianne" w:cs="Marianne"/>
                <w:sz w:val="14"/>
              </w:rPr>
              <w:t xml:space="preserve">NPCAW0022670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au 12 rue de la République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"https://fiches-risques.brgm.fr/georisques/cavite/NPCAW0022675" \t "_self" </w:instrText>
            </w:r>
            <w:r>
              <w:fldChar w:fldCharType="separate"/>
            </w:r>
            <w:r>
              <w:rPr>
                <w:rFonts w:ascii="Marianne" w:hAnsi="Marianne" w:eastAsia="Marianne" w:cs="Marianne"/>
                <w:sz w:val="14"/>
              </w:rPr>
              <w:t xml:space="preserve">NPCAW0022675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Effondrements dans les champs du "Chemin d'Haspres"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"https://fiches-risques.brgm.fr/georisques/cavite/NPCAW0022721" \t "_self" </w:instrText>
            </w:r>
            <w:r>
              <w:fldChar w:fldCharType="separate"/>
            </w:r>
            <w:r>
              <w:rPr>
                <w:rFonts w:ascii="Marianne" w:hAnsi="Marianne" w:eastAsia="Marianne" w:cs="Marianne"/>
                <w:sz w:val="14"/>
              </w:rPr>
              <w:t xml:space="preserve">NPCAW0022721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19 rue Pasteur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"https://fiches-risques.brgm.fr/georisques/cavite/NPCAW0039369" \t "_self" </w:instrText>
            </w:r>
            <w:r>
              <w:fldChar w:fldCharType="separate"/>
            </w:r>
            <w:r>
              <w:rPr>
                <w:rFonts w:ascii="Marianne" w:hAnsi="Marianne" w:eastAsia="Marianne" w:cs="Marianne"/>
                <w:sz w:val="14"/>
              </w:rPr>
              <w:t xml:space="preserve">NPCAW0039369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à l'angle des rues Eloi Gernez et de Cambrai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"https://fiches-risques.brgm.fr/georisques/cavite/NPCAW0039476" \t "_self" </w:instrText>
            </w:r>
            <w:r>
              <w:fldChar w:fldCharType="separate"/>
            </w:r>
            <w:r>
              <w:rPr>
                <w:rFonts w:ascii="Marianne" w:hAnsi="Marianne" w:eastAsia="Marianne" w:cs="Marianne"/>
                <w:sz w:val="14"/>
              </w:rPr>
              <w:t xml:space="preserve">NPCAW0039476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18 rue Jules Guesde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"https://fiches-risques.brgm.fr/georisques/cavite/NPCAW0039477" \t "_self" </w:instrText>
            </w:r>
            <w:r>
              <w:fldChar w:fldCharType="separate"/>
            </w:r>
            <w:r>
              <w:rPr>
                <w:rFonts w:ascii="Marianne" w:hAnsi="Marianne" w:eastAsia="Marianne" w:cs="Marianne"/>
                <w:sz w:val="14"/>
              </w:rPr>
              <w:t xml:space="preserve">NPCAW0039477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35 rue d'Haspres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"https://fiches-risques.brgm.fr/georisques/cavite/NPCAW0039478" \t "_self" </w:instrText>
            </w:r>
            <w:r>
              <w:fldChar w:fldCharType="separate"/>
            </w:r>
            <w:r>
              <w:rPr>
                <w:rFonts w:ascii="Marianne" w:hAnsi="Marianne" w:eastAsia="Marianne" w:cs="Marianne"/>
                <w:sz w:val="14"/>
              </w:rPr>
              <w:t xml:space="preserve">NPCAW0039478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8 rue d'Avesnes-lez-Aubert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"https://fiches-risques.brgm.fr/georisques/cavite/NPCAW0039479" \t "_self" </w:instrText>
            </w:r>
            <w:r>
              <w:fldChar w:fldCharType="separate"/>
            </w:r>
            <w:r>
              <w:rPr>
                <w:rFonts w:ascii="Marianne" w:hAnsi="Marianne" w:eastAsia="Marianne" w:cs="Marianne"/>
                <w:sz w:val="14"/>
              </w:rPr>
              <w:t xml:space="preserve">NPCAW0039479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5 rue de Verdun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"https://fiches-risques.brgm.fr/georisques/cavite/NPCAW0039480" \t "_self" </w:instrText>
            </w:r>
            <w:r>
              <w:fldChar w:fldCharType="separate"/>
            </w:r>
            <w:r>
              <w:rPr>
                <w:rFonts w:ascii="Marianne" w:hAnsi="Marianne" w:eastAsia="Marianne" w:cs="Marianne"/>
                <w:sz w:val="14"/>
              </w:rPr>
              <w:t xml:space="preserve">NPCAW0039480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51 rue de Cambrai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"https://fiches-risques.brgm.fr/georisques/cavite/NPCAW0039481" \t "_self" </w:instrText>
            </w:r>
            <w:r>
              <w:fldChar w:fldCharType="separate"/>
            </w:r>
            <w:r>
              <w:rPr>
                <w:rFonts w:ascii="Marianne" w:hAnsi="Marianne" w:eastAsia="Marianne" w:cs="Marianne"/>
                <w:sz w:val="14"/>
              </w:rPr>
              <w:t xml:space="preserve">NPCAW0039481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1B rue d'Avesnes-les-Aubert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"https://fiches-risques.brgm.fr/georisques/cavite/NPCAW0039482" \t "_self" </w:instrText>
            </w:r>
            <w:r>
              <w:fldChar w:fldCharType="separate"/>
            </w:r>
            <w:r>
              <w:rPr>
                <w:rFonts w:ascii="Marianne" w:hAnsi="Marianne" w:eastAsia="Marianne" w:cs="Marianne"/>
                <w:sz w:val="14"/>
              </w:rPr>
              <w:t xml:space="preserve">NPCAW0039482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20 rue de Cambrai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"https://fiches-risques.brgm.fr/georisques/cavite/NPCAW0039483" \t "_self" </w:instrText>
            </w:r>
            <w:r>
              <w:fldChar w:fldCharType="separate"/>
            </w:r>
            <w:r>
              <w:rPr>
                <w:rFonts w:ascii="Marianne" w:hAnsi="Marianne" w:eastAsia="Marianne" w:cs="Marianne"/>
                <w:sz w:val="14"/>
              </w:rPr>
              <w:t xml:space="preserve">NPCAW0039483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11 rue La Fayette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"https://fiches-risques.brgm.fr/georisques/cavite/NPCAW0039484" \t "_self" </w:instrText>
            </w:r>
            <w:r>
              <w:fldChar w:fldCharType="separate"/>
            </w:r>
            <w:r>
              <w:rPr>
                <w:rFonts w:ascii="Marianne" w:hAnsi="Marianne" w:eastAsia="Marianne" w:cs="Marianne"/>
                <w:sz w:val="14"/>
              </w:rPr>
              <w:t xml:space="preserve">NPCAW0039484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27 rue de Verdun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"https://fiches-risques.brgm.fr/georisques/cavite/NPCAW0039485" \t "_self" </w:instrText>
            </w:r>
            <w:r>
              <w:fldChar w:fldCharType="separate"/>
            </w:r>
            <w:r>
              <w:rPr>
                <w:rFonts w:ascii="Marianne" w:hAnsi="Marianne" w:eastAsia="Marianne" w:cs="Marianne"/>
                <w:sz w:val="14"/>
              </w:rPr>
              <w:t xml:space="preserve">NPCAW0039485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7 rue La Fayette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"https://fiches-risques.brgm.fr/georisques/cavite/NPCAW0039486" \t "_self" </w:instrText>
            </w:r>
            <w:r>
              <w:fldChar w:fldCharType="separate"/>
            </w:r>
            <w:r>
              <w:rPr>
                <w:rFonts w:ascii="Marianne" w:hAnsi="Marianne" w:eastAsia="Marianne" w:cs="Marianne"/>
                <w:sz w:val="14"/>
              </w:rPr>
              <w:t xml:space="preserve">NPCAW0039486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21 rue de Verdun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"https://fiches-risques.brgm.fr/georisques/cavite/NPCAW0039487" \t "_self" </w:instrText>
            </w:r>
            <w:r>
              <w:fldChar w:fldCharType="separate"/>
            </w:r>
            <w:r>
              <w:rPr>
                <w:rFonts w:ascii="Marianne" w:hAnsi="Marianne" w:eastAsia="Marianne" w:cs="Marianne"/>
                <w:sz w:val="14"/>
              </w:rPr>
              <w:t xml:space="preserve">NPCAW0039487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13 rue La Fayette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"https://fiches-risques.brgm.fr/georisques/cavite/NPCAW0039488" \t "_self" </w:instrText>
            </w:r>
            <w:r>
              <w:fldChar w:fldCharType="separate"/>
            </w:r>
            <w:r>
              <w:rPr>
                <w:rFonts w:ascii="Marianne" w:hAnsi="Marianne" w:eastAsia="Marianne" w:cs="Marianne"/>
                <w:sz w:val="14"/>
              </w:rPr>
              <w:t xml:space="preserve">NPCAW0039488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9 rue de Cambrai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"https://fiches-risques.brgm.fr/georisques/cavite/NPCAW0039489" \t "_self" </w:instrText>
            </w:r>
            <w:r>
              <w:fldChar w:fldCharType="separate"/>
            </w:r>
            <w:r>
              <w:rPr>
                <w:rFonts w:ascii="Marianne" w:hAnsi="Marianne" w:eastAsia="Marianne" w:cs="Marianne"/>
                <w:sz w:val="14"/>
              </w:rPr>
              <w:t xml:space="preserve">NPCAW0039489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10 rue la Fayette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"https://fiches-risques.brgm.fr/georisques/cavite/NPCAW0039490" \t "_self" </w:instrText>
            </w:r>
            <w:r>
              <w:fldChar w:fldCharType="separate"/>
            </w:r>
            <w:r>
              <w:rPr>
                <w:rFonts w:ascii="Marianne" w:hAnsi="Marianne" w:eastAsia="Marianne" w:cs="Marianne"/>
                <w:sz w:val="14"/>
              </w:rPr>
              <w:t xml:space="preserve">NPCAW0039490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2 rue Léon Gambetta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"https://fiches-risques.brgm.fr/georisques/cavite/NPCAW0039491" \t "_self" </w:instrText>
            </w:r>
            <w:r>
              <w:fldChar w:fldCharType="separate"/>
            </w:r>
            <w:r>
              <w:rPr>
                <w:rFonts w:ascii="Marianne" w:hAnsi="Marianne" w:eastAsia="Marianne" w:cs="Marianne"/>
                <w:sz w:val="14"/>
              </w:rPr>
              <w:t xml:space="preserve">NPCAW0039491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6 rue Léon Gambetta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"https://fiches-risques.brgm.fr/georisques/cavite/NPCAW0039492" \t "_self" </w:instrText>
            </w:r>
            <w:r>
              <w:fldChar w:fldCharType="separate"/>
            </w:r>
            <w:r>
              <w:rPr>
                <w:rFonts w:ascii="Marianne" w:hAnsi="Marianne" w:eastAsia="Marianne" w:cs="Marianne"/>
                <w:sz w:val="14"/>
              </w:rPr>
              <w:t xml:space="preserve">NPCAW0039492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1 rue La Fayette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"https://fiches-risques.brgm.fr/georisques/cavite/NPCAW0039493" \t "_self" </w:instrText>
            </w:r>
            <w:r>
              <w:fldChar w:fldCharType="separate"/>
            </w:r>
            <w:r>
              <w:rPr>
                <w:rFonts w:ascii="Marianne" w:hAnsi="Marianne" w:eastAsia="Marianne" w:cs="Marianne"/>
                <w:sz w:val="14"/>
              </w:rPr>
              <w:t xml:space="preserve">NPCAW0039493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6 rue de Cambrai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"https://fiches-risques.brgm.fr/georisques/cavite/NPCAW0039494" \t "_self" </w:instrText>
            </w:r>
            <w:r>
              <w:fldChar w:fldCharType="separate"/>
            </w:r>
            <w:r>
              <w:rPr>
                <w:rFonts w:ascii="Marianne" w:hAnsi="Marianne" w:eastAsia="Marianne" w:cs="Marianne"/>
                <w:sz w:val="14"/>
              </w:rPr>
              <w:t xml:space="preserve">NPCAW0039494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17 rue Léon Gambetta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"https://fiches-risques.brgm.fr/georisques/cavite/NPCAW0039495" \t "_self" </w:instrText>
            </w:r>
            <w:r>
              <w:fldChar w:fldCharType="separate"/>
            </w:r>
            <w:r>
              <w:rPr>
                <w:rFonts w:ascii="Marianne" w:hAnsi="Marianne" w:eastAsia="Marianne" w:cs="Marianne"/>
                <w:sz w:val="14"/>
              </w:rPr>
              <w:t xml:space="preserve">NPCAW0039495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à l'angle rue Léon Gambetta et rue des Deux Sens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"https://fiches-risques.brgm.fr/georisques/cavite/NPCAW0039496" \t "_self" </w:instrText>
            </w:r>
            <w:r>
              <w:fldChar w:fldCharType="separate"/>
            </w:r>
            <w:r>
              <w:rPr>
                <w:rFonts w:ascii="Marianne" w:hAnsi="Marianne" w:eastAsia="Marianne" w:cs="Marianne"/>
                <w:sz w:val="14"/>
              </w:rPr>
              <w:t xml:space="preserve">NPCAW0039496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12 rue Léon Gambetta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"https://fiches-risques.brgm.fr/georisques/cavite/NPCAW0039497" \t "_self" </w:instrText>
            </w:r>
            <w:r>
              <w:fldChar w:fldCharType="separate"/>
            </w:r>
            <w:r>
              <w:rPr>
                <w:rFonts w:ascii="Marianne" w:hAnsi="Marianne" w:eastAsia="Marianne" w:cs="Marianne"/>
                <w:sz w:val="14"/>
              </w:rPr>
              <w:t xml:space="preserve">NPCAW0039497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14 rue Léon Gambetta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"https://fiches-risques.brgm.fr/georisques/cavite/NPCAW0039499" \t "_self" </w:instrText>
            </w:r>
            <w:r>
              <w:fldChar w:fldCharType="separate"/>
            </w:r>
            <w:r>
              <w:rPr>
                <w:rFonts w:ascii="Marianne" w:hAnsi="Marianne" w:eastAsia="Marianne" w:cs="Marianne"/>
                <w:sz w:val="14"/>
              </w:rPr>
              <w:t xml:space="preserve">NPCAW0039499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3 rue des Ecoles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"https://fiches-risques.brgm.fr/georisques/cavite/NPCAW0039500" \t "_self" </w:instrText>
            </w:r>
            <w:r>
              <w:fldChar w:fldCharType="separate"/>
            </w:r>
            <w:r>
              <w:rPr>
                <w:rFonts w:ascii="Marianne" w:hAnsi="Marianne" w:eastAsia="Marianne" w:cs="Marianne"/>
                <w:sz w:val="14"/>
              </w:rPr>
              <w:t xml:space="preserve">NPCAW0039500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4 rue des Ecoles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"https://fiches-risques.brgm.fr/georisques/cavite/NPCAW0039501" \t "_self" </w:instrText>
            </w:r>
            <w:r>
              <w:fldChar w:fldCharType="separate"/>
            </w:r>
            <w:r>
              <w:rPr>
                <w:rFonts w:ascii="Marianne" w:hAnsi="Marianne" w:eastAsia="Marianne" w:cs="Marianne"/>
                <w:sz w:val="14"/>
              </w:rPr>
              <w:t xml:space="preserve">NPCAW0039501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6 rue La Fayette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"https://fiches-risques.brgm.fr/georisques/cavite/NPCAW0039502" \t "_self" </w:instrText>
            </w:r>
            <w:r>
              <w:fldChar w:fldCharType="separate"/>
            </w:r>
            <w:r>
              <w:rPr>
                <w:rFonts w:ascii="Marianne" w:hAnsi="Marianne" w:eastAsia="Marianne" w:cs="Marianne"/>
                <w:sz w:val="14"/>
              </w:rPr>
              <w:t xml:space="preserve">NPCAW0039502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2 place Roger Salengro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"https://fiches-risques.brgm.fr/georisques/cavite/NPCAW0039503" \t "_self" </w:instrText>
            </w:r>
            <w:r>
              <w:fldChar w:fldCharType="separate"/>
            </w:r>
            <w:r>
              <w:rPr>
                <w:rFonts w:ascii="Marianne" w:hAnsi="Marianne" w:eastAsia="Marianne" w:cs="Marianne"/>
                <w:sz w:val="14"/>
              </w:rPr>
              <w:t xml:space="preserve">NPCAW0039503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4 rue Emile Zola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"https://fiches-risques.brgm.fr/georisques/cavite/NPCAW0039504" \t "_self" </w:instrText>
            </w:r>
            <w:r>
              <w:fldChar w:fldCharType="separate"/>
            </w:r>
            <w:r>
              <w:rPr>
                <w:rFonts w:ascii="Marianne" w:hAnsi="Marianne" w:eastAsia="Marianne" w:cs="Marianne"/>
                <w:sz w:val="14"/>
              </w:rPr>
              <w:t xml:space="preserve">NPCAW0039504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2 rue Emile Zola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"https://fiches-risques.brgm.fr/georisques/cavite/NPCAW0039505" \t "_self" </w:instrText>
            </w:r>
            <w:r>
              <w:fldChar w:fldCharType="separate"/>
            </w:r>
            <w:r>
              <w:rPr>
                <w:rFonts w:ascii="Marianne" w:hAnsi="Marianne" w:eastAsia="Marianne" w:cs="Marianne"/>
                <w:sz w:val="14"/>
              </w:rPr>
              <w:t xml:space="preserve">NPCAW0039505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10 rue Emile Zola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"https://fiches-risques.brgm.fr/georisques/cavite/NPCAW0039506" \t "_self" </w:instrText>
            </w:r>
            <w:r>
              <w:fldChar w:fldCharType="separate"/>
            </w:r>
            <w:r>
              <w:rPr>
                <w:rFonts w:ascii="Marianne" w:hAnsi="Marianne" w:eastAsia="Marianne" w:cs="Marianne"/>
                <w:sz w:val="14"/>
              </w:rPr>
              <w:t xml:space="preserve">NPCAW0039506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8 rue Emile Zola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"https://fiches-risques.brgm.fr/georisques/cavite/NPCAW0039507" \t "_self" </w:instrText>
            </w:r>
            <w:r>
              <w:fldChar w:fldCharType="separate"/>
            </w:r>
            <w:r>
              <w:rPr>
                <w:rFonts w:ascii="Marianne" w:hAnsi="Marianne" w:eastAsia="Marianne" w:cs="Marianne"/>
                <w:sz w:val="14"/>
              </w:rPr>
              <w:t xml:space="preserve">NPCAW0039507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86 rue de Cambrai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"https://fiches-risques.brgm.fr/georisques/cavite/NPCAW0039508" \t "_self" </w:instrText>
            </w:r>
            <w:r>
              <w:fldChar w:fldCharType="separate"/>
            </w:r>
            <w:r>
              <w:rPr>
                <w:rFonts w:ascii="Marianne" w:hAnsi="Marianne" w:eastAsia="Marianne" w:cs="Marianne"/>
                <w:sz w:val="14"/>
              </w:rPr>
              <w:t xml:space="preserve">NPCAW0039508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2 rue Victor Hugo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"https://fiches-risques.brgm.fr/georisques/cavite/NPCAW0039509" \t "_self" </w:instrText>
            </w:r>
            <w:r>
              <w:fldChar w:fldCharType="separate"/>
            </w:r>
            <w:r>
              <w:rPr>
                <w:rFonts w:ascii="Marianne" w:hAnsi="Marianne" w:eastAsia="Marianne" w:cs="Marianne"/>
                <w:sz w:val="14"/>
              </w:rPr>
              <w:t xml:space="preserve">NPCAW0039509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28 rue de Saulzoir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"https://fiches-risques.brgm.fr/georisques/cavite/NPCAW0039510" \t "_self" </w:instrText>
            </w:r>
            <w:r>
              <w:fldChar w:fldCharType="separate"/>
            </w:r>
            <w:r>
              <w:rPr>
                <w:rFonts w:ascii="Marianne" w:hAnsi="Marianne" w:eastAsia="Marianne" w:cs="Marianne"/>
                <w:sz w:val="14"/>
              </w:rPr>
              <w:t xml:space="preserve">NPCAW0039510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40 rue de Saulzoir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"https://fiches-risques.brgm.fr/georisques/cavite/NPCAW0039511" \t "_self" </w:instrText>
            </w:r>
            <w:r>
              <w:fldChar w:fldCharType="separate"/>
            </w:r>
            <w:r>
              <w:rPr>
                <w:rFonts w:ascii="Marianne" w:hAnsi="Marianne" w:eastAsia="Marianne" w:cs="Marianne"/>
                <w:sz w:val="14"/>
              </w:rPr>
              <w:t xml:space="preserve">NPCAW0039511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10 rue de Saulzoir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"https://fiches-risques.brgm.fr/georisques/cavite/NPCAW0039512" \t "_self" </w:instrText>
            </w:r>
            <w:r>
              <w:fldChar w:fldCharType="separate"/>
            </w:r>
            <w:r>
              <w:rPr>
                <w:rFonts w:ascii="Marianne" w:hAnsi="Marianne" w:eastAsia="Marianne" w:cs="Marianne"/>
                <w:sz w:val="14"/>
              </w:rPr>
              <w:t xml:space="preserve">NPCAW0039512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20 rue de Saulzoir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"https://fiches-risques.brgm.fr/georisques/cavite/NPCAW0039513" \t "_self" </w:instrText>
            </w:r>
            <w:r>
              <w:fldChar w:fldCharType="separate"/>
            </w:r>
            <w:r>
              <w:rPr>
                <w:rFonts w:ascii="Marianne" w:hAnsi="Marianne" w:eastAsia="Marianne" w:cs="Marianne"/>
                <w:sz w:val="14"/>
              </w:rPr>
              <w:t xml:space="preserve">NPCAW0039513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21 rue Pasteur</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83724" name="Picture">
</wp:docPr>
                  <a:graphic>
                    <a:graphicData uri="http://schemas.openxmlformats.org/drawingml/2006/picture">
                      <pic:pic>
                        <pic:nvPicPr>
                          <pic:cNvPr id="22883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937440" name="Picture">
</wp:docPr>
                  <a:graphic>
                    <a:graphicData uri="http://schemas.openxmlformats.org/drawingml/2006/picture">
                      <pic:pic>
                        <pic:nvPicPr>
                          <pic:cNvPr id="1368937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59188 Villers-en-Cauchies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372237" name="Picture">
</wp:docPr>
                  <a:graphic>
                    <a:graphicData uri="http://schemas.openxmlformats.org/drawingml/2006/picture">
                      <pic:pic>
                        <pic:nvPicPr>
                          <pic:cNvPr id="1014372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"https://fiches-risques.brgm.fr/georisques/cavite/NPCAW0039514" \t "_self" </w:instrText>
            </w:r>
            <w:r>
              <w:fldChar w:fldCharType="separate"/>
            </w:r>
            <w:r>
              <w:rPr>
                <w:rFonts w:ascii="Marianne" w:hAnsi="Marianne" w:eastAsia="Marianne" w:cs="Marianne"/>
                <w:sz w:val="14"/>
              </w:rPr>
              <w:t xml:space="preserve">NPCAW0039514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36 rue de Saulzoir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"https://fiches-risques.brgm.fr/georisques/cavite/NPCAW0039515" \t "_self" </w:instrText>
            </w:r>
            <w:r>
              <w:fldChar w:fldCharType="separate"/>
            </w:r>
            <w:r>
              <w:rPr>
                <w:rFonts w:ascii="Marianne" w:hAnsi="Marianne" w:eastAsia="Marianne" w:cs="Marianne"/>
                <w:sz w:val="14"/>
              </w:rPr>
              <w:t xml:space="preserve">NPCAW0039515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46 rue de Saulzoir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"https://fiches-risques.brgm.fr/georisques/cavite/NPCAW0039516" \t "_self" </w:instrText>
            </w:r>
            <w:r>
              <w:fldChar w:fldCharType="separate"/>
            </w:r>
            <w:r>
              <w:rPr>
                <w:rFonts w:ascii="Marianne" w:hAnsi="Marianne" w:eastAsia="Marianne" w:cs="Marianne"/>
                <w:sz w:val="14"/>
              </w:rPr>
              <w:t xml:space="preserve">NPCAW0039516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4 rue Pasteur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"https://fiches-risques.brgm.fr/georisques/cavite/NPCAW0039517" \t "_self" </w:instrText>
            </w:r>
            <w:r>
              <w:fldChar w:fldCharType="separate"/>
            </w:r>
            <w:r>
              <w:rPr>
                <w:rFonts w:ascii="Marianne" w:hAnsi="Marianne" w:eastAsia="Marianne" w:cs="Marianne"/>
                <w:sz w:val="14"/>
              </w:rPr>
              <w:t xml:space="preserve">NPCAW0039517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14 rue Pasteur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"https://fiches-risques.brgm.fr/georisques/cavite/NPCAW0039518" \t "_self" </w:instrText>
            </w:r>
            <w:r>
              <w:fldChar w:fldCharType="separate"/>
            </w:r>
            <w:r>
              <w:rPr>
                <w:rFonts w:ascii="Marianne" w:hAnsi="Marianne" w:eastAsia="Marianne" w:cs="Marianne"/>
                <w:sz w:val="14"/>
              </w:rPr>
              <w:t xml:space="preserve">NPCAW0039518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23 rue Pasteur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"https://fiches-risques.brgm.fr/georisques/cavite/NPCAW0039519" \t "_self" </w:instrText>
            </w:r>
            <w:r>
              <w:fldChar w:fldCharType="separate"/>
            </w:r>
            <w:r>
              <w:rPr>
                <w:rFonts w:ascii="Marianne" w:hAnsi="Marianne" w:eastAsia="Marianne" w:cs="Marianne"/>
                <w:sz w:val="14"/>
              </w:rPr>
              <w:t xml:space="preserve">NPCAW0039519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3 rue Pasteur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"https://fiches-risques.brgm.fr/georisques/cavite/NPCAW0039520" \t "_self" </w:instrText>
            </w:r>
            <w:r>
              <w:fldChar w:fldCharType="separate"/>
            </w:r>
            <w:r>
              <w:rPr>
                <w:rFonts w:ascii="Marianne" w:hAnsi="Marianne" w:eastAsia="Marianne" w:cs="Marianne"/>
                <w:sz w:val="14"/>
              </w:rPr>
              <w:t xml:space="preserve">NPCAW0039520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20 rue Pasteur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"https://fiches-risques.brgm.fr/georisques/cavite/NPCAW0039521" \t "_self" </w:instrText>
            </w:r>
            <w:r>
              <w:fldChar w:fldCharType="separate"/>
            </w:r>
            <w:r>
              <w:rPr>
                <w:rFonts w:ascii="Marianne" w:hAnsi="Marianne" w:eastAsia="Marianne" w:cs="Marianne"/>
                <w:sz w:val="14"/>
              </w:rPr>
              <w:t xml:space="preserve">NPCAW0039521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19 rue Emile Zola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"https://fiches-risques.brgm.fr/georisques/cavite/NPCAW0039522" \t "_self" </w:instrText>
            </w:r>
            <w:r>
              <w:fldChar w:fldCharType="separate"/>
            </w:r>
            <w:r>
              <w:rPr>
                <w:rFonts w:ascii="Marianne" w:hAnsi="Marianne" w:eastAsia="Marianne" w:cs="Marianne"/>
                <w:sz w:val="14"/>
              </w:rPr>
              <w:t xml:space="preserve">NPCAW0039522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16 rue Pasteur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"https://fiches-risques.brgm.fr/georisques/cavite/NPCAW0039523" \t "_self" </w:instrText>
            </w:r>
            <w:r>
              <w:fldChar w:fldCharType="separate"/>
            </w:r>
            <w:r>
              <w:rPr>
                <w:rFonts w:ascii="Marianne" w:hAnsi="Marianne" w:eastAsia="Marianne" w:cs="Marianne"/>
                <w:sz w:val="14"/>
              </w:rPr>
              <w:t xml:space="preserve">NPCAW0039523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18 rue Pasteur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"https://fiches-risques.brgm.fr/georisques/cavite/NPCAW0039524" \t "_self" </w:instrText>
            </w:r>
            <w:r>
              <w:fldChar w:fldCharType="separate"/>
            </w:r>
            <w:r>
              <w:rPr>
                <w:rFonts w:ascii="Marianne" w:hAnsi="Marianne" w:eastAsia="Marianne" w:cs="Marianne"/>
                <w:sz w:val="14"/>
              </w:rPr>
              <w:t xml:space="preserve">NPCAW0039524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12 rue Jules Guesde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"https://fiches-risques.brgm.fr/georisques/cavite/NPCAW0039525" \t "_self" </w:instrText>
            </w:r>
            <w:r>
              <w:fldChar w:fldCharType="separate"/>
            </w:r>
            <w:r>
              <w:rPr>
                <w:rFonts w:ascii="Marianne" w:hAnsi="Marianne" w:eastAsia="Marianne" w:cs="Marianne"/>
                <w:sz w:val="14"/>
              </w:rPr>
              <w:t xml:space="preserve">NPCAW0039525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14 rue Jules Guesde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"https://fiches-risques.brgm.fr/georisques/cavite/NPCAW0039526" \t "_self" </w:instrText>
            </w:r>
            <w:r>
              <w:fldChar w:fldCharType="separate"/>
            </w:r>
            <w:r>
              <w:rPr>
                <w:rFonts w:ascii="Marianne" w:hAnsi="Marianne" w:eastAsia="Marianne" w:cs="Marianne"/>
                <w:sz w:val="14"/>
              </w:rPr>
              <w:t xml:space="preserve">NPCAW0039526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1 rue Jules Guesde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"https://fiches-risques.brgm.fr/georisques/cavite/NPCAW0039527" \t "_self" </w:instrText>
            </w:r>
            <w:r>
              <w:fldChar w:fldCharType="separate"/>
            </w:r>
            <w:r>
              <w:rPr>
                <w:rFonts w:ascii="Marianne" w:hAnsi="Marianne" w:eastAsia="Marianne" w:cs="Marianne"/>
                <w:sz w:val="14"/>
              </w:rPr>
              <w:t xml:space="preserve">NPCAW0039527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10 rue Jules Guesde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"https://fiches-risques.brgm.fr/georisques/cavite/NPCAW0039528" \t "_self" </w:instrText>
            </w:r>
            <w:r>
              <w:fldChar w:fldCharType="separate"/>
            </w:r>
            <w:r>
              <w:rPr>
                <w:rFonts w:ascii="Marianne" w:hAnsi="Marianne" w:eastAsia="Marianne" w:cs="Marianne"/>
                <w:sz w:val="14"/>
              </w:rPr>
              <w:t xml:space="preserve">NPCAW0039528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2 rue d'Haspres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"https://fiches-risques.brgm.fr/georisques/cavite/NPCAW0039529" \t "_self" </w:instrText>
            </w:r>
            <w:r>
              <w:fldChar w:fldCharType="separate"/>
            </w:r>
            <w:r>
              <w:rPr>
                <w:rFonts w:ascii="Marianne" w:hAnsi="Marianne" w:eastAsia="Marianne" w:cs="Marianne"/>
                <w:sz w:val="14"/>
              </w:rPr>
              <w:t xml:space="preserve">NPCAW0039529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66 rue de Cambrai</w:t>
            </w: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682044" name="Picture">
</wp:docPr>
                  <a:graphic>
                    <a:graphicData uri="http://schemas.openxmlformats.org/drawingml/2006/picture">
                      <pic:pic>
                        <pic:nvPicPr>
                          <pic:cNvPr id="222682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365136" name="Picture">
</wp:docPr>
                  <a:graphic>
                    <a:graphicData uri="http://schemas.openxmlformats.org/drawingml/2006/picture">
                      <pic:pic>
                        <pic:nvPicPr>
                          <pic:cNvPr id="1660365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59188 Villers-en-Cauchies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069797" name="Picture">
</wp:docPr>
                  <a:graphic>
                    <a:graphicData uri="http://schemas.openxmlformats.org/drawingml/2006/picture">
                      <pic:pic>
                        <pic:nvPicPr>
                          <pic:cNvPr id="595069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"https://fiches-risques.brgm.fr/georisques/casias/SSP3970764" \t "_blank" </w:instrText>
            </w:r>
            <w:r>
              <w:fldChar w:fldCharType="separate"/>
            </w:r>
            <w:r>
              <w:rPr>
                <w:rFonts w:ascii="Marianne" w:hAnsi="Marianne" w:eastAsia="Marianne" w:cs="Marianne"/>
                <w:sz w:val="14"/>
              </w:rPr>
              <w:t xml:space="preserve">SSP3970764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"https://fiches-risques.brgm.fr/georisques/casias/SSP3970757" \t "_blank" </w:instrText>
            </w:r>
            <w:r>
              <w:fldChar w:fldCharType="separate"/>
            </w:r>
            <w:r>
              <w:rPr>
                <w:rFonts w:ascii="Marianne" w:hAnsi="Marianne" w:eastAsia="Marianne" w:cs="Marianne"/>
                <w:sz w:val="14"/>
              </w:rPr>
              <w:t xml:space="preserve">SSP3970757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"https://fiches-risques.brgm.fr/georisques/casias/SSP3970645" \t "_blank" </w:instrText>
            </w:r>
            <w:r>
              <w:fldChar w:fldCharType="separate"/>
            </w:r>
            <w:r>
              <w:rPr>
                <w:rFonts w:ascii="Marianne" w:hAnsi="Marianne" w:eastAsia="Marianne" w:cs="Marianne"/>
                <w:sz w:val="14"/>
              </w:rPr>
              <w:t xml:space="preserve">SSP3970645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"https://fiches-risques.brgm.fr/georisques/casias/SSP3970537" \t "_blank" </w:instrText>
            </w:r>
            <w:r>
              <w:fldChar w:fldCharType="separate"/>
            </w:r>
            <w:r>
              <w:rPr>
                <w:rFonts w:ascii="Marianne" w:hAnsi="Marianne" w:eastAsia="Marianne" w:cs="Marianne"/>
                <w:sz w:val="14"/>
              </w:rPr>
              <w:t xml:space="preserve">SSP3970537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"https://fiches-risques.brgm.fr/georisques/casias/SSP3970337" \t "_blank" </w:instrText>
            </w:r>
            <w:r>
              <w:fldChar w:fldCharType="separate"/>
            </w:r>
            <w:r>
              <w:rPr>
                <w:rFonts w:ascii="Marianne" w:hAnsi="Marianne" w:eastAsia="Marianne" w:cs="Marianne"/>
                <w:sz w:val="14"/>
              </w:rPr>
              <w:t xml:space="preserve">SSP3970337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