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839685" name="Picture">
</wp:docPr>
                  <a:graphic>
                    <a:graphicData uri="http://schemas.openxmlformats.org/drawingml/2006/picture">
                      <pic:pic>
                        <pic:nvPicPr>
                          <pic:cNvPr id="213283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3007934" name="Picture">
</wp:docPr>
                  <a:graphic>
                    <a:graphicData uri="http://schemas.openxmlformats.org/drawingml/2006/picture">
                      <pic:pic>
                        <pic:nvPicPr>
                          <pic:cNvPr id="16130079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8637760" name="Picture">
</wp:docPr>
                        <a:graphic>
                          <a:graphicData uri="http://schemas.openxmlformats.org/drawingml/2006/picture">
                            <pic:pic>
                              <pic:nvPicPr>
                                <pic:cNvPr id="19186377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60175 Villeneuve-les-Sablons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3631798" name="Picture">
</wp:docPr>
                  <a:graphic>
                    <a:graphicData uri="http://schemas.openxmlformats.org/drawingml/2006/picture">
                      <pic:pic>
                        <pic:nvPicPr>
                          <pic:cNvPr id="18336317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8129629" name="Picture">
</wp:docPr>
                  <a:graphic>
                    <a:graphicData uri="http://schemas.openxmlformats.org/drawingml/2006/picture">
                      <pic:pic>
                        <pic:nvPicPr>
                          <pic:cNvPr id="15181296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218735" name="Picture">
</wp:docPr>
                  <a:graphic>
                    <a:graphicData uri="http://schemas.openxmlformats.org/drawingml/2006/picture">
                      <pic:pic>
                        <pic:nvPicPr>
                          <pic:cNvPr id="1154218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45200" name="Picture">
</wp:docPr>
                  <a:graphic>
                    <a:graphicData uri="http://schemas.openxmlformats.org/drawingml/2006/picture">
                      <pic:pic>
                        <pic:nvPicPr>
                          <pic:cNvPr id="23645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60175 Villeneuve-les-Sablons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958012" name="Picture">
</wp:docPr>
                  <a:graphic>
                    <a:graphicData uri="http://schemas.openxmlformats.org/drawingml/2006/picture">
                      <pic:pic>
                        <pic:nvPicPr>
                          <pic:cNvPr id="184195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342643" name="Picture">
</wp:docPr>
                        <a:graphic>
                          <a:graphicData uri="http://schemas.openxmlformats.org/drawingml/2006/picture">
                            <pic:pic>
                              <pic:nvPicPr>
                                <pic:cNvPr id="9613426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782237" name="Picture">
</wp:docPr>
                        <a:graphic>
                          <a:graphicData uri="http://schemas.openxmlformats.org/drawingml/2006/picture">
                            <pic:pic>
                              <pic:nvPicPr>
                                <pic:cNvPr id="11917822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007820" name="Picture">
</wp:docPr>
                        <a:graphic>
                          <a:graphicData uri="http://schemas.openxmlformats.org/drawingml/2006/picture">
                            <pic:pic>
                              <pic:nvPicPr>
                                <pic:cNvPr id="9700078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397760" name="Picture">
</wp:docPr>
                        <a:graphic>
                          <a:graphicData uri="http://schemas.openxmlformats.org/drawingml/2006/picture">
                            <pic:pic>
                              <pic:nvPicPr>
                                <pic:cNvPr id="4573977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510677" name="Picture">
</wp:docPr>
                        <a:graphic>
                          <a:graphicData uri="http://schemas.openxmlformats.org/drawingml/2006/picture">
                            <pic:pic>
                              <pic:nvPicPr>
                                <pic:cNvPr id="20775106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248815" name="Picture">
</wp:docPr>
                        <a:graphic>
                          <a:graphicData uri="http://schemas.openxmlformats.org/drawingml/2006/picture">
                            <pic:pic>
                              <pic:nvPicPr>
                                <pic:cNvPr id="18272488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088289" name="Picture">
</wp:docPr>
                        <a:graphic>
                          <a:graphicData uri="http://schemas.openxmlformats.org/drawingml/2006/picture">
                            <pic:pic>
                              <pic:nvPicPr>
                                <pic:cNvPr id="87808828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21667" name="Picture">
</wp:docPr>
                        <a:graphic>
                          <a:graphicData uri="http://schemas.openxmlformats.org/drawingml/2006/picture">
                            <pic:pic>
                              <pic:nvPicPr>
                                <pic:cNvPr id="2090216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088391" name="Picture">
</wp:docPr>
                        <a:graphic>
                          <a:graphicData uri="http://schemas.openxmlformats.org/drawingml/2006/picture">
                            <pic:pic>
                              <pic:nvPicPr>
                                <pic:cNvPr id="13490883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957460" name="Picture">
</wp:docPr>
                        <a:graphic>
                          <a:graphicData uri="http://schemas.openxmlformats.org/drawingml/2006/picture">
                            <pic:pic>
                              <pic:nvPicPr>
                                <pic:cNvPr id="21159574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854662" name="Picture">
</wp:docPr>
                        <a:graphic>
                          <a:graphicData uri="http://schemas.openxmlformats.org/drawingml/2006/picture">
                            <pic:pic>
                              <pic:nvPicPr>
                                <pic:cNvPr id="5528546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989341" name="Picture">
</wp:docPr>
                        <a:graphic>
                          <a:graphicData uri="http://schemas.openxmlformats.org/drawingml/2006/picture">
                            <pic:pic>
                              <pic:nvPicPr>
                                <pic:cNvPr id="17539893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926516" name="Picture">
</wp:docPr>
                        <a:graphic>
                          <a:graphicData uri="http://schemas.openxmlformats.org/drawingml/2006/picture">
                            <pic:pic>
                              <pic:nvPicPr>
                                <pic:cNvPr id="80892651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810550" name="Picture">
</wp:docPr>
                        <a:graphic>
                          <a:graphicData uri="http://schemas.openxmlformats.org/drawingml/2006/picture">
                            <pic:pic>
                              <pic:nvPicPr>
                                <pic:cNvPr id="18358105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593313" name="Picture">
</wp:docPr>
                        <a:graphic>
                          <a:graphicData uri="http://schemas.openxmlformats.org/drawingml/2006/picture">
                            <pic:pic>
                              <pic:nvPicPr>
                                <pic:cNvPr id="147759331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360221" name="Picture">
</wp:docPr>
                  <a:graphic>
                    <a:graphicData uri="http://schemas.openxmlformats.org/drawingml/2006/picture">
                      <pic:pic>
                        <pic:nvPicPr>
                          <pic:cNvPr id="502360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745118" name="Picture">
</wp:docPr>
                  <a:graphic>
                    <a:graphicData uri="http://schemas.openxmlformats.org/drawingml/2006/picture">
                      <pic:pic>
                        <pic:nvPicPr>
                          <pic:cNvPr id="412745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60175 Villeneuve-les-Sablons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623261" name="Picture">
</wp:docPr>
                  <a:graphic>
                    <a:graphicData uri="http://schemas.openxmlformats.org/drawingml/2006/picture">
                      <pic:pic>
                        <pic:nvPicPr>
                          <pic:cNvPr id="1488623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Villeneuve-les-sablons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697282" name="Picture">
</wp:docPr>
                  <a:graphic>
                    <a:graphicData uri="http://schemas.openxmlformats.org/drawingml/2006/picture">
                      <pic:pic>
                        <pic:nvPicPr>
                          <pic:cNvPr id="9776972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371341" name="Picture">
</wp:docPr>
                  <a:graphic>
                    <a:graphicData uri="http://schemas.openxmlformats.org/drawingml/2006/picture">
                      <pic:pic>
                        <pic:nvPicPr>
                          <pic:cNvPr id="8893713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3792978" name="Picture">
</wp:docPr>
                  <a:graphic>
                    <a:graphicData uri="http://schemas.openxmlformats.org/drawingml/2006/picture">
                      <pic:pic>
                        <pic:nvPicPr>
                          <pic:cNvPr id="8437929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524660" name="Picture">
</wp:docPr>
                        <a:graphic>
                          <a:graphicData uri="http://schemas.openxmlformats.org/drawingml/2006/picture">
                            <pic:pic>
                              <pic:nvPicPr>
                                <pic:cNvPr id="2605246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455550" name="Picture">
</wp:docPr>
                  <a:graphic>
                    <a:graphicData uri="http://schemas.openxmlformats.org/drawingml/2006/picture">
                      <pic:pic>
                        <pic:nvPicPr>
                          <pic:cNvPr id="180145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354757" name="Picture">
</wp:docPr>
                  <a:graphic>
                    <a:graphicData uri="http://schemas.openxmlformats.org/drawingml/2006/picture">
                      <pic:pic>
                        <pic:nvPicPr>
                          <pic:cNvPr id="1603354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60175 Villeneuve-les-Sablons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143721" name="Picture">
</wp:docPr>
                  <a:graphic>
                    <a:graphicData uri="http://schemas.openxmlformats.org/drawingml/2006/picture">
                      <pic:pic>
                        <pic:nvPicPr>
                          <pic:cNvPr id="179414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Villeneuve-les-sablons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865853" name="Picture">
</wp:docPr>
                  <a:graphic>
                    <a:graphicData uri="http://schemas.openxmlformats.org/drawingml/2006/picture">
                      <pic:pic>
                        <pic:nvPicPr>
                          <pic:cNvPr id="19798658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673849" name="Picture">
</wp:docPr>
                  <a:graphic>
                    <a:graphicData uri="http://schemas.openxmlformats.org/drawingml/2006/picture">
                      <pic:pic>
                        <pic:nvPicPr>
                          <pic:cNvPr id="15326738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7047055" name="Picture">
</wp:docPr>
                  <a:graphic>
                    <a:graphicData uri="http://schemas.openxmlformats.org/drawingml/2006/picture">
                      <pic:pic>
                        <pic:nvPicPr>
                          <pic:cNvPr id="11070470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866737" name="Picture">
</wp:docPr>
                        <a:graphic>
                          <a:graphicData uri="http://schemas.openxmlformats.org/drawingml/2006/picture">
                            <pic:pic>
                              <pic:nvPicPr>
                                <pic:cNvPr id="16808667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043761" name="Picture">
</wp:docPr>
                  <a:graphic>
                    <a:graphicData uri="http://schemas.openxmlformats.org/drawingml/2006/picture">
                      <pic:pic>
                        <pic:nvPicPr>
                          <pic:cNvPr id="1156043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013305" name="Picture">
</wp:docPr>
                  <a:graphic>
                    <a:graphicData uri="http://schemas.openxmlformats.org/drawingml/2006/picture">
                      <pic:pic>
                        <pic:nvPicPr>
                          <pic:cNvPr id="391013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60175 Villeneuve-les-Sablons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56731" name="Picture">
</wp:docPr>
                  <a:graphic>
                    <a:graphicData uri="http://schemas.openxmlformats.org/drawingml/2006/picture">
                      <pic:pic>
                        <pic:nvPicPr>
                          <pic:cNvPr id="144956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Villeneuve-les-sablons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911022" name="Picture">
</wp:docPr>
                  <a:graphic>
                    <a:graphicData uri="http://schemas.openxmlformats.org/drawingml/2006/picture">
                      <pic:pic>
                        <pic:nvPicPr>
                          <pic:cNvPr id="15429110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62989" name="Picture">
</wp:docPr>
                  <a:graphic>
                    <a:graphicData uri="http://schemas.openxmlformats.org/drawingml/2006/picture">
                      <pic:pic>
                        <pic:nvPicPr>
                          <pic:cNvPr id="781629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1158430" name="Picture">
</wp:docPr>
                  <a:graphic>
                    <a:graphicData uri="http://schemas.openxmlformats.org/drawingml/2006/picture">
                      <pic:pic>
                        <pic:nvPicPr>
                          <pic:cNvPr id="61115843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334804" name="Picture">
</wp:docPr>
                        <a:graphic>
                          <a:graphicData uri="http://schemas.openxmlformats.org/drawingml/2006/picture">
                            <pic:pic>
                              <pic:nvPicPr>
                                <pic:cNvPr id="4093348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008767" name="Picture">
</wp:docPr>
                  <a:graphic>
                    <a:graphicData uri="http://schemas.openxmlformats.org/drawingml/2006/picture">
                      <pic:pic>
                        <pic:nvPicPr>
                          <pic:cNvPr id="134300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380884" name="Picture">
</wp:docPr>
                  <a:graphic>
                    <a:graphicData uri="http://schemas.openxmlformats.org/drawingml/2006/picture">
                      <pic:pic>
                        <pic:nvPicPr>
                          <pic:cNvPr id="43038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60175 Villeneuve-les-Sablons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863371" name="Picture">
</wp:docPr>
                  <a:graphic>
                    <a:graphicData uri="http://schemas.openxmlformats.org/drawingml/2006/picture">
                      <pic:pic>
                        <pic:nvPicPr>
                          <pic:cNvPr id="1742863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Villeneuve-les-sablons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046872" name="Picture">
</wp:docPr>
                  <a:graphic>
                    <a:graphicData uri="http://schemas.openxmlformats.org/drawingml/2006/picture">
                      <pic:pic>
                        <pic:nvPicPr>
                          <pic:cNvPr id="17420468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327522" name="Picture">
</wp:docPr>
                  <a:graphic>
                    <a:graphicData uri="http://schemas.openxmlformats.org/drawingml/2006/picture">
                      <pic:pic>
                        <pic:nvPicPr>
                          <pic:cNvPr id="2193275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5432310" name="Picture">
</wp:docPr>
                  <a:graphic>
                    <a:graphicData uri="http://schemas.openxmlformats.org/drawingml/2006/picture">
                      <pic:pic>
                        <pic:nvPicPr>
                          <pic:cNvPr id="2454323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678335" name="Picture">
</wp:docPr>
                        <a:graphic>
                          <a:graphicData uri="http://schemas.openxmlformats.org/drawingml/2006/picture">
                            <pic:pic>
                              <pic:nvPicPr>
                                <pic:cNvPr id="2306783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557079" name="Picture">
</wp:docPr>
                  <a:graphic>
                    <a:graphicData uri="http://schemas.openxmlformats.org/drawingml/2006/picture">
                      <pic:pic>
                        <pic:nvPicPr>
                          <pic:cNvPr id="1651557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172289" name="Picture">
</wp:docPr>
                  <a:graphic>
                    <a:graphicData uri="http://schemas.openxmlformats.org/drawingml/2006/picture">
                      <pic:pic>
                        <pic:nvPicPr>
                          <pic:cNvPr id="298172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60175 Villeneuve-les-Sablons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259534" name="Picture">
</wp:docPr>
                  <a:graphic>
                    <a:graphicData uri="http://schemas.openxmlformats.org/drawingml/2006/picture">
                      <pic:pic>
                        <pic:nvPicPr>
                          <pic:cNvPr id="1528259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Villeneuve-les-sablons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131756" name="Picture">
</wp:docPr>
                  <a:graphic>
                    <a:graphicData uri="http://schemas.openxmlformats.org/drawingml/2006/picture">
                      <pic:pic>
                        <pic:nvPicPr>
                          <pic:cNvPr id="47613175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193163" name="Picture">
</wp:docPr>
                  <a:graphic>
                    <a:graphicData uri="http://schemas.openxmlformats.org/drawingml/2006/picture">
                      <pic:pic>
                        <pic:nvPicPr>
                          <pic:cNvPr id="19171931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1244126" name="Picture">
</wp:docPr>
                  <a:graphic>
                    <a:graphicData uri="http://schemas.openxmlformats.org/drawingml/2006/picture">
                      <pic:pic>
                        <pic:nvPicPr>
                          <pic:cNvPr id="76124412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674903" name="Picture">
</wp:docPr>
                  <a:graphic>
                    <a:graphicData uri="http://schemas.openxmlformats.org/drawingml/2006/picture">
                      <pic:pic>
                        <pic:nvPicPr>
                          <pic:cNvPr id="433674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16777" name="Picture">
</wp:docPr>
                  <a:graphic>
                    <a:graphicData uri="http://schemas.openxmlformats.org/drawingml/2006/picture">
                      <pic:pic>
                        <pic:nvPicPr>
                          <pic:cNvPr id="123416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60175 Villeneuve-les-Sablons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493835" name="Picture">
</wp:docPr>
                  <a:graphic>
                    <a:graphicData uri="http://schemas.openxmlformats.org/drawingml/2006/picture">
                      <pic:pic>
                        <pic:nvPicPr>
                          <pic:cNvPr id="1363493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"https://fiches-risques.brgm.fr/georisques/casias/SSP4021287" \t "_blank" </w:instrText>
            </w:r>
            <w:r>
              <w:fldChar w:fldCharType="separate"/>
            </w:r>
            <w:r>
              <w:rPr>
                <w:rFonts w:ascii="Marianne" w:hAnsi="Marianne" w:eastAsia="Marianne" w:cs="Marianne"/>
                <w:sz w:val="14"/>
              </w:rPr>
              <w:t xml:space="preserve">SSP4021287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"https://fiches-risques.brgm.fr/georisques/casias/SSP4021286" \t "_blank" </w:instrText>
            </w:r>
            <w:r>
              <w:fldChar w:fldCharType="separate"/>
            </w:r>
            <w:r>
              <w:rPr>
                <w:rFonts w:ascii="Marianne" w:hAnsi="Marianne" w:eastAsia="Marianne" w:cs="Marianne"/>
                <w:sz w:val="14"/>
              </w:rPr>
              <w:t xml:space="preserve">SSP4021286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 de précision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"https://fiches-risques.brgm.fr/georisques/casias/SSP4021285" \t "_blank" </w:instrText>
            </w:r>
            <w:r>
              <w:fldChar w:fldCharType="separate"/>
            </w:r>
            <w:r>
              <w:rPr>
                <w:rFonts w:ascii="Marianne" w:hAnsi="Marianne" w:eastAsia="Marianne" w:cs="Marianne"/>
                <w:sz w:val="14"/>
              </w:rPr>
              <w:t xml:space="preserve">SSP4021285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Serrurerie-métallerie Jérométal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"https://fiches-risques.brgm.fr/georisques/casias/SSP4021284" \t "_blank" </w:instrText>
            </w:r>
            <w:r>
              <w:fldChar w:fldCharType="separate"/>
            </w:r>
            <w:r>
              <w:rPr>
                <w:rFonts w:ascii="Marianne" w:hAnsi="Marianne" w:eastAsia="Marianne" w:cs="Marianne"/>
                <w:sz w:val="14"/>
              </w:rPr>
              <w:t xml:space="preserve">SSP4021284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"https://fiches-risques.brgm.fr/georisques/casias/SSP4021283" \t "_blank" </w:instrText>
            </w:r>
            <w:r>
              <w:fldChar w:fldCharType="separate"/>
            </w:r>
            <w:r>
              <w:rPr>
                <w:rFonts w:ascii="Marianne" w:hAnsi="Marianne" w:eastAsia="Marianne" w:cs="Marianne"/>
                <w:sz w:val="14"/>
              </w:rPr>
              <w:t xml:space="preserve">SSP4021283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"https://fiches-risques.brgm.fr/georisques/casias/SSP4021282" \t "_blank" </w:instrText>
            </w:r>
            <w:r>
              <w:fldChar w:fldCharType="separate"/>
            </w:r>
            <w:r>
              <w:rPr>
                <w:rFonts w:ascii="Marianne" w:hAnsi="Marianne" w:eastAsia="Marianne" w:cs="Marianne"/>
                <w:sz w:val="14"/>
              </w:rPr>
              <w:t xml:space="preserve">SSP4021282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