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72522" name="Picture">
</wp:docPr>
                  <a:graphic>
                    <a:graphicData uri="http://schemas.openxmlformats.org/drawingml/2006/picture">
                      <pic:pic>
                        <pic:nvPicPr>
                          <pic:cNvPr id="82707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2641793" name="Picture">
</wp:docPr>
                  <a:graphic>
                    <a:graphicData uri="http://schemas.openxmlformats.org/drawingml/2006/picture">
                      <pic:pic>
                        <pic:nvPicPr>
                          <pic:cNvPr id="1652641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669754" name="Picture">
</wp:docPr>
                        <a:graphic>
                          <a:graphicData uri="http://schemas.openxmlformats.org/drawingml/2006/picture">
                            <pic:pic>
                              <pic:nvPicPr>
                                <pic:cNvPr id="1430669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41800 Villedieu-le-Château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2545330" name="Picture">
</wp:docPr>
                  <a:graphic>
                    <a:graphicData uri="http://schemas.openxmlformats.org/drawingml/2006/picture">
                      <pic:pic>
                        <pic:nvPicPr>
                          <pic:cNvPr id="782545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897854" name="Picture">
</wp:docPr>
                  <a:graphic>
                    <a:graphicData uri="http://schemas.openxmlformats.org/drawingml/2006/picture">
                      <pic:pic>
                        <pic:nvPicPr>
                          <pic:cNvPr id="821897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39167" name="Picture">
</wp:docPr>
                  <a:graphic>
                    <a:graphicData uri="http://schemas.openxmlformats.org/drawingml/2006/picture">
                      <pic:pic>
                        <pic:nvPicPr>
                          <pic:cNvPr id="127643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43921" name="Picture">
</wp:docPr>
                  <a:graphic>
                    <a:graphicData uri="http://schemas.openxmlformats.org/drawingml/2006/picture">
                      <pic:pic>
                        <pic:nvPicPr>
                          <pic:cNvPr id="186594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066661" name="Picture">
</wp:docPr>
                  <a:graphic>
                    <a:graphicData uri="http://schemas.openxmlformats.org/drawingml/2006/picture">
                      <pic:pic>
                        <pic:nvPicPr>
                          <pic:cNvPr id="28506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65081" name="Picture">
</wp:docPr>
                        <a:graphic>
                          <a:graphicData uri="http://schemas.openxmlformats.org/drawingml/2006/picture">
                            <pic:pic>
                              <pic:nvPicPr>
                                <pic:cNvPr id="1726865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19047" name="Picture">
</wp:docPr>
                        <a:graphic>
                          <a:graphicData uri="http://schemas.openxmlformats.org/drawingml/2006/picture">
                            <pic:pic>
                              <pic:nvPicPr>
                                <pic:cNvPr id="494019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074534" name="Picture">
</wp:docPr>
                        <a:graphic>
                          <a:graphicData uri="http://schemas.openxmlformats.org/drawingml/2006/picture">
                            <pic:pic>
                              <pic:nvPicPr>
                                <pic:cNvPr id="1039074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613579" name="Picture">
</wp:docPr>
                        <a:graphic>
                          <a:graphicData uri="http://schemas.openxmlformats.org/drawingml/2006/picture">
                            <pic:pic>
                              <pic:nvPicPr>
                                <pic:cNvPr id="916613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66415" name="Picture">
</wp:docPr>
                        <a:graphic>
                          <a:graphicData uri="http://schemas.openxmlformats.org/drawingml/2006/picture">
                            <pic:pic>
                              <pic:nvPicPr>
                                <pic:cNvPr id="2077766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66028" name="Picture">
</wp:docPr>
                        <a:graphic>
                          <a:graphicData uri="http://schemas.openxmlformats.org/drawingml/2006/picture">
                            <pic:pic>
                              <pic:nvPicPr>
                                <pic:cNvPr id="388866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341537" name="Picture">
</wp:docPr>
                        <a:graphic>
                          <a:graphicData uri="http://schemas.openxmlformats.org/drawingml/2006/picture">
                            <pic:pic>
                              <pic:nvPicPr>
                                <pic:cNvPr id="1411341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94315" name="Picture">
</wp:docPr>
                        <a:graphic>
                          <a:graphicData uri="http://schemas.openxmlformats.org/drawingml/2006/picture">
                            <pic:pic>
                              <pic:nvPicPr>
                                <pic:cNvPr id="436394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82147" name="Picture">
</wp:docPr>
                        <a:graphic>
                          <a:graphicData uri="http://schemas.openxmlformats.org/drawingml/2006/picture">
                            <pic:pic>
                              <pic:nvPicPr>
                                <pic:cNvPr id="23582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238747" name="Picture">
</wp:docPr>
                        <a:graphic>
                          <a:graphicData uri="http://schemas.openxmlformats.org/drawingml/2006/picture">
                            <pic:pic>
                              <pic:nvPicPr>
                                <pic:cNvPr id="428238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4197" name="Picture">
</wp:docPr>
                        <a:graphic>
                          <a:graphicData uri="http://schemas.openxmlformats.org/drawingml/2006/picture">
                            <pic:pic>
                              <pic:nvPicPr>
                                <pic:cNvPr id="110274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771468" name="Picture">
</wp:docPr>
                        <a:graphic>
                          <a:graphicData uri="http://schemas.openxmlformats.org/drawingml/2006/picture">
                            <pic:pic>
                              <pic:nvPicPr>
                                <pic:cNvPr id="6507714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00103" name="Picture">
</wp:docPr>
                        <a:graphic>
                          <a:graphicData uri="http://schemas.openxmlformats.org/drawingml/2006/picture">
                            <pic:pic>
                              <pic:nvPicPr>
                                <pic:cNvPr id="357500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01152" name="Picture">
</wp:docPr>
                        <a:graphic>
                          <a:graphicData uri="http://schemas.openxmlformats.org/drawingml/2006/picture">
                            <pic:pic>
                              <pic:nvPicPr>
                                <pic:cNvPr id="1144301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50569" name="Picture">
</wp:docPr>
                        <a:graphic>
                          <a:graphicData uri="http://schemas.openxmlformats.org/drawingml/2006/picture">
                            <pic:pic>
                              <pic:nvPicPr>
                                <pic:cNvPr id="881550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481315" name="Picture">
</wp:docPr>
                        <a:graphic>
                          <a:graphicData uri="http://schemas.openxmlformats.org/drawingml/2006/picture">
                            <pic:pic>
                              <pic:nvPicPr>
                                <pic:cNvPr id="1581481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79821" name="Picture">
</wp:docPr>
                        <a:graphic>
                          <a:graphicData uri="http://schemas.openxmlformats.org/drawingml/2006/picture">
                            <pic:pic>
                              <pic:nvPicPr>
                                <pic:cNvPr id="676479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3265" name="Picture">
</wp:docPr>
                        <a:graphic>
                          <a:graphicData uri="http://schemas.openxmlformats.org/drawingml/2006/picture">
                            <pic:pic>
                              <pic:nvPicPr>
                                <pic:cNvPr id="2134032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09067" name="Picture">
</wp:docPr>
                  <a:graphic>
                    <a:graphicData uri="http://schemas.openxmlformats.org/drawingml/2006/picture">
                      <pic:pic>
                        <pic:nvPicPr>
                          <pic:cNvPr id="201540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95655" name="Picture">
</wp:docPr>
                  <a:graphic>
                    <a:graphicData uri="http://schemas.openxmlformats.org/drawingml/2006/picture">
                      <pic:pic>
                        <pic:nvPicPr>
                          <pic:cNvPr id="101959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07218" name="Picture">
</wp:docPr>
                  <a:graphic>
                    <a:graphicData uri="http://schemas.openxmlformats.org/drawingml/2006/picture">
                      <pic:pic>
                        <pic:nvPicPr>
                          <pic:cNvPr id="16423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Villedieu-le-chateau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191754" name="Picture">
</wp:docPr>
                  <a:graphic>
                    <a:graphicData uri="http://schemas.openxmlformats.org/drawingml/2006/picture">
                      <pic:pic>
                        <pic:nvPicPr>
                          <pic:cNvPr id="17861917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34464" name="Picture">
</wp:docPr>
                  <a:graphic>
                    <a:graphicData uri="http://schemas.openxmlformats.org/drawingml/2006/picture">
                      <pic:pic>
                        <pic:nvPicPr>
                          <pic:cNvPr id="322434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652773" name="Picture">
</wp:docPr>
                  <a:graphic>
                    <a:graphicData uri="http://schemas.openxmlformats.org/drawingml/2006/picture">
                      <pic:pic>
                        <pic:nvPicPr>
                          <pic:cNvPr id="4916527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07195" name="Picture">
</wp:docPr>
                        <a:graphic>
                          <a:graphicData uri="http://schemas.openxmlformats.org/drawingml/2006/picture">
                            <pic:pic>
                              <pic:nvPicPr>
                                <pic:cNvPr id="791407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98928" name="Picture">
</wp:docPr>
                        <a:graphic>
                          <a:graphicData uri="http://schemas.openxmlformats.org/drawingml/2006/picture">
                            <pic:pic>
                              <pic:nvPicPr>
                                <pic:cNvPr id="20463989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976677" name="Picture">
</wp:docPr>
                  <a:graphic>
                    <a:graphicData uri="http://schemas.openxmlformats.org/drawingml/2006/picture">
                      <pic:pic>
                        <pic:nvPicPr>
                          <pic:cNvPr id="37097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39366" name="Picture">
</wp:docPr>
                  <a:graphic>
                    <a:graphicData uri="http://schemas.openxmlformats.org/drawingml/2006/picture">
                      <pic:pic>
                        <pic:nvPicPr>
                          <pic:cNvPr id="111023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20578" name="Picture">
</wp:docPr>
                  <a:graphic>
                    <a:graphicData uri="http://schemas.openxmlformats.org/drawingml/2006/picture">
                      <pic:pic>
                        <pic:nvPicPr>
                          <pic:cNvPr id="201212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Villedieu-le-chateau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209054" name="Picture">
</wp:docPr>
                  <a:graphic>
                    <a:graphicData uri="http://schemas.openxmlformats.org/drawingml/2006/picture">
                      <pic:pic>
                        <pic:nvPicPr>
                          <pic:cNvPr id="14332090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66057" name="Picture">
</wp:docPr>
                  <a:graphic>
                    <a:graphicData uri="http://schemas.openxmlformats.org/drawingml/2006/picture">
                      <pic:pic>
                        <pic:nvPicPr>
                          <pic:cNvPr id="1299266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501355" name="Picture">
</wp:docPr>
                  <a:graphic>
                    <a:graphicData uri="http://schemas.openxmlformats.org/drawingml/2006/picture">
                      <pic:pic>
                        <pic:nvPicPr>
                          <pic:cNvPr id="20955013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99684" name="Picture">
</wp:docPr>
                        <a:graphic>
                          <a:graphicData uri="http://schemas.openxmlformats.org/drawingml/2006/picture">
                            <pic:pic>
                              <pic:nvPicPr>
                                <pic:cNvPr id="606499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98961" name="Picture">
</wp:docPr>
                  <a:graphic>
                    <a:graphicData uri="http://schemas.openxmlformats.org/drawingml/2006/picture">
                      <pic:pic>
                        <pic:nvPicPr>
                          <pic:cNvPr id="69939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334070" name="Picture">
</wp:docPr>
                  <a:graphic>
                    <a:graphicData uri="http://schemas.openxmlformats.org/drawingml/2006/picture">
                      <pic:pic>
                        <pic:nvPicPr>
                          <pic:cNvPr id="183733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99278" name="Picture">
</wp:docPr>
                  <a:graphic>
                    <a:graphicData uri="http://schemas.openxmlformats.org/drawingml/2006/picture">
                      <pic:pic>
                        <pic:nvPicPr>
                          <pic:cNvPr id="176169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Villedieu-le-chateau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682384" name="Picture">
</wp:docPr>
                  <a:graphic>
                    <a:graphicData uri="http://schemas.openxmlformats.org/drawingml/2006/picture">
                      <pic:pic>
                        <pic:nvPicPr>
                          <pic:cNvPr id="6696823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80247" name="Picture">
</wp:docPr>
                  <a:graphic>
                    <a:graphicData uri="http://schemas.openxmlformats.org/drawingml/2006/picture">
                      <pic:pic>
                        <pic:nvPicPr>
                          <pic:cNvPr id="452580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226303" name="Picture">
</wp:docPr>
                  <a:graphic>
                    <a:graphicData uri="http://schemas.openxmlformats.org/drawingml/2006/picture">
                      <pic:pic>
                        <pic:nvPicPr>
                          <pic:cNvPr id="6432263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28024" name="Picture">
</wp:docPr>
                        <a:graphic>
                          <a:graphicData uri="http://schemas.openxmlformats.org/drawingml/2006/picture">
                            <pic:pic>
                              <pic:nvPicPr>
                                <pic:cNvPr id="14287280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47161" name="Picture">
</wp:docPr>
                  <a:graphic>
                    <a:graphicData uri="http://schemas.openxmlformats.org/drawingml/2006/picture">
                      <pic:pic>
                        <pic:nvPicPr>
                          <pic:cNvPr id="41084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35687" name="Picture">
</wp:docPr>
                  <a:graphic>
                    <a:graphicData uri="http://schemas.openxmlformats.org/drawingml/2006/picture">
                      <pic:pic>
                        <pic:nvPicPr>
                          <pic:cNvPr id="208903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57808" name="Picture">
</wp:docPr>
                  <a:graphic>
                    <a:graphicData uri="http://schemas.openxmlformats.org/drawingml/2006/picture">
                      <pic:pic>
                        <pic:nvPicPr>
                          <pic:cNvPr id="178025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Villedieu-le-chateau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0565" name="Picture">
</wp:docPr>
                  <a:graphic>
                    <a:graphicData uri="http://schemas.openxmlformats.org/drawingml/2006/picture">
                      <pic:pic>
                        <pic:nvPicPr>
                          <pic:cNvPr id="18031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33098" name="Picture">
</wp:docPr>
                  <a:graphic>
                    <a:graphicData uri="http://schemas.openxmlformats.org/drawingml/2006/picture">
                      <pic:pic>
                        <pic:nvPicPr>
                          <pic:cNvPr id="147403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71733" name="Picture">
</wp:docPr>
                  <a:graphic>
                    <a:graphicData uri="http://schemas.openxmlformats.org/drawingml/2006/picture">
                      <pic:pic>
                        <pic:nvPicPr>
                          <pic:cNvPr id="150007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Villedieu-le-chateau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190168" name="Picture">
</wp:docPr>
                  <a:graphic>
                    <a:graphicData uri="http://schemas.openxmlformats.org/drawingml/2006/picture">
                      <pic:pic>
                        <pic:nvPicPr>
                          <pic:cNvPr id="20661901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86908" name="Picture">
</wp:docPr>
                  <a:graphic>
                    <a:graphicData uri="http://schemas.openxmlformats.org/drawingml/2006/picture">
                      <pic:pic>
                        <pic:nvPicPr>
                          <pic:cNvPr id="984086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738984" name="Picture">
</wp:docPr>
                  <a:graphic>
                    <a:graphicData uri="http://schemas.openxmlformats.org/drawingml/2006/picture">
                      <pic:pic>
                        <pic:nvPicPr>
                          <pic:cNvPr id="1288738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72740" name="Picture">
</wp:docPr>
                        <a:graphic>
                          <a:graphicData uri="http://schemas.openxmlformats.org/drawingml/2006/picture">
                            <pic:pic>
                              <pic:nvPicPr>
                                <pic:cNvPr id="1271072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1980" name="Picture">
</wp:docPr>
                  <a:graphic>
                    <a:graphicData uri="http://schemas.openxmlformats.org/drawingml/2006/picture">
                      <pic:pic>
                        <pic:nvPicPr>
                          <pic:cNvPr id="5235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0708" name="Picture">
</wp:docPr>
                  <a:graphic>
                    <a:graphicData uri="http://schemas.openxmlformats.org/drawingml/2006/picture">
                      <pic:pic>
                        <pic:nvPicPr>
                          <pic:cNvPr id="8412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20114" name="Picture">
</wp:docPr>
                  <a:graphic>
                    <a:graphicData uri="http://schemas.openxmlformats.org/drawingml/2006/picture">
                      <pic:pic>
                        <pic:nvPicPr>
                          <pic:cNvPr id="174042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Villedieu-le-chateau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61271" name="Picture">
</wp:docPr>
                  <a:graphic>
                    <a:graphicData uri="http://schemas.openxmlformats.org/drawingml/2006/picture">
                      <pic:pic>
                        <pic:nvPicPr>
                          <pic:cNvPr id="19777612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40268" name="Picture">
</wp:docPr>
                  <a:graphic>
                    <a:graphicData uri="http://schemas.openxmlformats.org/drawingml/2006/picture">
                      <pic:pic>
                        <pic:nvPicPr>
                          <pic:cNvPr id="2100640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917228" name="Picture">
</wp:docPr>
                  <a:graphic>
                    <a:graphicData uri="http://schemas.openxmlformats.org/drawingml/2006/picture">
                      <pic:pic>
                        <pic:nvPicPr>
                          <pic:cNvPr id="1775917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88155" name="Picture">
</wp:docPr>
                        <a:graphic>
                          <a:graphicData uri="http://schemas.openxmlformats.org/drawingml/2006/picture">
                            <pic:pic>
                              <pic:nvPicPr>
                                <pic:cNvPr id="402188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76496" name="Picture">
</wp:docPr>
                  <a:graphic>
                    <a:graphicData uri="http://schemas.openxmlformats.org/drawingml/2006/picture">
                      <pic:pic>
                        <pic:nvPicPr>
                          <pic:cNvPr id="74427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54456" name="Picture">
</wp:docPr>
                  <a:graphic>
                    <a:graphicData uri="http://schemas.openxmlformats.org/drawingml/2006/picture">
                      <pic:pic>
                        <pic:nvPicPr>
                          <pic:cNvPr id="130885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19899" name="Picture">
</wp:docPr>
                  <a:graphic>
                    <a:graphicData uri="http://schemas.openxmlformats.org/drawingml/2006/picture">
                      <pic:pic>
                        <pic:nvPicPr>
                          <pic:cNvPr id="64331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Villedieu-le-chateau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58694" name="Picture">
</wp:docPr>
                  <a:graphic>
                    <a:graphicData uri="http://schemas.openxmlformats.org/drawingml/2006/picture">
                      <pic:pic>
                        <pic:nvPicPr>
                          <pic:cNvPr id="5663586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44776" name="Picture">
</wp:docPr>
                  <a:graphic>
                    <a:graphicData uri="http://schemas.openxmlformats.org/drawingml/2006/picture">
                      <pic:pic>
                        <pic:nvPicPr>
                          <pic:cNvPr id="1611244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080833" name="Picture">
</wp:docPr>
                  <a:graphic>
                    <a:graphicData uri="http://schemas.openxmlformats.org/drawingml/2006/picture">
                      <pic:pic>
                        <pic:nvPicPr>
                          <pic:cNvPr id="15480808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04947" name="Picture">
</wp:docPr>
                  <a:graphic>
                    <a:graphicData uri="http://schemas.openxmlformats.org/drawingml/2006/picture">
                      <pic:pic>
                        <pic:nvPicPr>
                          <pic:cNvPr id="98170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94421" name="Picture">
</wp:docPr>
                  <a:graphic>
                    <a:graphicData uri="http://schemas.openxmlformats.org/drawingml/2006/picture">
                      <pic:pic>
                        <pic:nvPicPr>
                          <pic:cNvPr id="198969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22711" name="Picture">
</wp:docPr>
                  <a:graphic>
                    <a:graphicData uri="http://schemas.openxmlformats.org/drawingml/2006/picture">
                      <pic:pic>
                        <pic:nvPicPr>
                          <pic:cNvPr id="84342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"https://fiches-risques.brgm.fr/fr/georisques/mvt-synthetique/10700403" \t "_self" </w:instrText>
            </w:r>
            <w:r>
              <w:fldChar w:fldCharType="separate"/>
            </w:r>
            <w:r>
              <w:rPr>
                <w:rFonts w:ascii="Marianne" w:hAnsi="Marianne" w:eastAsia="Marianne" w:cs="Marianne"/>
                <w:sz w:val="14"/>
              </w:rPr>
              <w:t xml:space="preserve">10700403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"https://fiches-risques.brgm.fr/fr/georisques/mvt-synthetique/10700605" \t "_self" </w:instrText>
            </w:r>
            <w:r>
              <w:fldChar w:fldCharType="separate"/>
            </w:r>
            <w:r>
              <w:rPr>
                <w:rFonts w:ascii="Marianne" w:hAnsi="Marianne" w:eastAsia="Marianne" w:cs="Marianne"/>
                <w:sz w:val="14"/>
              </w:rPr>
              <w:t xml:space="preserve">10700605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"https://fiches-risques.brgm.fr/fr/georisques/mvt-synthetique/10700606" \t "_self" </w:instrText>
            </w:r>
            <w:r>
              <w:fldChar w:fldCharType="separate"/>
            </w:r>
            <w:r>
              <w:rPr>
                <w:rFonts w:ascii="Marianne" w:hAnsi="Marianne" w:eastAsia="Marianne" w:cs="Marianne"/>
                <w:sz w:val="14"/>
              </w:rPr>
              <w:t xml:space="preserve">10700606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"https://fiches-risques.brgm.fr/fr/georisques/mvt-synthetique/10700607" \t "_self" </w:instrText>
            </w:r>
            <w:r>
              <w:fldChar w:fldCharType="separate"/>
            </w:r>
            <w:r>
              <w:rPr>
                <w:rFonts w:ascii="Marianne" w:hAnsi="Marianne" w:eastAsia="Marianne" w:cs="Marianne"/>
                <w:sz w:val="14"/>
              </w:rPr>
              <w:t xml:space="preserve">10700607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"https://fiches-risques.brgm.fr/fr/georisques/mvt-synthetique/10700608" \t "_self" </w:instrText>
            </w:r>
            <w:r>
              <w:fldChar w:fldCharType="separate"/>
            </w:r>
            <w:r>
              <w:rPr>
                <w:rFonts w:ascii="Marianne" w:hAnsi="Marianne" w:eastAsia="Marianne" w:cs="Marianne"/>
                <w:sz w:val="14"/>
              </w:rPr>
              <w:t xml:space="preserve">10700608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"https://fiches-risques.brgm.fr/fr/georisques/mvt-synthetique/10700609" \t "_self" </w:instrText>
            </w:r>
            <w:r>
              <w:fldChar w:fldCharType="separate"/>
            </w:r>
            <w:r>
              <w:rPr>
                <w:rFonts w:ascii="Marianne" w:hAnsi="Marianne" w:eastAsia="Marianne" w:cs="Marianne"/>
                <w:sz w:val="14"/>
              </w:rPr>
              <w:t xml:space="preserve">10700609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46482" name="Picture">
</wp:docPr>
                  <a:graphic>
                    <a:graphicData uri="http://schemas.openxmlformats.org/drawingml/2006/picture">
                      <pic:pic>
                        <pic:nvPicPr>
                          <pic:cNvPr id="197264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688970" name="Picture">
</wp:docPr>
                  <a:graphic>
                    <a:graphicData uri="http://schemas.openxmlformats.org/drawingml/2006/picture">
                      <pic:pic>
                        <pic:nvPicPr>
                          <pic:cNvPr id="77568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13119" name="Picture">
</wp:docPr>
                  <a:graphic>
                    <a:graphicData uri="http://schemas.openxmlformats.org/drawingml/2006/picture">
                      <pic:pic>
                        <pic:nvPicPr>
                          <pic:cNvPr id="41851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"https://fiches-risques.brgm.fr/georisques/cavite/CEN0001257AA" \t "_self" </w:instrText>
            </w:r>
            <w:r>
              <w:fldChar w:fldCharType="separate"/>
            </w:r>
            <w:r>
              <w:rPr>
                <w:rFonts w:ascii="Marianne" w:hAnsi="Marianne" w:eastAsia="Marianne" w:cs="Marianne"/>
                <w:sz w:val="14"/>
              </w:rPr>
              <w:t xml:space="preserve">CEN0001257AA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"https://fiches-risques.brgm.fr/georisques/cavite/CEN0001258AA" \t "_self" </w:instrText>
            </w:r>
            <w:r>
              <w:fldChar w:fldCharType="separate"/>
            </w:r>
            <w:r>
              <w:rPr>
                <w:rFonts w:ascii="Marianne" w:hAnsi="Marianne" w:eastAsia="Marianne" w:cs="Marianne"/>
                <w:sz w:val="14"/>
              </w:rPr>
              <w:t xml:space="preserve">CEN0001258AA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"https://fiches-risques.brgm.fr/georisques/cavite/CEN0001259AA" \t "_self" </w:instrText>
            </w:r>
            <w:r>
              <w:fldChar w:fldCharType="separate"/>
            </w:r>
            <w:r>
              <w:rPr>
                <w:rFonts w:ascii="Marianne" w:hAnsi="Marianne" w:eastAsia="Marianne" w:cs="Marianne"/>
                <w:sz w:val="14"/>
              </w:rPr>
              <w:t xml:space="preserve">CEN0001259AA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"https://fiches-risques.brgm.fr/georisques/cavite/CEN0001260AA" \t "_self" </w:instrText>
            </w:r>
            <w:r>
              <w:fldChar w:fldCharType="separate"/>
            </w:r>
            <w:r>
              <w:rPr>
                <w:rFonts w:ascii="Marianne" w:hAnsi="Marianne" w:eastAsia="Marianne" w:cs="Marianne"/>
                <w:sz w:val="14"/>
              </w:rPr>
              <w:t xml:space="preserve">CEN0001260AA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"https://fiches-risques.brgm.fr/georisques/cavite/CEN0001261AA" \t "_self" </w:instrText>
            </w:r>
            <w:r>
              <w:fldChar w:fldCharType="separate"/>
            </w:r>
            <w:r>
              <w:rPr>
                <w:rFonts w:ascii="Marianne" w:hAnsi="Marianne" w:eastAsia="Marianne" w:cs="Marianne"/>
                <w:sz w:val="14"/>
              </w:rPr>
              <w:t xml:space="preserve">CEN0001261AA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"https://fiches-risques.brgm.fr/georisques/cavite/CEN0001262AA" \t "_self" </w:instrText>
            </w:r>
            <w:r>
              <w:fldChar w:fldCharType="separate"/>
            </w:r>
            <w:r>
              <w:rPr>
                <w:rFonts w:ascii="Marianne" w:hAnsi="Marianne" w:eastAsia="Marianne" w:cs="Marianne"/>
                <w:sz w:val="14"/>
              </w:rPr>
              <w:t xml:space="preserve">CEN0001262AA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"https://fiches-risques.brgm.fr/georisques/cavite/CEN0001263AA" \t "_self" </w:instrText>
            </w:r>
            <w:r>
              <w:fldChar w:fldCharType="separate"/>
            </w:r>
            <w:r>
              <w:rPr>
                <w:rFonts w:ascii="Marianne" w:hAnsi="Marianne" w:eastAsia="Marianne" w:cs="Marianne"/>
                <w:sz w:val="14"/>
              </w:rPr>
              <w:t xml:space="preserve">CEN0001263AA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"https://fiches-risques.brgm.fr/georisques/cavite/CEN0001264AA" \t "_self" </w:instrText>
            </w:r>
            <w:r>
              <w:fldChar w:fldCharType="separate"/>
            </w:r>
            <w:r>
              <w:rPr>
                <w:rFonts w:ascii="Marianne" w:hAnsi="Marianne" w:eastAsia="Marianne" w:cs="Marianne"/>
                <w:sz w:val="14"/>
              </w:rPr>
              <w:t xml:space="preserve">CEN0001264AA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"https://fiches-risques.brgm.fr/georisques/cavite/CEN0001265AA" \t "_self" </w:instrText>
            </w:r>
            <w:r>
              <w:fldChar w:fldCharType="separate"/>
            </w:r>
            <w:r>
              <w:rPr>
                <w:rFonts w:ascii="Marianne" w:hAnsi="Marianne" w:eastAsia="Marianne" w:cs="Marianne"/>
                <w:sz w:val="14"/>
              </w:rPr>
              <w:t xml:space="preserve">CEN0001265AA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"https://fiches-risques.brgm.fr/georisques/cavite/CEN0001266AA" \t "_self" </w:instrText>
            </w:r>
            <w:r>
              <w:fldChar w:fldCharType="separate"/>
            </w:r>
            <w:r>
              <w:rPr>
                <w:rFonts w:ascii="Marianne" w:hAnsi="Marianne" w:eastAsia="Marianne" w:cs="Marianne"/>
                <w:sz w:val="14"/>
              </w:rPr>
              <w:t xml:space="preserve">CEN0001266AA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"https://fiches-risques.brgm.fr/georisques/cavite/CEN0001267AA" \t "_self" </w:instrText>
            </w:r>
            <w:r>
              <w:fldChar w:fldCharType="separate"/>
            </w:r>
            <w:r>
              <w:rPr>
                <w:rFonts w:ascii="Marianne" w:hAnsi="Marianne" w:eastAsia="Marianne" w:cs="Marianne"/>
                <w:sz w:val="14"/>
              </w:rPr>
              <w:t xml:space="preserve">CEN0001267AA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"https://fiches-risques.brgm.fr/georisques/cavite/CEN0001268AA" \t "_self" </w:instrText>
            </w:r>
            <w:r>
              <w:fldChar w:fldCharType="separate"/>
            </w:r>
            <w:r>
              <w:rPr>
                <w:rFonts w:ascii="Marianne" w:hAnsi="Marianne" w:eastAsia="Marianne" w:cs="Marianne"/>
                <w:sz w:val="14"/>
              </w:rPr>
              <w:t xml:space="preserve">CEN0001268AA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"https://fiches-risques.brgm.fr/georisques/cavite/CEN0001269AA" \t "_self" </w:instrText>
            </w:r>
            <w:r>
              <w:fldChar w:fldCharType="separate"/>
            </w:r>
            <w:r>
              <w:rPr>
                <w:rFonts w:ascii="Marianne" w:hAnsi="Marianne" w:eastAsia="Marianne" w:cs="Marianne"/>
                <w:sz w:val="14"/>
              </w:rPr>
              <w:t xml:space="preserve">CEN0001269AA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"https://fiches-risques.brgm.fr/georisques/cavite/CEN0001270AA" \t "_self" </w:instrText>
            </w:r>
            <w:r>
              <w:fldChar w:fldCharType="separate"/>
            </w:r>
            <w:r>
              <w:rPr>
                <w:rFonts w:ascii="Marianne" w:hAnsi="Marianne" w:eastAsia="Marianne" w:cs="Marianne"/>
                <w:sz w:val="14"/>
              </w:rPr>
              <w:t xml:space="preserve">CEN0001270AA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"https://fiches-risques.brgm.fr/georisques/cavite/CEN0001271AA" \t "_self" </w:instrText>
            </w:r>
            <w:r>
              <w:fldChar w:fldCharType="separate"/>
            </w:r>
            <w:r>
              <w:rPr>
                <w:rFonts w:ascii="Marianne" w:hAnsi="Marianne" w:eastAsia="Marianne" w:cs="Marianne"/>
                <w:sz w:val="14"/>
              </w:rPr>
              <w:t xml:space="preserve">CEN0001271AA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"https://fiches-risques.brgm.fr/georisques/cavite/CEN0001272AA" \t "_self" </w:instrText>
            </w:r>
            <w:r>
              <w:fldChar w:fldCharType="separate"/>
            </w:r>
            <w:r>
              <w:rPr>
                <w:rFonts w:ascii="Marianne" w:hAnsi="Marianne" w:eastAsia="Marianne" w:cs="Marianne"/>
                <w:sz w:val="14"/>
              </w:rPr>
              <w:t xml:space="preserve">CEN0001272AA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"https://fiches-risques.brgm.fr/georisques/cavite/CEN0001273AA" \t "_self" </w:instrText>
            </w:r>
            <w:r>
              <w:fldChar w:fldCharType="separate"/>
            </w:r>
            <w:r>
              <w:rPr>
                <w:rFonts w:ascii="Marianne" w:hAnsi="Marianne" w:eastAsia="Marianne" w:cs="Marianne"/>
                <w:sz w:val="14"/>
              </w:rPr>
              <w:t xml:space="preserve">CEN0001273AA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"https://fiches-risques.brgm.fr/georisques/cavite/CEN0001274AA" \t "_self" </w:instrText>
            </w:r>
            <w:r>
              <w:fldChar w:fldCharType="separate"/>
            </w:r>
            <w:r>
              <w:rPr>
                <w:rFonts w:ascii="Marianne" w:hAnsi="Marianne" w:eastAsia="Marianne" w:cs="Marianne"/>
                <w:sz w:val="14"/>
              </w:rPr>
              <w:t xml:space="preserve">CEN0001274AA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"https://fiches-risques.brgm.fr/georisques/cavite/CEN0001275AA" \t "_self" </w:instrText>
            </w:r>
            <w:r>
              <w:fldChar w:fldCharType="separate"/>
            </w:r>
            <w:r>
              <w:rPr>
                <w:rFonts w:ascii="Marianne" w:hAnsi="Marianne" w:eastAsia="Marianne" w:cs="Marianne"/>
                <w:sz w:val="14"/>
              </w:rPr>
              <w:t xml:space="preserve">CEN0001275AA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"https://fiches-risques.brgm.fr/georisques/cavite/CEN0001276AA" \t "_self" </w:instrText>
            </w:r>
            <w:r>
              <w:fldChar w:fldCharType="separate"/>
            </w:r>
            <w:r>
              <w:rPr>
                <w:rFonts w:ascii="Marianne" w:hAnsi="Marianne" w:eastAsia="Marianne" w:cs="Marianne"/>
                <w:sz w:val="14"/>
              </w:rPr>
              <w:t xml:space="preserve">CEN0001276AA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"https://fiches-risques.brgm.fr/georisques/cavite/CEN0001277AA" \t "_self" </w:instrText>
            </w:r>
            <w:r>
              <w:fldChar w:fldCharType="separate"/>
            </w:r>
            <w:r>
              <w:rPr>
                <w:rFonts w:ascii="Marianne" w:hAnsi="Marianne" w:eastAsia="Marianne" w:cs="Marianne"/>
                <w:sz w:val="14"/>
              </w:rPr>
              <w:t xml:space="preserve">CEN0001277AA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"https://fiches-risques.brgm.fr/georisques/cavite/CEN0001278AA" \t "_self" </w:instrText>
            </w:r>
            <w:r>
              <w:fldChar w:fldCharType="separate"/>
            </w:r>
            <w:r>
              <w:rPr>
                <w:rFonts w:ascii="Marianne" w:hAnsi="Marianne" w:eastAsia="Marianne" w:cs="Marianne"/>
                <w:sz w:val="14"/>
              </w:rPr>
              <w:t xml:space="preserve">CEN0001278AA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"https://fiches-risques.brgm.fr/georisques/cavite/CEN0001279AA" \t "_self" </w:instrText>
            </w:r>
            <w:r>
              <w:fldChar w:fldCharType="separate"/>
            </w:r>
            <w:r>
              <w:rPr>
                <w:rFonts w:ascii="Marianne" w:hAnsi="Marianne" w:eastAsia="Marianne" w:cs="Marianne"/>
                <w:sz w:val="14"/>
              </w:rPr>
              <w:t xml:space="preserve">CEN0001279AA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"https://fiches-risques.brgm.fr/georisques/cavite/CEN0001280AA" \t "_self" </w:instrText>
            </w:r>
            <w:r>
              <w:fldChar w:fldCharType="separate"/>
            </w:r>
            <w:r>
              <w:rPr>
                <w:rFonts w:ascii="Marianne" w:hAnsi="Marianne" w:eastAsia="Marianne" w:cs="Marianne"/>
                <w:sz w:val="14"/>
              </w:rPr>
              <w:t xml:space="preserve">CEN0001280AA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"https://fiches-risques.brgm.fr/georisques/cavite/CEN0001281AA" \t "_self" </w:instrText>
            </w:r>
            <w:r>
              <w:fldChar w:fldCharType="separate"/>
            </w:r>
            <w:r>
              <w:rPr>
                <w:rFonts w:ascii="Marianne" w:hAnsi="Marianne" w:eastAsia="Marianne" w:cs="Marianne"/>
                <w:sz w:val="14"/>
              </w:rPr>
              <w:t xml:space="preserve">CEN0001281AA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"https://fiches-risques.brgm.fr/georisques/cavite/CEN0001282AA" \t "_self" </w:instrText>
            </w:r>
            <w:r>
              <w:fldChar w:fldCharType="separate"/>
            </w:r>
            <w:r>
              <w:rPr>
                <w:rFonts w:ascii="Marianne" w:hAnsi="Marianne" w:eastAsia="Marianne" w:cs="Marianne"/>
                <w:sz w:val="14"/>
              </w:rPr>
              <w:t xml:space="preserve">CEN0001282AA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"https://fiches-risques.brgm.fr/georisques/cavite/CEN0001283AA" \t "_self" </w:instrText>
            </w:r>
            <w:r>
              <w:fldChar w:fldCharType="separate"/>
            </w:r>
            <w:r>
              <w:rPr>
                <w:rFonts w:ascii="Marianne" w:hAnsi="Marianne" w:eastAsia="Marianne" w:cs="Marianne"/>
                <w:sz w:val="14"/>
              </w:rPr>
              <w:t xml:space="preserve">CEN0001283AA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"https://fiches-risques.brgm.fr/georisques/cavite/CEN0001284AA" \t "_self" </w:instrText>
            </w:r>
            <w:r>
              <w:fldChar w:fldCharType="separate"/>
            </w:r>
            <w:r>
              <w:rPr>
                <w:rFonts w:ascii="Marianne" w:hAnsi="Marianne" w:eastAsia="Marianne" w:cs="Marianne"/>
                <w:sz w:val="14"/>
              </w:rPr>
              <w:t xml:space="preserve">CEN0001284AA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"https://fiches-risques.brgm.fr/georisques/cavite/CEN0001285AA" \t "_self" </w:instrText>
            </w:r>
            <w:r>
              <w:fldChar w:fldCharType="separate"/>
            </w:r>
            <w:r>
              <w:rPr>
                <w:rFonts w:ascii="Marianne" w:hAnsi="Marianne" w:eastAsia="Marianne" w:cs="Marianne"/>
                <w:sz w:val="14"/>
              </w:rPr>
              <w:t xml:space="preserve">CEN0001285AA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"https://fiches-risques.brgm.fr/georisques/cavite/CEN0001286AA" \t "_self" </w:instrText>
            </w:r>
            <w:r>
              <w:fldChar w:fldCharType="separate"/>
            </w:r>
            <w:r>
              <w:rPr>
                <w:rFonts w:ascii="Marianne" w:hAnsi="Marianne" w:eastAsia="Marianne" w:cs="Marianne"/>
                <w:sz w:val="14"/>
              </w:rPr>
              <w:t xml:space="preserve">CEN0001286AA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"https://fiches-risques.brgm.fr/georisques/cavite/CEN0001287AA" \t "_self" </w:instrText>
            </w:r>
            <w:r>
              <w:fldChar w:fldCharType="separate"/>
            </w:r>
            <w:r>
              <w:rPr>
                <w:rFonts w:ascii="Marianne" w:hAnsi="Marianne" w:eastAsia="Marianne" w:cs="Marianne"/>
                <w:sz w:val="14"/>
              </w:rPr>
              <w:t xml:space="preserve">CEN0001287AA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"https://fiches-risques.brgm.fr/georisques/cavite/CEN0001288AA" \t "_self" </w:instrText>
            </w:r>
            <w:r>
              <w:fldChar w:fldCharType="separate"/>
            </w:r>
            <w:r>
              <w:rPr>
                <w:rFonts w:ascii="Marianne" w:hAnsi="Marianne" w:eastAsia="Marianne" w:cs="Marianne"/>
                <w:sz w:val="14"/>
              </w:rPr>
              <w:t xml:space="preserve">CEN0001288AA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"https://fiches-risques.brgm.fr/georisques/cavite/CEN0001289AA" \t "_self" </w:instrText>
            </w:r>
            <w:r>
              <w:fldChar w:fldCharType="separate"/>
            </w:r>
            <w:r>
              <w:rPr>
                <w:rFonts w:ascii="Marianne" w:hAnsi="Marianne" w:eastAsia="Marianne" w:cs="Marianne"/>
                <w:sz w:val="14"/>
              </w:rPr>
              <w:t xml:space="preserve">CEN0001289AA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"https://fiches-risques.brgm.fr/georisques/cavite/CEN0001290AA" \t "_self" </w:instrText>
            </w:r>
            <w:r>
              <w:fldChar w:fldCharType="separate"/>
            </w:r>
            <w:r>
              <w:rPr>
                <w:rFonts w:ascii="Marianne" w:hAnsi="Marianne" w:eastAsia="Marianne" w:cs="Marianne"/>
                <w:sz w:val="14"/>
              </w:rPr>
              <w:t xml:space="preserve">CEN0001290AA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"https://fiches-risques.brgm.fr/georisques/cavite/CEN0001291AA" \t "_self" </w:instrText>
            </w:r>
            <w:r>
              <w:fldChar w:fldCharType="separate"/>
            </w:r>
            <w:r>
              <w:rPr>
                <w:rFonts w:ascii="Marianne" w:hAnsi="Marianne" w:eastAsia="Marianne" w:cs="Marianne"/>
                <w:sz w:val="14"/>
              </w:rPr>
              <w:t xml:space="preserve">CEN0001291AA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"https://fiches-risques.brgm.fr/georisques/cavite/CEN0001292AA" \t "_self" </w:instrText>
            </w:r>
            <w:r>
              <w:fldChar w:fldCharType="separate"/>
            </w:r>
            <w:r>
              <w:rPr>
                <w:rFonts w:ascii="Marianne" w:hAnsi="Marianne" w:eastAsia="Marianne" w:cs="Marianne"/>
                <w:sz w:val="14"/>
              </w:rPr>
              <w:t xml:space="preserve">CEN0001292AA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"https://fiches-risques.brgm.fr/georisques/cavite/CEN0001293AA" \t "_self" </w:instrText>
            </w:r>
            <w:r>
              <w:fldChar w:fldCharType="separate"/>
            </w:r>
            <w:r>
              <w:rPr>
                <w:rFonts w:ascii="Marianne" w:hAnsi="Marianne" w:eastAsia="Marianne" w:cs="Marianne"/>
                <w:sz w:val="14"/>
              </w:rPr>
              <w:t xml:space="preserve">CEN0001293AA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"https://fiches-risques.brgm.fr/georisques/cavite/CEN0001294AA" \t "_self" </w:instrText>
            </w:r>
            <w:r>
              <w:fldChar w:fldCharType="separate"/>
            </w:r>
            <w:r>
              <w:rPr>
                <w:rFonts w:ascii="Marianne" w:hAnsi="Marianne" w:eastAsia="Marianne" w:cs="Marianne"/>
                <w:sz w:val="14"/>
              </w:rPr>
              <w:t xml:space="preserve">CEN0001294AA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"https://fiches-risques.brgm.fr/georisques/cavite/CEN0001295AA" \t "_self" </w:instrText>
            </w:r>
            <w:r>
              <w:fldChar w:fldCharType="separate"/>
            </w:r>
            <w:r>
              <w:rPr>
                <w:rFonts w:ascii="Marianne" w:hAnsi="Marianne" w:eastAsia="Marianne" w:cs="Marianne"/>
                <w:sz w:val="14"/>
              </w:rPr>
              <w:t xml:space="preserve">CEN0001295AA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1362" name="Picture">
</wp:docPr>
                  <a:graphic>
                    <a:graphicData uri="http://schemas.openxmlformats.org/drawingml/2006/picture">
                      <pic:pic>
                        <pic:nvPicPr>
                          <pic:cNvPr id="9649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73427" name="Picture">
</wp:docPr>
                  <a:graphic>
                    <a:graphicData uri="http://schemas.openxmlformats.org/drawingml/2006/picture">
                      <pic:pic>
                        <pic:nvPicPr>
                          <pic:cNvPr id="126947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40609" name="Picture">
</wp:docPr>
                  <a:graphic>
                    <a:graphicData uri="http://schemas.openxmlformats.org/drawingml/2006/picture">
                      <pic:pic>
                        <pic:nvPicPr>
                          <pic:cNvPr id="113814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"https://fiches-risques.brgm.fr/georisques/cavite/CEN0001296AA" \t "_self" </w:instrText>
            </w:r>
            <w:r>
              <w:fldChar w:fldCharType="separate"/>
            </w:r>
            <w:r>
              <w:rPr>
                <w:rFonts w:ascii="Marianne" w:hAnsi="Marianne" w:eastAsia="Marianne" w:cs="Marianne"/>
                <w:sz w:val="14"/>
              </w:rPr>
              <w:t xml:space="preserve">CEN0001296AA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"https://fiches-risques.brgm.fr/georisques/cavite/CEN0001297AA" \t "_self" </w:instrText>
            </w:r>
            <w:r>
              <w:fldChar w:fldCharType="separate"/>
            </w:r>
            <w:r>
              <w:rPr>
                <w:rFonts w:ascii="Marianne" w:hAnsi="Marianne" w:eastAsia="Marianne" w:cs="Marianne"/>
                <w:sz w:val="14"/>
              </w:rPr>
              <w:t xml:space="preserve">CEN0001297AA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"https://fiches-risques.brgm.fr/georisques/cavite/CEN0001298AA" \t "_self" </w:instrText>
            </w:r>
            <w:r>
              <w:fldChar w:fldCharType="separate"/>
            </w:r>
            <w:r>
              <w:rPr>
                <w:rFonts w:ascii="Marianne" w:hAnsi="Marianne" w:eastAsia="Marianne" w:cs="Marianne"/>
                <w:sz w:val="14"/>
              </w:rPr>
              <w:t xml:space="preserve">CEN0001298AA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"https://fiches-risques.brgm.fr/georisques/cavite/CEN0001299AA" \t "_self" </w:instrText>
            </w:r>
            <w:r>
              <w:fldChar w:fldCharType="separate"/>
            </w:r>
            <w:r>
              <w:rPr>
                <w:rFonts w:ascii="Marianne" w:hAnsi="Marianne" w:eastAsia="Marianne" w:cs="Marianne"/>
                <w:sz w:val="14"/>
              </w:rPr>
              <w:t xml:space="preserve">CEN0001299AA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"https://fiches-risques.brgm.fr/georisques/cavite/CEN0001300AA" \t "_self" </w:instrText>
            </w:r>
            <w:r>
              <w:fldChar w:fldCharType="separate"/>
            </w:r>
            <w:r>
              <w:rPr>
                <w:rFonts w:ascii="Marianne" w:hAnsi="Marianne" w:eastAsia="Marianne" w:cs="Marianne"/>
                <w:sz w:val="14"/>
              </w:rPr>
              <w:t xml:space="preserve">CEN0001300AA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"https://fiches-risques.brgm.fr/georisques/cavite/CEN0001301AA" \t "_self" </w:instrText>
            </w:r>
            <w:r>
              <w:fldChar w:fldCharType="separate"/>
            </w:r>
            <w:r>
              <w:rPr>
                <w:rFonts w:ascii="Marianne" w:hAnsi="Marianne" w:eastAsia="Marianne" w:cs="Marianne"/>
                <w:sz w:val="14"/>
              </w:rPr>
              <w:t xml:space="preserve">CEN0001301AA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"https://fiches-risques.brgm.fr/georisques/cavite/CEN0001302AA" \t "_self" </w:instrText>
            </w:r>
            <w:r>
              <w:fldChar w:fldCharType="separate"/>
            </w:r>
            <w:r>
              <w:rPr>
                <w:rFonts w:ascii="Marianne" w:hAnsi="Marianne" w:eastAsia="Marianne" w:cs="Marianne"/>
                <w:sz w:val="14"/>
              </w:rPr>
              <w:t xml:space="preserve">CEN0001302AA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"https://fiches-risques.brgm.fr/georisques/cavite/CEN0001303AA" \t "_self" </w:instrText>
            </w:r>
            <w:r>
              <w:fldChar w:fldCharType="separate"/>
            </w:r>
            <w:r>
              <w:rPr>
                <w:rFonts w:ascii="Marianne" w:hAnsi="Marianne" w:eastAsia="Marianne" w:cs="Marianne"/>
                <w:sz w:val="14"/>
              </w:rPr>
              <w:t xml:space="preserve">CEN0001303AA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"https://fiches-risques.brgm.fr/georisques/cavite/CEN0001304AA" \t "_self" </w:instrText>
            </w:r>
            <w:r>
              <w:fldChar w:fldCharType="separate"/>
            </w:r>
            <w:r>
              <w:rPr>
                <w:rFonts w:ascii="Marianne" w:hAnsi="Marianne" w:eastAsia="Marianne" w:cs="Marianne"/>
                <w:sz w:val="14"/>
              </w:rPr>
              <w:t xml:space="preserve">CEN0001304AA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"https://fiches-risques.brgm.fr/georisques/cavite/CEN0001305AA" \t "_self" </w:instrText>
            </w:r>
            <w:r>
              <w:fldChar w:fldCharType="separate"/>
            </w:r>
            <w:r>
              <w:rPr>
                <w:rFonts w:ascii="Marianne" w:hAnsi="Marianne" w:eastAsia="Marianne" w:cs="Marianne"/>
                <w:sz w:val="14"/>
              </w:rPr>
              <w:t xml:space="preserve">CEN0001305AA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"https://fiches-risques.brgm.fr/georisques/cavite/CEN0001306AA" \t "_self" </w:instrText>
            </w:r>
            <w:r>
              <w:fldChar w:fldCharType="separate"/>
            </w:r>
            <w:r>
              <w:rPr>
                <w:rFonts w:ascii="Marianne" w:hAnsi="Marianne" w:eastAsia="Marianne" w:cs="Marianne"/>
                <w:sz w:val="14"/>
              </w:rPr>
              <w:t xml:space="preserve">CEN0001306AA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"https://fiches-risques.brgm.fr/georisques/cavite/CEN0001307AA" \t "_self" </w:instrText>
            </w:r>
            <w:r>
              <w:fldChar w:fldCharType="separate"/>
            </w:r>
            <w:r>
              <w:rPr>
                <w:rFonts w:ascii="Marianne" w:hAnsi="Marianne" w:eastAsia="Marianne" w:cs="Marianne"/>
                <w:sz w:val="14"/>
              </w:rPr>
              <w:t xml:space="preserve">CEN0001307AA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"https://fiches-risques.brgm.fr/georisques/cavite/CEN0001308AA" \t "_self" </w:instrText>
            </w:r>
            <w:r>
              <w:fldChar w:fldCharType="separate"/>
            </w:r>
            <w:r>
              <w:rPr>
                <w:rFonts w:ascii="Marianne" w:hAnsi="Marianne" w:eastAsia="Marianne" w:cs="Marianne"/>
                <w:sz w:val="14"/>
              </w:rPr>
              <w:t xml:space="preserve">CEN0001308AA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"https://fiches-risques.brgm.fr/georisques/cavite/CEN0001309AA" \t "_self" </w:instrText>
            </w:r>
            <w:r>
              <w:fldChar w:fldCharType="separate"/>
            </w:r>
            <w:r>
              <w:rPr>
                <w:rFonts w:ascii="Marianne" w:hAnsi="Marianne" w:eastAsia="Marianne" w:cs="Marianne"/>
                <w:sz w:val="14"/>
              </w:rPr>
              <w:t xml:space="preserve">CEN0001309AA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"https://fiches-risques.brgm.fr/georisques/cavite/CEN0001310AA" \t "_self" </w:instrText>
            </w:r>
            <w:r>
              <w:fldChar w:fldCharType="separate"/>
            </w:r>
            <w:r>
              <w:rPr>
                <w:rFonts w:ascii="Marianne" w:hAnsi="Marianne" w:eastAsia="Marianne" w:cs="Marianne"/>
                <w:sz w:val="14"/>
              </w:rPr>
              <w:t xml:space="preserve">CEN0001310AA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"https://fiches-risques.brgm.fr/georisques/cavite/CEN0001311AA" \t "_self" </w:instrText>
            </w:r>
            <w:r>
              <w:fldChar w:fldCharType="separate"/>
            </w:r>
            <w:r>
              <w:rPr>
                <w:rFonts w:ascii="Marianne" w:hAnsi="Marianne" w:eastAsia="Marianne" w:cs="Marianne"/>
                <w:sz w:val="14"/>
              </w:rPr>
              <w:t xml:space="preserve">CEN0001311AA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"https://fiches-risques.brgm.fr/georisques/cavite/CEN0001312AA" \t "_self" </w:instrText>
            </w:r>
            <w:r>
              <w:fldChar w:fldCharType="separate"/>
            </w:r>
            <w:r>
              <w:rPr>
                <w:rFonts w:ascii="Marianne" w:hAnsi="Marianne" w:eastAsia="Marianne" w:cs="Marianne"/>
                <w:sz w:val="14"/>
              </w:rPr>
              <w:t xml:space="preserve">CEN0001312AA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"https://fiches-risques.brgm.fr/georisques/cavite/CEN0001313AA" \t "_self" </w:instrText>
            </w:r>
            <w:r>
              <w:fldChar w:fldCharType="separate"/>
            </w:r>
            <w:r>
              <w:rPr>
                <w:rFonts w:ascii="Marianne" w:hAnsi="Marianne" w:eastAsia="Marianne" w:cs="Marianne"/>
                <w:sz w:val="14"/>
              </w:rPr>
              <w:t xml:space="preserve">CEN0001313AA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"https://fiches-risques.brgm.fr/georisques/cavite/CEN0001314AA" \t "_self" </w:instrText>
            </w:r>
            <w:r>
              <w:fldChar w:fldCharType="separate"/>
            </w:r>
            <w:r>
              <w:rPr>
                <w:rFonts w:ascii="Marianne" w:hAnsi="Marianne" w:eastAsia="Marianne" w:cs="Marianne"/>
                <w:sz w:val="14"/>
              </w:rPr>
              <w:t xml:space="preserve">CEN0001314AA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"https://fiches-risques.brgm.fr/georisques/cavite/CEN0001315AA" \t "_self" </w:instrText>
            </w:r>
            <w:r>
              <w:fldChar w:fldCharType="separate"/>
            </w:r>
            <w:r>
              <w:rPr>
                <w:rFonts w:ascii="Marianne" w:hAnsi="Marianne" w:eastAsia="Marianne" w:cs="Marianne"/>
                <w:sz w:val="14"/>
              </w:rPr>
              <w:t xml:space="preserve">CEN0001315AA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"https://fiches-risques.brgm.fr/georisques/cavite/CEN0001316AA" \t "_self" </w:instrText>
            </w:r>
            <w:r>
              <w:fldChar w:fldCharType="separate"/>
            </w:r>
            <w:r>
              <w:rPr>
                <w:rFonts w:ascii="Marianne" w:hAnsi="Marianne" w:eastAsia="Marianne" w:cs="Marianne"/>
                <w:sz w:val="14"/>
              </w:rPr>
              <w:t xml:space="preserve">CEN0001316AA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"https://fiches-risques.brgm.fr/georisques/cavite/CEN0001317AA" \t "_self" </w:instrText>
            </w:r>
            <w:r>
              <w:fldChar w:fldCharType="separate"/>
            </w:r>
            <w:r>
              <w:rPr>
                <w:rFonts w:ascii="Marianne" w:hAnsi="Marianne" w:eastAsia="Marianne" w:cs="Marianne"/>
                <w:sz w:val="14"/>
              </w:rPr>
              <w:t xml:space="preserve">CEN0001317AA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"https://fiches-risques.brgm.fr/georisques/cavite/CEN0001318AA" \t "_self" </w:instrText>
            </w:r>
            <w:r>
              <w:fldChar w:fldCharType="separate"/>
            </w:r>
            <w:r>
              <w:rPr>
                <w:rFonts w:ascii="Marianne" w:hAnsi="Marianne" w:eastAsia="Marianne" w:cs="Marianne"/>
                <w:sz w:val="14"/>
              </w:rPr>
              <w:t xml:space="preserve">CEN0001318AA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"https://fiches-risques.brgm.fr/georisques/cavite/CEN0001319AA" \t "_self" </w:instrText>
            </w:r>
            <w:r>
              <w:fldChar w:fldCharType="separate"/>
            </w:r>
            <w:r>
              <w:rPr>
                <w:rFonts w:ascii="Marianne" w:hAnsi="Marianne" w:eastAsia="Marianne" w:cs="Marianne"/>
                <w:sz w:val="14"/>
              </w:rPr>
              <w:t xml:space="preserve">CEN0001319AA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"https://fiches-risques.brgm.fr/georisques/cavite/CEN0001320AA" \t "_self" </w:instrText>
            </w:r>
            <w:r>
              <w:fldChar w:fldCharType="separate"/>
            </w:r>
            <w:r>
              <w:rPr>
                <w:rFonts w:ascii="Marianne" w:hAnsi="Marianne" w:eastAsia="Marianne" w:cs="Marianne"/>
                <w:sz w:val="14"/>
              </w:rPr>
              <w:t xml:space="preserve">CEN0001320AA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"https://fiches-risques.brgm.fr/georisques/cavite/CEN0001321AA" \t "_self" </w:instrText>
            </w:r>
            <w:r>
              <w:fldChar w:fldCharType="separate"/>
            </w:r>
            <w:r>
              <w:rPr>
                <w:rFonts w:ascii="Marianne" w:hAnsi="Marianne" w:eastAsia="Marianne" w:cs="Marianne"/>
                <w:sz w:val="14"/>
              </w:rPr>
              <w:t xml:space="preserve">CEN0001321AA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"https://fiches-risques.brgm.fr/georisques/cavite/CEN0001322AA" \t "_self" </w:instrText>
            </w:r>
            <w:r>
              <w:fldChar w:fldCharType="separate"/>
            </w:r>
            <w:r>
              <w:rPr>
                <w:rFonts w:ascii="Marianne" w:hAnsi="Marianne" w:eastAsia="Marianne" w:cs="Marianne"/>
                <w:sz w:val="14"/>
              </w:rPr>
              <w:t xml:space="preserve">CEN0001322AA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"https://fiches-risques.brgm.fr/georisques/cavite/CEN0001323AA" \t "_self" </w:instrText>
            </w:r>
            <w:r>
              <w:fldChar w:fldCharType="separate"/>
            </w:r>
            <w:r>
              <w:rPr>
                <w:rFonts w:ascii="Marianne" w:hAnsi="Marianne" w:eastAsia="Marianne" w:cs="Marianne"/>
                <w:sz w:val="14"/>
              </w:rPr>
              <w:t xml:space="preserve">CEN0001323AA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"https://fiches-risques.brgm.fr/georisques/cavite/CEN0001324AA" \t "_self" </w:instrText>
            </w:r>
            <w:r>
              <w:fldChar w:fldCharType="separate"/>
            </w:r>
            <w:r>
              <w:rPr>
                <w:rFonts w:ascii="Marianne" w:hAnsi="Marianne" w:eastAsia="Marianne" w:cs="Marianne"/>
                <w:sz w:val="14"/>
              </w:rPr>
              <w:t xml:space="preserve">CEN0001324AA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"https://fiches-risques.brgm.fr/georisques/cavite/CEN0001325AA" \t "_self" </w:instrText>
            </w:r>
            <w:r>
              <w:fldChar w:fldCharType="separate"/>
            </w:r>
            <w:r>
              <w:rPr>
                <w:rFonts w:ascii="Marianne" w:hAnsi="Marianne" w:eastAsia="Marianne" w:cs="Marianne"/>
                <w:sz w:val="14"/>
              </w:rPr>
              <w:t xml:space="preserve">CEN0001325AA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"https://fiches-risques.brgm.fr/georisques/cavite/CEN0001326AA" \t "_self" </w:instrText>
            </w:r>
            <w:r>
              <w:fldChar w:fldCharType="separate"/>
            </w:r>
            <w:r>
              <w:rPr>
                <w:rFonts w:ascii="Marianne" w:hAnsi="Marianne" w:eastAsia="Marianne" w:cs="Marianne"/>
                <w:sz w:val="14"/>
              </w:rPr>
              <w:t xml:space="preserve">CEN0001326AA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"https://fiches-risques.brgm.fr/georisques/cavite/CEN0001327AA" \t "_self" </w:instrText>
            </w:r>
            <w:r>
              <w:fldChar w:fldCharType="separate"/>
            </w:r>
            <w:r>
              <w:rPr>
                <w:rFonts w:ascii="Marianne" w:hAnsi="Marianne" w:eastAsia="Marianne" w:cs="Marianne"/>
                <w:sz w:val="14"/>
              </w:rPr>
              <w:t xml:space="preserve">CEN0001327AA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"https://fiches-risques.brgm.fr/georisques/cavite/CEN0001328AA" \t "_self" </w:instrText>
            </w:r>
            <w:r>
              <w:fldChar w:fldCharType="separate"/>
            </w:r>
            <w:r>
              <w:rPr>
                <w:rFonts w:ascii="Marianne" w:hAnsi="Marianne" w:eastAsia="Marianne" w:cs="Marianne"/>
                <w:sz w:val="14"/>
              </w:rPr>
              <w:t xml:space="preserve">CEN0001328AA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"https://fiches-risques.brgm.fr/georisques/cavite/CEN0001329AA" \t "_self" </w:instrText>
            </w:r>
            <w:r>
              <w:fldChar w:fldCharType="separate"/>
            </w:r>
            <w:r>
              <w:rPr>
                <w:rFonts w:ascii="Marianne" w:hAnsi="Marianne" w:eastAsia="Marianne" w:cs="Marianne"/>
                <w:sz w:val="14"/>
              </w:rPr>
              <w:t xml:space="preserve">CEN0001329AA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"https://fiches-risques.brgm.fr/georisques/cavite/CEN0001330AA" \t "_self" </w:instrText>
            </w:r>
            <w:r>
              <w:fldChar w:fldCharType="separate"/>
            </w:r>
            <w:r>
              <w:rPr>
                <w:rFonts w:ascii="Marianne" w:hAnsi="Marianne" w:eastAsia="Marianne" w:cs="Marianne"/>
                <w:sz w:val="14"/>
              </w:rPr>
              <w:t xml:space="preserve">CEN0001330AA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"https://fiches-risques.brgm.fr/georisques/cavite/CEN0001331AA" \t "_self" </w:instrText>
            </w:r>
            <w:r>
              <w:fldChar w:fldCharType="separate"/>
            </w:r>
            <w:r>
              <w:rPr>
                <w:rFonts w:ascii="Marianne" w:hAnsi="Marianne" w:eastAsia="Marianne" w:cs="Marianne"/>
                <w:sz w:val="14"/>
              </w:rPr>
              <w:t xml:space="preserve">CEN0001331AA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"https://fiches-risques.brgm.fr/georisques/cavite/CEN0001332AA" \t "_self" </w:instrText>
            </w:r>
            <w:r>
              <w:fldChar w:fldCharType="separate"/>
            </w:r>
            <w:r>
              <w:rPr>
                <w:rFonts w:ascii="Marianne" w:hAnsi="Marianne" w:eastAsia="Marianne" w:cs="Marianne"/>
                <w:sz w:val="14"/>
              </w:rPr>
              <w:t xml:space="preserve">CEN0001332AA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"https://fiches-risques.brgm.fr/georisques/cavite/CEN0001333AA" \t "_self" </w:instrText>
            </w:r>
            <w:r>
              <w:fldChar w:fldCharType="separate"/>
            </w:r>
            <w:r>
              <w:rPr>
                <w:rFonts w:ascii="Marianne" w:hAnsi="Marianne" w:eastAsia="Marianne" w:cs="Marianne"/>
                <w:sz w:val="14"/>
              </w:rPr>
              <w:t xml:space="preserve">CEN0001333AA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"https://fiches-risques.brgm.fr/georisques/cavite/CEN0001334AA" \t "_self" </w:instrText>
            </w:r>
            <w:r>
              <w:fldChar w:fldCharType="separate"/>
            </w:r>
            <w:r>
              <w:rPr>
                <w:rFonts w:ascii="Marianne" w:hAnsi="Marianne" w:eastAsia="Marianne" w:cs="Marianne"/>
                <w:sz w:val="14"/>
              </w:rPr>
              <w:t xml:space="preserve">CEN0001334AA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"https://fiches-risques.brgm.fr/georisques/cavite/CEN0001335AA" \t "_self" </w:instrText>
            </w:r>
            <w:r>
              <w:fldChar w:fldCharType="separate"/>
            </w:r>
            <w:r>
              <w:rPr>
                <w:rFonts w:ascii="Marianne" w:hAnsi="Marianne" w:eastAsia="Marianne" w:cs="Marianne"/>
                <w:sz w:val="14"/>
              </w:rPr>
              <w:t xml:space="preserve">CEN0001335AA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"https://fiches-risques.brgm.fr/georisques/cavite/CEN0001336AA" \t "_self" </w:instrText>
            </w:r>
            <w:r>
              <w:fldChar w:fldCharType="separate"/>
            </w:r>
            <w:r>
              <w:rPr>
                <w:rFonts w:ascii="Marianne" w:hAnsi="Marianne" w:eastAsia="Marianne" w:cs="Marianne"/>
                <w:sz w:val="14"/>
              </w:rPr>
              <w:t xml:space="preserve">CEN0001336AA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"https://fiches-risques.brgm.fr/georisques/cavite/CEN0001337AA" \t "_self" </w:instrText>
            </w:r>
            <w:r>
              <w:fldChar w:fldCharType="separate"/>
            </w:r>
            <w:r>
              <w:rPr>
                <w:rFonts w:ascii="Marianne" w:hAnsi="Marianne" w:eastAsia="Marianne" w:cs="Marianne"/>
                <w:sz w:val="14"/>
              </w:rPr>
              <w:t xml:space="preserve">CEN0001337AA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"https://fiches-risques.brgm.fr/georisques/cavite/CEN0001338AA" \t "_self" </w:instrText>
            </w:r>
            <w:r>
              <w:fldChar w:fldCharType="separate"/>
            </w:r>
            <w:r>
              <w:rPr>
                <w:rFonts w:ascii="Marianne" w:hAnsi="Marianne" w:eastAsia="Marianne" w:cs="Marianne"/>
                <w:sz w:val="14"/>
              </w:rPr>
              <w:t xml:space="preserve">CEN0001338AA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"https://fiches-risques.brgm.fr/georisques/cavite/CEN0001339AA" \t "_self" </w:instrText>
            </w:r>
            <w:r>
              <w:fldChar w:fldCharType="separate"/>
            </w:r>
            <w:r>
              <w:rPr>
                <w:rFonts w:ascii="Marianne" w:hAnsi="Marianne" w:eastAsia="Marianne" w:cs="Marianne"/>
                <w:sz w:val="14"/>
              </w:rPr>
              <w:t xml:space="preserve">CEN0001339AA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"https://fiches-risques.brgm.fr/georisques/cavite/CEN0001340AA" \t "_self" </w:instrText>
            </w:r>
            <w:r>
              <w:fldChar w:fldCharType="separate"/>
            </w:r>
            <w:r>
              <w:rPr>
                <w:rFonts w:ascii="Marianne" w:hAnsi="Marianne" w:eastAsia="Marianne" w:cs="Marianne"/>
                <w:sz w:val="14"/>
              </w:rPr>
              <w:t xml:space="preserve">CEN0001340AA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8254" name="Picture">
</wp:docPr>
                  <a:graphic>
                    <a:graphicData uri="http://schemas.openxmlformats.org/drawingml/2006/picture">
                      <pic:pic>
                        <pic:nvPicPr>
                          <pic:cNvPr id="4532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71331" name="Picture">
</wp:docPr>
                  <a:graphic>
                    <a:graphicData uri="http://schemas.openxmlformats.org/drawingml/2006/picture">
                      <pic:pic>
                        <pic:nvPicPr>
                          <pic:cNvPr id="46997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51951" name="Picture">
</wp:docPr>
                  <a:graphic>
                    <a:graphicData uri="http://schemas.openxmlformats.org/drawingml/2006/picture">
                      <pic:pic>
                        <pic:nvPicPr>
                          <pic:cNvPr id="178765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"https://fiches-risques.brgm.fr/georisques/cavite/CEN0001341AA" \t "_self" </w:instrText>
            </w:r>
            <w:r>
              <w:fldChar w:fldCharType="separate"/>
            </w:r>
            <w:r>
              <w:rPr>
                <w:rFonts w:ascii="Marianne" w:hAnsi="Marianne" w:eastAsia="Marianne" w:cs="Marianne"/>
                <w:sz w:val="14"/>
              </w:rPr>
              <w:t xml:space="preserve">CEN0001341AA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"https://fiches-risques.brgm.fr/georisques/cavite/CEN0001342AA" \t "_self" </w:instrText>
            </w:r>
            <w:r>
              <w:fldChar w:fldCharType="separate"/>
            </w:r>
            <w:r>
              <w:rPr>
                <w:rFonts w:ascii="Marianne" w:hAnsi="Marianne" w:eastAsia="Marianne" w:cs="Marianne"/>
                <w:sz w:val="14"/>
              </w:rPr>
              <w:t xml:space="preserve">CEN0001342AA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"https://fiches-risques.brgm.fr/georisques/cavite/CEN0001343AA" \t "_self" </w:instrText>
            </w:r>
            <w:r>
              <w:fldChar w:fldCharType="separate"/>
            </w:r>
            <w:r>
              <w:rPr>
                <w:rFonts w:ascii="Marianne" w:hAnsi="Marianne" w:eastAsia="Marianne" w:cs="Marianne"/>
                <w:sz w:val="14"/>
              </w:rPr>
              <w:t xml:space="preserve">CEN0001343AA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"https://fiches-risques.brgm.fr/georisques/cavite/CEN0001344AA" \t "_self" </w:instrText>
            </w:r>
            <w:r>
              <w:fldChar w:fldCharType="separate"/>
            </w:r>
            <w:r>
              <w:rPr>
                <w:rFonts w:ascii="Marianne" w:hAnsi="Marianne" w:eastAsia="Marianne" w:cs="Marianne"/>
                <w:sz w:val="14"/>
              </w:rPr>
              <w:t xml:space="preserve">CEN0001344AA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"https://fiches-risques.brgm.fr/georisques/cavite/CEN0001345AA" \t "_self" </w:instrText>
            </w:r>
            <w:r>
              <w:fldChar w:fldCharType="separate"/>
            </w:r>
            <w:r>
              <w:rPr>
                <w:rFonts w:ascii="Marianne" w:hAnsi="Marianne" w:eastAsia="Marianne" w:cs="Marianne"/>
                <w:sz w:val="14"/>
              </w:rPr>
              <w:t xml:space="preserve">CEN0001345AA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"https://fiches-risques.brgm.fr/georisques/cavite/CEN0001346AA" \t "_self" </w:instrText>
            </w:r>
            <w:r>
              <w:fldChar w:fldCharType="separate"/>
            </w:r>
            <w:r>
              <w:rPr>
                <w:rFonts w:ascii="Marianne" w:hAnsi="Marianne" w:eastAsia="Marianne" w:cs="Marianne"/>
                <w:sz w:val="14"/>
              </w:rPr>
              <w:t xml:space="preserve">CEN0001346AA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"https://fiches-risques.brgm.fr/georisques/cavite/CEN0001347AA" \t "_self" </w:instrText>
            </w:r>
            <w:r>
              <w:fldChar w:fldCharType="separate"/>
            </w:r>
            <w:r>
              <w:rPr>
                <w:rFonts w:ascii="Marianne" w:hAnsi="Marianne" w:eastAsia="Marianne" w:cs="Marianne"/>
                <w:sz w:val="14"/>
              </w:rPr>
              <w:t xml:space="preserve">CEN0001347AA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"https://fiches-risques.brgm.fr/georisques/cavite/CEN0001348AA" \t "_self" </w:instrText>
            </w:r>
            <w:r>
              <w:fldChar w:fldCharType="separate"/>
            </w:r>
            <w:r>
              <w:rPr>
                <w:rFonts w:ascii="Marianne" w:hAnsi="Marianne" w:eastAsia="Marianne" w:cs="Marianne"/>
                <w:sz w:val="14"/>
              </w:rPr>
              <w:t xml:space="preserve">CEN0001348AA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"https://fiches-risques.brgm.fr/georisques/cavite/CEN0001349AA" \t "_self" </w:instrText>
            </w:r>
            <w:r>
              <w:fldChar w:fldCharType="separate"/>
            </w:r>
            <w:r>
              <w:rPr>
                <w:rFonts w:ascii="Marianne" w:hAnsi="Marianne" w:eastAsia="Marianne" w:cs="Marianne"/>
                <w:sz w:val="14"/>
              </w:rPr>
              <w:t xml:space="preserve">CEN0001349AA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"https://fiches-risques.brgm.fr/georisques/cavite/CEN0001350AA" \t "_self" </w:instrText>
            </w:r>
            <w:r>
              <w:fldChar w:fldCharType="separate"/>
            </w:r>
            <w:r>
              <w:rPr>
                <w:rFonts w:ascii="Marianne" w:hAnsi="Marianne" w:eastAsia="Marianne" w:cs="Marianne"/>
                <w:sz w:val="14"/>
              </w:rPr>
              <w:t xml:space="preserve">CEN0001350AA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"https://fiches-risques.brgm.fr/georisques/cavite/CEN0001351AA" \t "_self" </w:instrText>
            </w:r>
            <w:r>
              <w:fldChar w:fldCharType="separate"/>
            </w:r>
            <w:r>
              <w:rPr>
                <w:rFonts w:ascii="Marianne" w:hAnsi="Marianne" w:eastAsia="Marianne" w:cs="Marianne"/>
                <w:sz w:val="14"/>
              </w:rPr>
              <w:t xml:space="preserve">CEN0001351AA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"https://fiches-risques.brgm.fr/georisques/cavite/CEN0001352AA" \t "_self" </w:instrText>
            </w:r>
            <w:r>
              <w:fldChar w:fldCharType="separate"/>
            </w:r>
            <w:r>
              <w:rPr>
                <w:rFonts w:ascii="Marianne" w:hAnsi="Marianne" w:eastAsia="Marianne" w:cs="Marianne"/>
                <w:sz w:val="14"/>
              </w:rPr>
              <w:t xml:space="preserve">CEN0001352AA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"https://fiches-risques.brgm.fr/georisques/cavite/CEN0001353AA" \t "_self" </w:instrText>
            </w:r>
            <w:r>
              <w:fldChar w:fldCharType="separate"/>
            </w:r>
            <w:r>
              <w:rPr>
                <w:rFonts w:ascii="Marianne" w:hAnsi="Marianne" w:eastAsia="Marianne" w:cs="Marianne"/>
                <w:sz w:val="14"/>
              </w:rPr>
              <w:t xml:space="preserve">CEN0001353AA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"https://fiches-risques.brgm.fr/georisques/cavite/CEN0001354AA" \t "_self" </w:instrText>
            </w:r>
            <w:r>
              <w:fldChar w:fldCharType="separate"/>
            </w:r>
            <w:r>
              <w:rPr>
                <w:rFonts w:ascii="Marianne" w:hAnsi="Marianne" w:eastAsia="Marianne" w:cs="Marianne"/>
                <w:sz w:val="14"/>
              </w:rPr>
              <w:t xml:space="preserve">CEN0001354AA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"https://fiches-risques.brgm.fr/georisques/cavite/CEN0001355AA" \t "_self" </w:instrText>
            </w:r>
            <w:r>
              <w:fldChar w:fldCharType="separate"/>
            </w:r>
            <w:r>
              <w:rPr>
                <w:rFonts w:ascii="Marianne" w:hAnsi="Marianne" w:eastAsia="Marianne" w:cs="Marianne"/>
                <w:sz w:val="14"/>
              </w:rPr>
              <w:t xml:space="preserve">CEN0001355AA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"https://fiches-risques.brgm.fr/georisques/cavite/CEN0001356AA" \t "_self" </w:instrText>
            </w:r>
            <w:r>
              <w:fldChar w:fldCharType="separate"/>
            </w:r>
            <w:r>
              <w:rPr>
                <w:rFonts w:ascii="Marianne" w:hAnsi="Marianne" w:eastAsia="Marianne" w:cs="Marianne"/>
                <w:sz w:val="14"/>
              </w:rPr>
              <w:t xml:space="preserve">CEN0001356AA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"https://fiches-risques.brgm.fr/georisques/cavite/CEN0001357AA" \t "_self" </w:instrText>
            </w:r>
            <w:r>
              <w:fldChar w:fldCharType="separate"/>
            </w:r>
            <w:r>
              <w:rPr>
                <w:rFonts w:ascii="Marianne" w:hAnsi="Marianne" w:eastAsia="Marianne" w:cs="Marianne"/>
                <w:sz w:val="14"/>
              </w:rPr>
              <w:t xml:space="preserve">CEN0001357AA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"https://fiches-risques.brgm.fr/georisques/cavite/CEN0001358AA" \t "_self" </w:instrText>
            </w:r>
            <w:r>
              <w:fldChar w:fldCharType="separate"/>
            </w:r>
            <w:r>
              <w:rPr>
                <w:rFonts w:ascii="Marianne" w:hAnsi="Marianne" w:eastAsia="Marianne" w:cs="Marianne"/>
                <w:sz w:val="14"/>
              </w:rPr>
              <w:t xml:space="preserve">CEN0001358AA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"https://fiches-risques.brgm.fr/georisques/cavite/CEN0001359AA" \t "_self" </w:instrText>
            </w:r>
            <w:r>
              <w:fldChar w:fldCharType="separate"/>
            </w:r>
            <w:r>
              <w:rPr>
                <w:rFonts w:ascii="Marianne" w:hAnsi="Marianne" w:eastAsia="Marianne" w:cs="Marianne"/>
                <w:sz w:val="14"/>
              </w:rPr>
              <w:t xml:space="preserve">CEN0001359AA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"https://fiches-risques.brgm.fr/georisques/cavite/CEN0001360AA" \t "_self" </w:instrText>
            </w:r>
            <w:r>
              <w:fldChar w:fldCharType="separate"/>
            </w:r>
            <w:r>
              <w:rPr>
                <w:rFonts w:ascii="Marianne" w:hAnsi="Marianne" w:eastAsia="Marianne" w:cs="Marianne"/>
                <w:sz w:val="14"/>
              </w:rPr>
              <w:t xml:space="preserve">CEN0001360AA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"https://fiches-risques.brgm.fr/georisques/cavite/CEN0001361AA" \t "_self" </w:instrText>
            </w:r>
            <w:r>
              <w:fldChar w:fldCharType="separate"/>
            </w:r>
            <w:r>
              <w:rPr>
                <w:rFonts w:ascii="Marianne" w:hAnsi="Marianne" w:eastAsia="Marianne" w:cs="Marianne"/>
                <w:sz w:val="14"/>
              </w:rPr>
              <w:t xml:space="preserve">CEN0001361AA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"https://fiches-risques.brgm.fr/georisques/cavite/CEN0001362AA" \t "_self" </w:instrText>
            </w:r>
            <w:r>
              <w:fldChar w:fldCharType="separate"/>
            </w:r>
            <w:r>
              <w:rPr>
                <w:rFonts w:ascii="Marianne" w:hAnsi="Marianne" w:eastAsia="Marianne" w:cs="Marianne"/>
                <w:sz w:val="14"/>
              </w:rPr>
              <w:t xml:space="preserve">CEN0001362AA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"https://fiches-risques.brgm.fr/georisques/cavite/CEN0001363AA" \t "_self" </w:instrText>
            </w:r>
            <w:r>
              <w:fldChar w:fldCharType="separate"/>
            </w:r>
            <w:r>
              <w:rPr>
                <w:rFonts w:ascii="Marianne" w:hAnsi="Marianne" w:eastAsia="Marianne" w:cs="Marianne"/>
                <w:sz w:val="14"/>
              </w:rPr>
              <w:t xml:space="preserve">CEN0001363AA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"https://fiches-risques.brgm.fr/georisques/cavite/CEN0001364AA" \t "_self" </w:instrText>
            </w:r>
            <w:r>
              <w:fldChar w:fldCharType="separate"/>
            </w:r>
            <w:r>
              <w:rPr>
                <w:rFonts w:ascii="Marianne" w:hAnsi="Marianne" w:eastAsia="Marianne" w:cs="Marianne"/>
                <w:sz w:val="14"/>
              </w:rPr>
              <w:t xml:space="preserve">CEN0001364AA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"https://fiches-risques.brgm.fr/georisques/cavite/CEN0001365AA" \t "_self" </w:instrText>
            </w:r>
            <w:r>
              <w:fldChar w:fldCharType="separate"/>
            </w:r>
            <w:r>
              <w:rPr>
                <w:rFonts w:ascii="Marianne" w:hAnsi="Marianne" w:eastAsia="Marianne" w:cs="Marianne"/>
                <w:sz w:val="14"/>
              </w:rPr>
              <w:t xml:space="preserve">CEN0001365AA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"https://fiches-risques.brgm.fr/georisques/cavite/CEN0001366AA" \t "_self" </w:instrText>
            </w:r>
            <w:r>
              <w:fldChar w:fldCharType="separate"/>
            </w:r>
            <w:r>
              <w:rPr>
                <w:rFonts w:ascii="Marianne" w:hAnsi="Marianne" w:eastAsia="Marianne" w:cs="Marianne"/>
                <w:sz w:val="14"/>
              </w:rPr>
              <w:t xml:space="preserve">CEN0001366AA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"https://fiches-risques.brgm.fr/georisques/cavite/CEN0001367AA" \t "_self" </w:instrText>
            </w:r>
            <w:r>
              <w:fldChar w:fldCharType="separate"/>
            </w:r>
            <w:r>
              <w:rPr>
                <w:rFonts w:ascii="Marianne" w:hAnsi="Marianne" w:eastAsia="Marianne" w:cs="Marianne"/>
                <w:sz w:val="14"/>
              </w:rPr>
              <w:t xml:space="preserve">CEN0001367AA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"https://fiches-risques.brgm.fr/georisques/cavite/CEN0001368AA" \t "_self" </w:instrText>
            </w:r>
            <w:r>
              <w:fldChar w:fldCharType="separate"/>
            </w:r>
            <w:r>
              <w:rPr>
                <w:rFonts w:ascii="Marianne" w:hAnsi="Marianne" w:eastAsia="Marianne" w:cs="Marianne"/>
                <w:sz w:val="14"/>
              </w:rPr>
              <w:t xml:space="preserve">CEN0001368AA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"https://fiches-risques.brgm.fr/georisques/cavite/CEN0001369AA" \t "_self" </w:instrText>
            </w:r>
            <w:r>
              <w:fldChar w:fldCharType="separate"/>
            </w:r>
            <w:r>
              <w:rPr>
                <w:rFonts w:ascii="Marianne" w:hAnsi="Marianne" w:eastAsia="Marianne" w:cs="Marianne"/>
                <w:sz w:val="14"/>
              </w:rPr>
              <w:t xml:space="preserve">CEN0001369AA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"https://fiches-risques.brgm.fr/georisques/cavite/CEN0001370AA" \t "_self" </w:instrText>
            </w:r>
            <w:r>
              <w:fldChar w:fldCharType="separate"/>
            </w:r>
            <w:r>
              <w:rPr>
                <w:rFonts w:ascii="Marianne" w:hAnsi="Marianne" w:eastAsia="Marianne" w:cs="Marianne"/>
                <w:sz w:val="14"/>
              </w:rPr>
              <w:t xml:space="preserve">CEN0001370AA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"https://fiches-risques.brgm.fr/georisques/cavite/CEN0001371AA" \t "_self" </w:instrText>
            </w:r>
            <w:r>
              <w:fldChar w:fldCharType="separate"/>
            </w:r>
            <w:r>
              <w:rPr>
                <w:rFonts w:ascii="Marianne" w:hAnsi="Marianne" w:eastAsia="Marianne" w:cs="Marianne"/>
                <w:sz w:val="14"/>
              </w:rPr>
              <w:t xml:space="preserve">CEN0001371AA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"https://fiches-risques.brgm.fr/georisques/cavite/CEN0001372AA" \t "_self" </w:instrText>
            </w:r>
            <w:r>
              <w:fldChar w:fldCharType="separate"/>
            </w:r>
            <w:r>
              <w:rPr>
                <w:rFonts w:ascii="Marianne" w:hAnsi="Marianne" w:eastAsia="Marianne" w:cs="Marianne"/>
                <w:sz w:val="14"/>
              </w:rPr>
              <w:t xml:space="preserve">CEN0001372AA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"https://fiches-risques.brgm.fr/georisques/cavite/CEN0001373AA" \t "_self" </w:instrText>
            </w:r>
            <w:r>
              <w:fldChar w:fldCharType="separate"/>
            </w:r>
            <w:r>
              <w:rPr>
                <w:rFonts w:ascii="Marianne" w:hAnsi="Marianne" w:eastAsia="Marianne" w:cs="Marianne"/>
                <w:sz w:val="14"/>
              </w:rPr>
              <w:t xml:space="preserve">CEN0001373AA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"https://fiches-risques.brgm.fr/georisques/cavite/CEN0001374AA" \t "_self" </w:instrText>
            </w:r>
            <w:r>
              <w:fldChar w:fldCharType="separate"/>
            </w:r>
            <w:r>
              <w:rPr>
                <w:rFonts w:ascii="Marianne" w:hAnsi="Marianne" w:eastAsia="Marianne" w:cs="Marianne"/>
                <w:sz w:val="14"/>
              </w:rPr>
              <w:t xml:space="preserve">CEN0001374AA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"https://fiches-risques.brgm.fr/georisques/cavite/CEN0001375AA" \t "_self" </w:instrText>
            </w:r>
            <w:r>
              <w:fldChar w:fldCharType="separate"/>
            </w:r>
            <w:r>
              <w:rPr>
                <w:rFonts w:ascii="Marianne" w:hAnsi="Marianne" w:eastAsia="Marianne" w:cs="Marianne"/>
                <w:sz w:val="14"/>
              </w:rPr>
              <w:t xml:space="preserve">CEN0001375AA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"https://fiches-risques.brgm.fr/georisques/cavite/CEN0001376AA" \t "_self" </w:instrText>
            </w:r>
            <w:r>
              <w:fldChar w:fldCharType="separate"/>
            </w:r>
            <w:r>
              <w:rPr>
                <w:rFonts w:ascii="Marianne" w:hAnsi="Marianne" w:eastAsia="Marianne" w:cs="Marianne"/>
                <w:sz w:val="14"/>
              </w:rPr>
              <w:t xml:space="preserve">CEN0001376AA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"https://fiches-risques.brgm.fr/georisques/cavite/CEN0001377AA" \t "_self" </w:instrText>
            </w:r>
            <w:r>
              <w:fldChar w:fldCharType="separate"/>
            </w:r>
            <w:r>
              <w:rPr>
                <w:rFonts w:ascii="Marianne" w:hAnsi="Marianne" w:eastAsia="Marianne" w:cs="Marianne"/>
                <w:sz w:val="14"/>
              </w:rPr>
              <w:t xml:space="preserve">CEN0001377AA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"https://fiches-risques.brgm.fr/georisques/cavite/CEN0001378AA" \t "_self" </w:instrText>
            </w:r>
            <w:r>
              <w:fldChar w:fldCharType="separate"/>
            </w:r>
            <w:r>
              <w:rPr>
                <w:rFonts w:ascii="Marianne" w:hAnsi="Marianne" w:eastAsia="Marianne" w:cs="Marianne"/>
                <w:sz w:val="14"/>
              </w:rPr>
              <w:t xml:space="preserve">CEN0001378AA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"https://fiches-risques.brgm.fr/georisques/cavite/CEN0001379AA" \t "_self" </w:instrText>
            </w:r>
            <w:r>
              <w:fldChar w:fldCharType="separate"/>
            </w:r>
            <w:r>
              <w:rPr>
                <w:rFonts w:ascii="Marianne" w:hAnsi="Marianne" w:eastAsia="Marianne" w:cs="Marianne"/>
                <w:sz w:val="14"/>
              </w:rPr>
              <w:t xml:space="preserve">CEN0001379AA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"https://fiches-risques.brgm.fr/georisques/cavite/CEN0001380AA" \t "_self" </w:instrText>
            </w:r>
            <w:r>
              <w:fldChar w:fldCharType="separate"/>
            </w:r>
            <w:r>
              <w:rPr>
                <w:rFonts w:ascii="Marianne" w:hAnsi="Marianne" w:eastAsia="Marianne" w:cs="Marianne"/>
                <w:sz w:val="14"/>
              </w:rPr>
              <w:t xml:space="preserve">CEN0001380AA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"https://fiches-risques.brgm.fr/georisques/cavite/CEN0001381AA" \t "_self" </w:instrText>
            </w:r>
            <w:r>
              <w:fldChar w:fldCharType="separate"/>
            </w:r>
            <w:r>
              <w:rPr>
                <w:rFonts w:ascii="Marianne" w:hAnsi="Marianne" w:eastAsia="Marianne" w:cs="Marianne"/>
                <w:sz w:val="14"/>
              </w:rPr>
              <w:t xml:space="preserve">CEN0001381AA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"https://fiches-risques.brgm.fr/georisques/cavite/CEN0001382AA" \t "_self" </w:instrText>
            </w:r>
            <w:r>
              <w:fldChar w:fldCharType="separate"/>
            </w:r>
            <w:r>
              <w:rPr>
                <w:rFonts w:ascii="Marianne" w:hAnsi="Marianne" w:eastAsia="Marianne" w:cs="Marianne"/>
                <w:sz w:val="14"/>
              </w:rPr>
              <w:t xml:space="preserve">CEN0001382AA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"https://fiches-risques.brgm.fr/georisques/cavite/CEN0001383AA" \t "_self" </w:instrText>
            </w:r>
            <w:r>
              <w:fldChar w:fldCharType="separate"/>
            </w:r>
            <w:r>
              <w:rPr>
                <w:rFonts w:ascii="Marianne" w:hAnsi="Marianne" w:eastAsia="Marianne" w:cs="Marianne"/>
                <w:sz w:val="14"/>
              </w:rPr>
              <w:t xml:space="preserve">CEN0001383AA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"https://fiches-risques.brgm.fr/georisques/cavite/CEN0001384AA" \t "_self" </w:instrText>
            </w:r>
            <w:r>
              <w:fldChar w:fldCharType="separate"/>
            </w:r>
            <w:r>
              <w:rPr>
                <w:rFonts w:ascii="Marianne" w:hAnsi="Marianne" w:eastAsia="Marianne" w:cs="Marianne"/>
                <w:sz w:val="14"/>
              </w:rPr>
              <w:t xml:space="preserve">CEN0001384AA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"https://fiches-risques.brgm.fr/georisques/cavite/CEN0001385AA" \t "_self" </w:instrText>
            </w:r>
            <w:r>
              <w:fldChar w:fldCharType="separate"/>
            </w:r>
            <w:r>
              <w:rPr>
                <w:rFonts w:ascii="Marianne" w:hAnsi="Marianne" w:eastAsia="Marianne" w:cs="Marianne"/>
                <w:sz w:val="14"/>
              </w:rPr>
              <w:t xml:space="preserve">CEN0001385AA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7410" name="Picture">
</wp:docPr>
                  <a:graphic>
                    <a:graphicData uri="http://schemas.openxmlformats.org/drawingml/2006/picture">
                      <pic:pic>
                        <pic:nvPicPr>
                          <pic:cNvPr id="20890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6406" name="Picture">
</wp:docPr>
                  <a:graphic>
                    <a:graphicData uri="http://schemas.openxmlformats.org/drawingml/2006/picture">
                      <pic:pic>
                        <pic:nvPicPr>
                          <pic:cNvPr id="16731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1513" name="Picture">
</wp:docPr>
                  <a:graphic>
                    <a:graphicData uri="http://schemas.openxmlformats.org/drawingml/2006/picture">
                      <pic:pic>
                        <pic:nvPicPr>
                          <pic:cNvPr id="13937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"https://fiches-risques.brgm.fr/georisques/cavite/CEN0001386AA" \t "_self" </w:instrText>
            </w:r>
            <w:r>
              <w:fldChar w:fldCharType="separate"/>
            </w:r>
            <w:r>
              <w:rPr>
                <w:rFonts w:ascii="Marianne" w:hAnsi="Marianne" w:eastAsia="Marianne" w:cs="Marianne"/>
                <w:sz w:val="14"/>
              </w:rPr>
              <w:t xml:space="preserve">CEN0001386AA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"https://fiches-risques.brgm.fr/georisques/cavite/CEN0001387AA" \t "_self" </w:instrText>
            </w:r>
            <w:r>
              <w:fldChar w:fldCharType="separate"/>
            </w:r>
            <w:r>
              <w:rPr>
                <w:rFonts w:ascii="Marianne" w:hAnsi="Marianne" w:eastAsia="Marianne" w:cs="Marianne"/>
                <w:sz w:val="14"/>
              </w:rPr>
              <w:t xml:space="preserve">CEN0001387AA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"https://fiches-risques.brgm.fr/georisques/cavite/CEN0001388AA" \t "_self" </w:instrText>
            </w:r>
            <w:r>
              <w:fldChar w:fldCharType="separate"/>
            </w:r>
            <w:r>
              <w:rPr>
                <w:rFonts w:ascii="Marianne" w:hAnsi="Marianne" w:eastAsia="Marianne" w:cs="Marianne"/>
                <w:sz w:val="14"/>
              </w:rPr>
              <w:t xml:space="preserve">CEN0001388AA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"https://fiches-risques.brgm.fr/georisques/cavite/CEN0001389AA" \t "_self" </w:instrText>
            </w:r>
            <w:r>
              <w:fldChar w:fldCharType="separate"/>
            </w:r>
            <w:r>
              <w:rPr>
                <w:rFonts w:ascii="Marianne" w:hAnsi="Marianne" w:eastAsia="Marianne" w:cs="Marianne"/>
                <w:sz w:val="14"/>
              </w:rPr>
              <w:t xml:space="preserve">CEN0001389AA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"https://fiches-risques.brgm.fr/georisques/cavite/CEN0001390AA" \t "_self" </w:instrText>
            </w:r>
            <w:r>
              <w:fldChar w:fldCharType="separate"/>
            </w:r>
            <w:r>
              <w:rPr>
                <w:rFonts w:ascii="Marianne" w:hAnsi="Marianne" w:eastAsia="Marianne" w:cs="Marianne"/>
                <w:sz w:val="14"/>
              </w:rPr>
              <w:t xml:space="preserve">CEN0001390AA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"https://fiches-risques.brgm.fr/georisques/cavite/CEN0001391AA" \t "_self" </w:instrText>
            </w:r>
            <w:r>
              <w:fldChar w:fldCharType="separate"/>
            </w:r>
            <w:r>
              <w:rPr>
                <w:rFonts w:ascii="Marianne" w:hAnsi="Marianne" w:eastAsia="Marianne" w:cs="Marianne"/>
                <w:sz w:val="14"/>
              </w:rPr>
              <w:t xml:space="preserve">CEN0001391AA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"https://fiches-risques.brgm.fr/georisques/cavite/CEN0001392AA" \t "_self" </w:instrText>
            </w:r>
            <w:r>
              <w:fldChar w:fldCharType="separate"/>
            </w:r>
            <w:r>
              <w:rPr>
                <w:rFonts w:ascii="Marianne" w:hAnsi="Marianne" w:eastAsia="Marianne" w:cs="Marianne"/>
                <w:sz w:val="14"/>
              </w:rPr>
              <w:t xml:space="preserve">CEN0001392AA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"https://fiches-risques.brgm.fr/georisques/cavite/CEN0001393AA" \t "_self" </w:instrText>
            </w:r>
            <w:r>
              <w:fldChar w:fldCharType="separate"/>
            </w:r>
            <w:r>
              <w:rPr>
                <w:rFonts w:ascii="Marianne" w:hAnsi="Marianne" w:eastAsia="Marianne" w:cs="Marianne"/>
                <w:sz w:val="14"/>
              </w:rPr>
              <w:t xml:space="preserve">CEN0001393AA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"https://fiches-risques.brgm.fr/georisques/cavite/CEN0001394AA" \t "_self" </w:instrText>
            </w:r>
            <w:r>
              <w:fldChar w:fldCharType="separate"/>
            </w:r>
            <w:r>
              <w:rPr>
                <w:rFonts w:ascii="Marianne" w:hAnsi="Marianne" w:eastAsia="Marianne" w:cs="Marianne"/>
                <w:sz w:val="14"/>
              </w:rPr>
              <w:t xml:space="preserve">CEN0001394AA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"https://fiches-risques.brgm.fr/georisques/cavite/CEN0001395AA" \t "_self" </w:instrText>
            </w:r>
            <w:r>
              <w:fldChar w:fldCharType="separate"/>
            </w:r>
            <w:r>
              <w:rPr>
                <w:rFonts w:ascii="Marianne" w:hAnsi="Marianne" w:eastAsia="Marianne" w:cs="Marianne"/>
                <w:sz w:val="14"/>
              </w:rPr>
              <w:t xml:space="preserve">CEN0001395AA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"https://fiches-risques.brgm.fr/georisques/cavite/CEN0001396AA" \t "_self" </w:instrText>
            </w:r>
            <w:r>
              <w:fldChar w:fldCharType="separate"/>
            </w:r>
            <w:r>
              <w:rPr>
                <w:rFonts w:ascii="Marianne" w:hAnsi="Marianne" w:eastAsia="Marianne" w:cs="Marianne"/>
                <w:sz w:val="14"/>
              </w:rPr>
              <w:t xml:space="preserve">CEN0001396AA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"https://fiches-risques.brgm.fr/georisques/cavite/CEN0001397AA" \t "_self" </w:instrText>
            </w:r>
            <w:r>
              <w:fldChar w:fldCharType="separate"/>
            </w:r>
            <w:r>
              <w:rPr>
                <w:rFonts w:ascii="Marianne" w:hAnsi="Marianne" w:eastAsia="Marianne" w:cs="Marianne"/>
                <w:sz w:val="14"/>
              </w:rPr>
              <w:t xml:space="preserve">CEN0001397AA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"https://fiches-risques.brgm.fr/georisques/cavite/CEN0001398AA" \t "_self" </w:instrText>
            </w:r>
            <w:r>
              <w:fldChar w:fldCharType="separate"/>
            </w:r>
            <w:r>
              <w:rPr>
                <w:rFonts w:ascii="Marianne" w:hAnsi="Marianne" w:eastAsia="Marianne" w:cs="Marianne"/>
                <w:sz w:val="14"/>
              </w:rPr>
              <w:t xml:space="preserve">CEN0001398AA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"https://fiches-risques.brgm.fr/georisques/cavite/CEN0001399AA" \t "_self" </w:instrText>
            </w:r>
            <w:r>
              <w:fldChar w:fldCharType="separate"/>
            </w:r>
            <w:r>
              <w:rPr>
                <w:rFonts w:ascii="Marianne" w:hAnsi="Marianne" w:eastAsia="Marianne" w:cs="Marianne"/>
                <w:sz w:val="14"/>
              </w:rPr>
              <w:t xml:space="preserve">CEN0001399AA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"https://fiches-risques.brgm.fr/georisques/cavite/CEN0001400AA" \t "_self" </w:instrText>
            </w:r>
            <w:r>
              <w:fldChar w:fldCharType="separate"/>
            </w:r>
            <w:r>
              <w:rPr>
                <w:rFonts w:ascii="Marianne" w:hAnsi="Marianne" w:eastAsia="Marianne" w:cs="Marianne"/>
                <w:sz w:val="14"/>
              </w:rPr>
              <w:t xml:space="preserve">CEN0001400AA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"https://fiches-risques.brgm.fr/georisques/cavite/CEN0001401AA" \t "_self" </w:instrText>
            </w:r>
            <w:r>
              <w:fldChar w:fldCharType="separate"/>
            </w:r>
            <w:r>
              <w:rPr>
                <w:rFonts w:ascii="Marianne" w:hAnsi="Marianne" w:eastAsia="Marianne" w:cs="Marianne"/>
                <w:sz w:val="14"/>
              </w:rPr>
              <w:t xml:space="preserve">CEN0001401AA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"https://fiches-risques.brgm.fr/georisques/cavite/CEN0001402AA" \t "_self" </w:instrText>
            </w:r>
            <w:r>
              <w:fldChar w:fldCharType="separate"/>
            </w:r>
            <w:r>
              <w:rPr>
                <w:rFonts w:ascii="Marianne" w:hAnsi="Marianne" w:eastAsia="Marianne" w:cs="Marianne"/>
                <w:sz w:val="14"/>
              </w:rPr>
              <w:t xml:space="preserve">CEN0001402AA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"https://fiches-risques.brgm.fr/georisques/cavite/CEN0001403AA" \t "_self" </w:instrText>
            </w:r>
            <w:r>
              <w:fldChar w:fldCharType="separate"/>
            </w:r>
            <w:r>
              <w:rPr>
                <w:rFonts w:ascii="Marianne" w:hAnsi="Marianne" w:eastAsia="Marianne" w:cs="Marianne"/>
                <w:sz w:val="14"/>
              </w:rPr>
              <w:t xml:space="preserve">CEN0001403AA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"https://fiches-risques.brgm.fr/georisques/cavite/CEN0001404AA" \t "_self" </w:instrText>
            </w:r>
            <w:r>
              <w:fldChar w:fldCharType="separate"/>
            </w:r>
            <w:r>
              <w:rPr>
                <w:rFonts w:ascii="Marianne" w:hAnsi="Marianne" w:eastAsia="Marianne" w:cs="Marianne"/>
                <w:sz w:val="14"/>
              </w:rPr>
              <w:t xml:space="preserve">CEN0001404AA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"https://fiches-risques.brgm.fr/georisques/cavite/CEN0001405AA" \t "_self" </w:instrText>
            </w:r>
            <w:r>
              <w:fldChar w:fldCharType="separate"/>
            </w:r>
            <w:r>
              <w:rPr>
                <w:rFonts w:ascii="Marianne" w:hAnsi="Marianne" w:eastAsia="Marianne" w:cs="Marianne"/>
                <w:sz w:val="14"/>
              </w:rPr>
              <w:t xml:space="preserve">CEN0001405AA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"https://fiches-risques.brgm.fr/georisques/cavite/CEN0001406AA" \t "_self" </w:instrText>
            </w:r>
            <w:r>
              <w:fldChar w:fldCharType="separate"/>
            </w:r>
            <w:r>
              <w:rPr>
                <w:rFonts w:ascii="Marianne" w:hAnsi="Marianne" w:eastAsia="Marianne" w:cs="Marianne"/>
                <w:sz w:val="14"/>
              </w:rPr>
              <w:t xml:space="preserve">CEN0001406AA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"https://fiches-risques.brgm.fr/georisques/cavite/CEN0001407AA" \t "_self" </w:instrText>
            </w:r>
            <w:r>
              <w:fldChar w:fldCharType="separate"/>
            </w:r>
            <w:r>
              <w:rPr>
                <w:rFonts w:ascii="Marianne" w:hAnsi="Marianne" w:eastAsia="Marianne" w:cs="Marianne"/>
                <w:sz w:val="14"/>
              </w:rPr>
              <w:t xml:space="preserve">CEN0001407AA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"https://fiches-risques.brgm.fr/georisques/cavite/CEN0001408AA" \t "_self" </w:instrText>
            </w:r>
            <w:r>
              <w:fldChar w:fldCharType="separate"/>
            </w:r>
            <w:r>
              <w:rPr>
                <w:rFonts w:ascii="Marianne" w:hAnsi="Marianne" w:eastAsia="Marianne" w:cs="Marianne"/>
                <w:sz w:val="14"/>
              </w:rPr>
              <w:t xml:space="preserve">CEN0001408AA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"https://fiches-risques.brgm.fr/georisques/cavite/CEN0001409AA" \t "_self" </w:instrText>
            </w:r>
            <w:r>
              <w:fldChar w:fldCharType="separate"/>
            </w:r>
            <w:r>
              <w:rPr>
                <w:rFonts w:ascii="Marianne" w:hAnsi="Marianne" w:eastAsia="Marianne" w:cs="Marianne"/>
                <w:sz w:val="14"/>
              </w:rPr>
              <w:t xml:space="preserve">CEN0001409AA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"https://fiches-risques.brgm.fr/georisques/cavite/CEN0001410AA" \t "_self" </w:instrText>
            </w:r>
            <w:r>
              <w:fldChar w:fldCharType="separate"/>
            </w:r>
            <w:r>
              <w:rPr>
                <w:rFonts w:ascii="Marianne" w:hAnsi="Marianne" w:eastAsia="Marianne" w:cs="Marianne"/>
                <w:sz w:val="14"/>
              </w:rPr>
              <w:t xml:space="preserve">CEN0001410AA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"https://fiches-risques.brgm.fr/georisques/cavite/CEN0001411AA" \t "_self" </w:instrText>
            </w:r>
            <w:r>
              <w:fldChar w:fldCharType="separate"/>
            </w:r>
            <w:r>
              <w:rPr>
                <w:rFonts w:ascii="Marianne" w:hAnsi="Marianne" w:eastAsia="Marianne" w:cs="Marianne"/>
                <w:sz w:val="14"/>
              </w:rPr>
              <w:t xml:space="preserve">CEN0001411AA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"https://fiches-risques.brgm.fr/georisques/cavite/CEN0001412AA" \t "_self" </w:instrText>
            </w:r>
            <w:r>
              <w:fldChar w:fldCharType="separate"/>
            </w:r>
            <w:r>
              <w:rPr>
                <w:rFonts w:ascii="Marianne" w:hAnsi="Marianne" w:eastAsia="Marianne" w:cs="Marianne"/>
                <w:sz w:val="14"/>
              </w:rPr>
              <w:t xml:space="preserve">CEN0001412AA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"https://fiches-risques.brgm.fr/georisques/cavite/CEN0001413AA" \t "_self" </w:instrText>
            </w:r>
            <w:r>
              <w:fldChar w:fldCharType="separate"/>
            </w:r>
            <w:r>
              <w:rPr>
                <w:rFonts w:ascii="Marianne" w:hAnsi="Marianne" w:eastAsia="Marianne" w:cs="Marianne"/>
                <w:sz w:val="14"/>
              </w:rPr>
              <w:t xml:space="preserve">CEN0001413AA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"https://fiches-risques.brgm.fr/georisques/cavite/CEN0001414AA" \t "_self" </w:instrText>
            </w:r>
            <w:r>
              <w:fldChar w:fldCharType="separate"/>
            </w:r>
            <w:r>
              <w:rPr>
                <w:rFonts w:ascii="Marianne" w:hAnsi="Marianne" w:eastAsia="Marianne" w:cs="Marianne"/>
                <w:sz w:val="14"/>
              </w:rPr>
              <w:t xml:space="preserve">CEN0001414AA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"https://fiches-risques.brgm.fr/georisques/cavite/CEN0001415AA" \t "_self" </w:instrText>
            </w:r>
            <w:r>
              <w:fldChar w:fldCharType="separate"/>
            </w:r>
            <w:r>
              <w:rPr>
                <w:rFonts w:ascii="Marianne" w:hAnsi="Marianne" w:eastAsia="Marianne" w:cs="Marianne"/>
                <w:sz w:val="14"/>
              </w:rPr>
              <w:t xml:space="preserve">CEN0001415AA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"https://fiches-risques.brgm.fr/georisques/cavite/CEN0001416AA" \t "_self" </w:instrText>
            </w:r>
            <w:r>
              <w:fldChar w:fldCharType="separate"/>
            </w:r>
            <w:r>
              <w:rPr>
                <w:rFonts w:ascii="Marianne" w:hAnsi="Marianne" w:eastAsia="Marianne" w:cs="Marianne"/>
                <w:sz w:val="14"/>
              </w:rPr>
              <w:t xml:space="preserve">CEN0001416AA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"https://fiches-risques.brgm.fr/georisques/cavite/CEN0001417AA" \t "_self" </w:instrText>
            </w:r>
            <w:r>
              <w:fldChar w:fldCharType="separate"/>
            </w:r>
            <w:r>
              <w:rPr>
                <w:rFonts w:ascii="Marianne" w:hAnsi="Marianne" w:eastAsia="Marianne" w:cs="Marianne"/>
                <w:sz w:val="14"/>
              </w:rPr>
              <w:t xml:space="preserve">CEN0001417AA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"https://fiches-risques.brgm.fr/georisques/cavite/CEN0001418AA" \t "_self" </w:instrText>
            </w:r>
            <w:r>
              <w:fldChar w:fldCharType="separate"/>
            </w:r>
            <w:r>
              <w:rPr>
                <w:rFonts w:ascii="Marianne" w:hAnsi="Marianne" w:eastAsia="Marianne" w:cs="Marianne"/>
                <w:sz w:val="14"/>
              </w:rPr>
              <w:t xml:space="preserve">CEN0001418AA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"https://fiches-risques.brgm.fr/georisques/cavite/CEN0001419AA" \t "_self" </w:instrText>
            </w:r>
            <w:r>
              <w:fldChar w:fldCharType="separate"/>
            </w:r>
            <w:r>
              <w:rPr>
                <w:rFonts w:ascii="Marianne" w:hAnsi="Marianne" w:eastAsia="Marianne" w:cs="Marianne"/>
                <w:sz w:val="14"/>
              </w:rPr>
              <w:t xml:space="preserve">CEN0001419AA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"https://fiches-risques.brgm.fr/georisques/cavite/CEN0001420AA" \t "_self" </w:instrText>
            </w:r>
            <w:r>
              <w:fldChar w:fldCharType="separate"/>
            </w:r>
            <w:r>
              <w:rPr>
                <w:rFonts w:ascii="Marianne" w:hAnsi="Marianne" w:eastAsia="Marianne" w:cs="Marianne"/>
                <w:sz w:val="14"/>
              </w:rPr>
              <w:t xml:space="preserve">CEN0001420AA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"https://fiches-risques.brgm.fr/georisques/cavite/CEN0001421AA" \t "_self" </w:instrText>
            </w:r>
            <w:r>
              <w:fldChar w:fldCharType="separate"/>
            </w:r>
            <w:r>
              <w:rPr>
                <w:rFonts w:ascii="Marianne" w:hAnsi="Marianne" w:eastAsia="Marianne" w:cs="Marianne"/>
                <w:sz w:val="14"/>
              </w:rPr>
              <w:t xml:space="preserve">CEN0001421AA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"https://fiches-risques.brgm.fr/georisques/cavite/CEN0001422AA" \t "_self" </w:instrText>
            </w:r>
            <w:r>
              <w:fldChar w:fldCharType="separate"/>
            </w:r>
            <w:r>
              <w:rPr>
                <w:rFonts w:ascii="Marianne" w:hAnsi="Marianne" w:eastAsia="Marianne" w:cs="Marianne"/>
                <w:sz w:val="14"/>
              </w:rPr>
              <w:t xml:space="preserve">CEN0001422AA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"https://fiches-risques.brgm.fr/georisques/cavite/CEN0001423AA" \t "_self" </w:instrText>
            </w:r>
            <w:r>
              <w:fldChar w:fldCharType="separate"/>
            </w:r>
            <w:r>
              <w:rPr>
                <w:rFonts w:ascii="Marianne" w:hAnsi="Marianne" w:eastAsia="Marianne" w:cs="Marianne"/>
                <w:sz w:val="14"/>
              </w:rPr>
              <w:t xml:space="preserve">CEN0001423AA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"https://fiches-risques.brgm.fr/georisques/cavite/CEN0001424AA" \t "_self" </w:instrText>
            </w:r>
            <w:r>
              <w:fldChar w:fldCharType="separate"/>
            </w:r>
            <w:r>
              <w:rPr>
                <w:rFonts w:ascii="Marianne" w:hAnsi="Marianne" w:eastAsia="Marianne" w:cs="Marianne"/>
                <w:sz w:val="14"/>
              </w:rPr>
              <w:t xml:space="preserve">CEN0001424AA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"https://fiches-risques.brgm.fr/georisques/cavite/CEN0001425AA" \t "_self" </w:instrText>
            </w:r>
            <w:r>
              <w:fldChar w:fldCharType="separate"/>
            </w:r>
            <w:r>
              <w:rPr>
                <w:rFonts w:ascii="Marianne" w:hAnsi="Marianne" w:eastAsia="Marianne" w:cs="Marianne"/>
                <w:sz w:val="14"/>
              </w:rPr>
              <w:t xml:space="preserve">CEN0001425AA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"https://fiches-risques.brgm.fr/georisques/cavite/CEN0001426AA" \t "_self" </w:instrText>
            </w:r>
            <w:r>
              <w:fldChar w:fldCharType="separate"/>
            </w:r>
            <w:r>
              <w:rPr>
                <w:rFonts w:ascii="Marianne" w:hAnsi="Marianne" w:eastAsia="Marianne" w:cs="Marianne"/>
                <w:sz w:val="14"/>
              </w:rPr>
              <w:t xml:space="preserve">CEN0001426AA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"https://fiches-risques.brgm.fr/georisques/cavite/CEN0001427AA" \t "_self" </w:instrText>
            </w:r>
            <w:r>
              <w:fldChar w:fldCharType="separate"/>
            </w:r>
            <w:r>
              <w:rPr>
                <w:rFonts w:ascii="Marianne" w:hAnsi="Marianne" w:eastAsia="Marianne" w:cs="Marianne"/>
                <w:sz w:val="14"/>
              </w:rPr>
              <w:t xml:space="preserve">CEN0001427AA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"https://fiches-risques.brgm.fr/georisques/cavite/CEN0001428AA" \t "_self" </w:instrText>
            </w:r>
            <w:r>
              <w:fldChar w:fldCharType="separate"/>
            </w:r>
            <w:r>
              <w:rPr>
                <w:rFonts w:ascii="Marianne" w:hAnsi="Marianne" w:eastAsia="Marianne" w:cs="Marianne"/>
                <w:sz w:val="14"/>
              </w:rPr>
              <w:t xml:space="preserve">CEN0001428AA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"https://fiches-risques.brgm.fr/georisques/cavite/CEN0001429AA" \t "_self" </w:instrText>
            </w:r>
            <w:r>
              <w:fldChar w:fldCharType="separate"/>
            </w:r>
            <w:r>
              <w:rPr>
                <w:rFonts w:ascii="Marianne" w:hAnsi="Marianne" w:eastAsia="Marianne" w:cs="Marianne"/>
                <w:sz w:val="14"/>
              </w:rPr>
              <w:t xml:space="preserve">CEN0001429AA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"https://fiches-risques.brgm.fr/georisques/cavite/CEN0001430AA" \t "_self" </w:instrText>
            </w:r>
            <w:r>
              <w:fldChar w:fldCharType="separate"/>
            </w:r>
            <w:r>
              <w:rPr>
                <w:rFonts w:ascii="Marianne" w:hAnsi="Marianne" w:eastAsia="Marianne" w:cs="Marianne"/>
                <w:sz w:val="14"/>
              </w:rPr>
              <w:t xml:space="preserve">CEN0001430AA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57090" name="Picture">
</wp:docPr>
                  <a:graphic>
                    <a:graphicData uri="http://schemas.openxmlformats.org/drawingml/2006/picture">
                      <pic:pic>
                        <pic:nvPicPr>
                          <pic:cNvPr id="68905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43437" name="Picture">
</wp:docPr>
                  <a:graphic>
                    <a:graphicData uri="http://schemas.openxmlformats.org/drawingml/2006/picture">
                      <pic:pic>
                        <pic:nvPicPr>
                          <pic:cNvPr id="175264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89649" name="Picture">
</wp:docPr>
                  <a:graphic>
                    <a:graphicData uri="http://schemas.openxmlformats.org/drawingml/2006/picture">
                      <pic:pic>
                        <pic:nvPicPr>
                          <pic:cNvPr id="35828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"https://fiches-risques.brgm.fr/georisques/cavite/CEN0001431AA" \t "_self" </w:instrText>
            </w:r>
            <w:r>
              <w:fldChar w:fldCharType="separate"/>
            </w:r>
            <w:r>
              <w:rPr>
                <w:rFonts w:ascii="Marianne" w:hAnsi="Marianne" w:eastAsia="Marianne" w:cs="Marianne"/>
                <w:sz w:val="14"/>
              </w:rPr>
              <w:t xml:space="preserve">CEN0001431AA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"https://fiches-risques.brgm.fr/georisques/cavite/CEN0001432AA" \t "_self" </w:instrText>
            </w:r>
            <w:r>
              <w:fldChar w:fldCharType="separate"/>
            </w:r>
            <w:r>
              <w:rPr>
                <w:rFonts w:ascii="Marianne" w:hAnsi="Marianne" w:eastAsia="Marianne" w:cs="Marianne"/>
                <w:sz w:val="14"/>
              </w:rPr>
              <w:t xml:space="preserve">CEN0001432AA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"https://fiches-risques.brgm.fr/georisques/cavite/CEN0001433AA" \t "_self" </w:instrText>
            </w:r>
            <w:r>
              <w:fldChar w:fldCharType="separate"/>
            </w:r>
            <w:r>
              <w:rPr>
                <w:rFonts w:ascii="Marianne" w:hAnsi="Marianne" w:eastAsia="Marianne" w:cs="Marianne"/>
                <w:sz w:val="14"/>
              </w:rPr>
              <w:t xml:space="preserve">CEN0001433AA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"https://fiches-risques.brgm.fr/georisques/cavite/CEN0001434AA" \t "_self" </w:instrText>
            </w:r>
            <w:r>
              <w:fldChar w:fldCharType="separate"/>
            </w:r>
            <w:r>
              <w:rPr>
                <w:rFonts w:ascii="Marianne" w:hAnsi="Marianne" w:eastAsia="Marianne" w:cs="Marianne"/>
                <w:sz w:val="14"/>
              </w:rPr>
              <w:t xml:space="preserve">CEN0001434AA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"https://fiches-risques.brgm.fr/georisques/cavite/CEN0001435AA" \t "_self" </w:instrText>
            </w:r>
            <w:r>
              <w:fldChar w:fldCharType="separate"/>
            </w:r>
            <w:r>
              <w:rPr>
                <w:rFonts w:ascii="Marianne" w:hAnsi="Marianne" w:eastAsia="Marianne" w:cs="Marianne"/>
                <w:sz w:val="14"/>
              </w:rPr>
              <w:t xml:space="preserve">CEN0001435AA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"https://fiches-risques.brgm.fr/georisques/cavite/CEN0001436AA" \t "_self" </w:instrText>
            </w:r>
            <w:r>
              <w:fldChar w:fldCharType="separate"/>
            </w:r>
            <w:r>
              <w:rPr>
                <w:rFonts w:ascii="Marianne" w:hAnsi="Marianne" w:eastAsia="Marianne" w:cs="Marianne"/>
                <w:sz w:val="14"/>
              </w:rPr>
              <w:t xml:space="preserve">CEN0001436AA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"https://fiches-risques.brgm.fr/georisques/cavite/CENAA0008898" \t "_self" </w:instrText>
            </w:r>
            <w:r>
              <w:fldChar w:fldCharType="separate"/>
            </w:r>
            <w:r>
              <w:rPr>
                <w:rFonts w:ascii="Marianne" w:hAnsi="Marianne" w:eastAsia="Marianne" w:cs="Marianne"/>
                <w:sz w:val="14"/>
              </w:rPr>
              <w:t xml:space="preserve">CENAA0008898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"https://fiches-risques.brgm.fr/georisques/cavite/CENAA0008899" \t "_self" </w:instrText>
            </w:r>
            <w:r>
              <w:fldChar w:fldCharType="separate"/>
            </w:r>
            <w:r>
              <w:rPr>
                <w:rFonts w:ascii="Marianne" w:hAnsi="Marianne" w:eastAsia="Marianne" w:cs="Marianne"/>
                <w:sz w:val="14"/>
              </w:rPr>
              <w:t xml:space="preserve">CENAA0008899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"https://fiches-risques.brgm.fr/georisques/cavite/CENAA0008900" \t "_self" </w:instrText>
            </w:r>
            <w:r>
              <w:fldChar w:fldCharType="separate"/>
            </w:r>
            <w:r>
              <w:rPr>
                <w:rFonts w:ascii="Marianne" w:hAnsi="Marianne" w:eastAsia="Marianne" w:cs="Marianne"/>
                <w:sz w:val="14"/>
              </w:rPr>
              <w:t xml:space="preserve">CENAA0008900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départementale 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"https://fiches-risques.brgm.fr/georisques/cavite/CENAA0014611" \t "_self" </w:instrText>
            </w:r>
            <w:r>
              <w:fldChar w:fldCharType="separate"/>
            </w:r>
            <w:r>
              <w:rPr>
                <w:rFonts w:ascii="Marianne" w:hAnsi="Marianne" w:eastAsia="Marianne" w:cs="Marianne"/>
                <w:sz w:val="14"/>
              </w:rPr>
              <w:t xml:space="preserve">CENAA0014611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RD10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"https://fiches-risques.brgm.fr/georisques/cavite/CENAA0014612" \t "_self" </w:instrText>
            </w:r>
            <w:r>
              <w:fldChar w:fldCharType="separate"/>
            </w:r>
            <w:r>
              <w:rPr>
                <w:rFonts w:ascii="Marianne" w:hAnsi="Marianne" w:eastAsia="Marianne" w:cs="Marianne"/>
                <w:sz w:val="14"/>
              </w:rPr>
              <w:t xml:space="preserve">CENAA0014612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RD80</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32634" name="Picture">
</wp:docPr>
                  <a:graphic>
                    <a:graphicData uri="http://schemas.openxmlformats.org/drawingml/2006/picture">
                      <pic:pic>
                        <pic:nvPicPr>
                          <pic:cNvPr id="141513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54849" name="Picture">
</wp:docPr>
                  <a:graphic>
                    <a:graphicData uri="http://schemas.openxmlformats.org/drawingml/2006/picture">
                      <pic:pic>
                        <pic:nvPicPr>
                          <pic:cNvPr id="38045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Villedieu-le-Château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59269" name="Picture">
</wp:docPr>
                  <a:graphic>
                    <a:graphicData uri="http://schemas.openxmlformats.org/drawingml/2006/picture">
                      <pic:pic>
                        <pic:nvPicPr>
                          <pic:cNvPr id="111395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"https://fiches-risques.brgm.fr/georisques/casias/SSP3828538" \t "_blank" </w:instrText>
            </w:r>
            <w:r>
              <w:fldChar w:fldCharType="separate"/>
            </w:r>
            <w:r>
              <w:rPr>
                <w:rFonts w:ascii="Marianne" w:hAnsi="Marianne" w:eastAsia="Marianne" w:cs="Marianne"/>
                <w:sz w:val="14"/>
              </w:rPr>
              <w:t xml:space="preserve">SSP3828538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David maréchal-ferrand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"https://fiches-risques.brgm.fr/georisques/casias/SSP3828537" \t "_blank" </w:instrText>
            </w:r>
            <w:r>
              <w:fldChar w:fldCharType="separate"/>
            </w:r>
            <w:r>
              <w:rPr>
                <w:rFonts w:ascii="Marianne" w:hAnsi="Marianne" w:eastAsia="Marianne" w:cs="Marianne"/>
                <w:sz w:val="14"/>
              </w:rPr>
              <w:t xml:space="preserve">SSP3828537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Touchard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"https://fiches-risques.brgm.fr/georisques/casias/SSP3827842" \t "_blank" </w:instrText>
            </w:r>
            <w:r>
              <w:fldChar w:fldCharType="separate"/>
            </w:r>
            <w:r>
              <w:rPr>
                <w:rFonts w:ascii="Marianne" w:hAnsi="Marianne" w:eastAsia="Marianne" w:cs="Marianne"/>
                <w:sz w:val="14"/>
              </w:rPr>
              <w:t xml:space="preserve">SSP3827842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"https://fiches-risques.brgm.fr/georisques/casias/SSP3827236" \t "_blank" </w:instrText>
            </w:r>
            <w:r>
              <w:fldChar w:fldCharType="separate"/>
            </w:r>
            <w:r>
              <w:rPr>
                <w:rFonts w:ascii="Marianne" w:hAnsi="Marianne" w:eastAsia="Marianne" w:cs="Marianne"/>
                <w:sz w:val="14"/>
              </w:rPr>
              <w:t xml:space="preserve">SSP3827236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