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49304" name="Picture">
</wp:docPr>
                  <a:graphic>
                    <a:graphicData uri="http://schemas.openxmlformats.org/drawingml/2006/picture">
                      <pic:pic>
                        <pic:nvPicPr>
                          <pic:cNvPr id="146774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3433860" name="Picture">
</wp:docPr>
                  <a:graphic>
                    <a:graphicData uri="http://schemas.openxmlformats.org/drawingml/2006/picture">
                      <pic:pic>
                        <pic:nvPicPr>
                          <pic:cNvPr id="1853433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4384738" name="Picture">
</wp:docPr>
                        <a:graphic>
                          <a:graphicData uri="http://schemas.openxmlformats.org/drawingml/2006/picture">
                            <pic:pic>
                              <pic:nvPicPr>
                                <pic:cNvPr id="1524384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12520 Verrières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6210762" name="Picture">
</wp:docPr>
                  <a:graphic>
                    <a:graphicData uri="http://schemas.openxmlformats.org/drawingml/2006/picture">
                      <pic:pic>
                        <pic:nvPicPr>
                          <pic:cNvPr id="2026210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5805475" name="Picture">
</wp:docPr>
                  <a:graphic>
                    <a:graphicData uri="http://schemas.openxmlformats.org/drawingml/2006/picture">
                      <pic:pic>
                        <pic:nvPicPr>
                          <pic:cNvPr id="1165805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51130" name="Picture">
</wp:docPr>
                  <a:graphic>
                    <a:graphicData uri="http://schemas.openxmlformats.org/drawingml/2006/picture">
                      <pic:pic>
                        <pic:nvPicPr>
                          <pic:cNvPr id="23745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99748" name="Picture">
</wp:docPr>
                  <a:graphic>
                    <a:graphicData uri="http://schemas.openxmlformats.org/drawingml/2006/picture">
                      <pic:pic>
                        <pic:nvPicPr>
                          <pic:cNvPr id="163529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211832" name="Picture">
</wp:docPr>
                  <a:graphic>
                    <a:graphicData uri="http://schemas.openxmlformats.org/drawingml/2006/picture">
                      <pic:pic>
                        <pic:nvPicPr>
                          <pic:cNvPr id="163521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57193" name="Picture">
</wp:docPr>
                        <a:graphic>
                          <a:graphicData uri="http://schemas.openxmlformats.org/drawingml/2006/picture">
                            <pic:pic>
                              <pic:nvPicPr>
                                <pic:cNvPr id="51757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17480" name="Picture">
</wp:docPr>
                        <a:graphic>
                          <a:graphicData uri="http://schemas.openxmlformats.org/drawingml/2006/picture">
                            <pic:pic>
                              <pic:nvPicPr>
                                <pic:cNvPr id="1743917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70956" name="Picture">
</wp:docPr>
                        <a:graphic>
                          <a:graphicData uri="http://schemas.openxmlformats.org/drawingml/2006/picture">
                            <pic:pic>
                              <pic:nvPicPr>
                                <pic:cNvPr id="63870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918744" name="Picture">
</wp:docPr>
                        <a:graphic>
                          <a:graphicData uri="http://schemas.openxmlformats.org/drawingml/2006/picture">
                            <pic:pic>
                              <pic:nvPicPr>
                                <pic:cNvPr id="1330918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50245" name="Picture">
</wp:docPr>
                        <a:graphic>
                          <a:graphicData uri="http://schemas.openxmlformats.org/drawingml/2006/picture">
                            <pic:pic>
                              <pic:nvPicPr>
                                <pic:cNvPr id="349950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306546" name="Picture">
</wp:docPr>
                        <a:graphic>
                          <a:graphicData uri="http://schemas.openxmlformats.org/drawingml/2006/picture">
                            <pic:pic>
                              <pic:nvPicPr>
                                <pic:cNvPr id="15053065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567796" name="Picture">
</wp:docPr>
                        <a:graphic>
                          <a:graphicData uri="http://schemas.openxmlformats.org/drawingml/2006/picture">
                            <pic:pic>
                              <pic:nvPicPr>
                                <pic:cNvPr id="1839567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62675" name="Picture">
</wp:docPr>
                        <a:graphic>
                          <a:graphicData uri="http://schemas.openxmlformats.org/drawingml/2006/picture">
                            <pic:pic>
                              <pic:nvPicPr>
                                <pic:cNvPr id="663562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194027" name="Picture">
</wp:docPr>
                        <a:graphic>
                          <a:graphicData uri="http://schemas.openxmlformats.org/drawingml/2006/picture">
                            <pic:pic>
                              <pic:nvPicPr>
                                <pic:cNvPr id="15951940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79781" name="Picture">
</wp:docPr>
                        <a:graphic>
                          <a:graphicData uri="http://schemas.openxmlformats.org/drawingml/2006/picture">
                            <pic:pic>
                              <pic:nvPicPr>
                                <pic:cNvPr id="7305797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75264" name="Picture">
</wp:docPr>
                        <a:graphic>
                          <a:graphicData uri="http://schemas.openxmlformats.org/drawingml/2006/picture">
                            <pic:pic>
                              <pic:nvPicPr>
                                <pic:cNvPr id="942375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250197" name="Picture">
</wp:docPr>
                        <a:graphic>
                          <a:graphicData uri="http://schemas.openxmlformats.org/drawingml/2006/picture">
                            <pic:pic>
                              <pic:nvPicPr>
                                <pic:cNvPr id="19962501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675430" name="Picture">
</wp:docPr>
                        <a:graphic>
                          <a:graphicData uri="http://schemas.openxmlformats.org/drawingml/2006/picture">
                            <pic:pic>
                              <pic:nvPicPr>
                                <pic:cNvPr id="741675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201688" name="Picture">
</wp:docPr>
                        <a:graphic>
                          <a:graphicData uri="http://schemas.openxmlformats.org/drawingml/2006/picture">
                            <pic:pic>
                              <pic:nvPicPr>
                                <pic:cNvPr id="1446201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350616" name="Picture">
</wp:docPr>
                        <a:graphic>
                          <a:graphicData uri="http://schemas.openxmlformats.org/drawingml/2006/picture">
                            <pic:pic>
                              <pic:nvPicPr>
                                <pic:cNvPr id="8623506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174282" name="Picture">
</wp:docPr>
                        <a:graphic>
                          <a:graphicData uri="http://schemas.openxmlformats.org/drawingml/2006/picture">
                            <pic:pic>
                              <pic:nvPicPr>
                                <pic:cNvPr id="15731742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37473" name="Picture">
</wp:docPr>
                        <a:graphic>
                          <a:graphicData uri="http://schemas.openxmlformats.org/drawingml/2006/picture">
                            <pic:pic>
                              <pic:nvPicPr>
                                <pic:cNvPr id="18051374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744521" name="Picture">
</wp:docPr>
                        <a:graphic>
                          <a:graphicData uri="http://schemas.openxmlformats.org/drawingml/2006/picture">
                            <pic:pic>
                              <pic:nvPicPr>
                                <pic:cNvPr id="48774452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2001" name="Picture">
</wp:docPr>
                  <a:graphic>
                    <a:graphicData uri="http://schemas.openxmlformats.org/drawingml/2006/picture">
                      <pic:pic>
                        <pic:nvPicPr>
                          <pic:cNvPr id="18566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665279" name="Picture">
</wp:docPr>
                  <a:graphic>
                    <a:graphicData uri="http://schemas.openxmlformats.org/drawingml/2006/picture">
                      <pic:pic>
                        <pic:nvPicPr>
                          <pic:cNvPr id="73166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259120" name="Picture">
</wp:docPr>
                  <a:graphic>
                    <a:graphicData uri="http://schemas.openxmlformats.org/drawingml/2006/picture">
                      <pic:pic>
                        <pic:nvPicPr>
                          <pic:cNvPr id="57925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03910" name="Picture">
</wp:docPr>
                  <a:graphic>
                    <a:graphicData uri="http://schemas.openxmlformats.org/drawingml/2006/picture">
                      <pic:pic>
                        <pic:nvPicPr>
                          <pic:cNvPr id="13400039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56192" name="Picture">
</wp:docPr>
                  <a:graphic>
                    <a:graphicData uri="http://schemas.openxmlformats.org/drawingml/2006/picture">
                      <pic:pic>
                        <pic:nvPicPr>
                          <pic:cNvPr id="1547056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9090703" name="Picture">
</wp:docPr>
                  <a:graphic>
                    <a:graphicData uri="http://schemas.openxmlformats.org/drawingml/2006/picture">
                      <pic:pic>
                        <pic:nvPicPr>
                          <pic:cNvPr id="15790907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676088" name="Picture">
</wp:docPr>
                        <a:graphic>
                          <a:graphicData uri="http://schemas.openxmlformats.org/drawingml/2006/picture">
                            <pic:pic>
                              <pic:nvPicPr>
                                <pic:cNvPr id="13276760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485679" name="Picture">
</wp:docPr>
                        <a:graphic>
                          <a:graphicData uri="http://schemas.openxmlformats.org/drawingml/2006/picture">
                            <pic:pic>
                              <pic:nvPicPr>
                                <pic:cNvPr id="5744856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811240" name="Picture">
</wp:docPr>
                  <a:graphic>
                    <a:graphicData uri="http://schemas.openxmlformats.org/drawingml/2006/picture">
                      <pic:pic>
                        <pic:nvPicPr>
                          <pic:cNvPr id="147281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759472" name="Picture">
</wp:docPr>
                  <a:graphic>
                    <a:graphicData uri="http://schemas.openxmlformats.org/drawingml/2006/picture">
                      <pic:pic>
                        <pic:nvPicPr>
                          <pic:cNvPr id="74775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909569" name="Picture">
</wp:docPr>
                  <a:graphic>
                    <a:graphicData uri="http://schemas.openxmlformats.org/drawingml/2006/picture">
                      <pic:pic>
                        <pic:nvPicPr>
                          <pic:cNvPr id="163190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931278" name="Picture">
</wp:docPr>
                  <a:graphic>
                    <a:graphicData uri="http://schemas.openxmlformats.org/drawingml/2006/picture">
                      <pic:pic>
                        <pic:nvPicPr>
                          <pic:cNvPr id="11409312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16707" name="Picture">
</wp:docPr>
                  <a:graphic>
                    <a:graphicData uri="http://schemas.openxmlformats.org/drawingml/2006/picture">
                      <pic:pic>
                        <pic:nvPicPr>
                          <pic:cNvPr id="4587167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8219537" name="Picture">
</wp:docPr>
                  <a:graphic>
                    <a:graphicData uri="http://schemas.openxmlformats.org/drawingml/2006/picture">
                      <pic:pic>
                        <pic:nvPicPr>
                          <pic:cNvPr id="19482195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570732" name="Picture">
</wp:docPr>
                        <a:graphic>
                          <a:graphicData uri="http://schemas.openxmlformats.org/drawingml/2006/picture">
                            <pic:pic>
                              <pic:nvPicPr>
                                <pic:cNvPr id="19115707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159160" name="Picture">
</wp:docPr>
                        <a:graphic>
                          <a:graphicData uri="http://schemas.openxmlformats.org/drawingml/2006/picture">
                            <pic:pic>
                              <pic:nvPicPr>
                                <pic:cNvPr id="13121591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18193" name="Picture">
</wp:docPr>
                  <a:graphic>
                    <a:graphicData uri="http://schemas.openxmlformats.org/drawingml/2006/picture">
                      <pic:pic>
                        <pic:nvPicPr>
                          <pic:cNvPr id="111981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006884" name="Picture">
</wp:docPr>
                  <a:graphic>
                    <a:graphicData uri="http://schemas.openxmlformats.org/drawingml/2006/picture">
                      <pic:pic>
                        <pic:nvPicPr>
                          <pic:cNvPr id="140700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56786" name="Picture">
</wp:docPr>
                  <a:graphic>
                    <a:graphicData uri="http://schemas.openxmlformats.org/drawingml/2006/picture">
                      <pic:pic>
                        <pic:nvPicPr>
                          <pic:cNvPr id="84125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581696" name="Picture">
</wp:docPr>
                  <a:graphic>
                    <a:graphicData uri="http://schemas.openxmlformats.org/drawingml/2006/picture">
                      <pic:pic>
                        <pic:nvPicPr>
                          <pic:cNvPr id="20085816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68113" name="Picture">
</wp:docPr>
                  <a:graphic>
                    <a:graphicData uri="http://schemas.openxmlformats.org/drawingml/2006/picture">
                      <pic:pic>
                        <pic:nvPicPr>
                          <pic:cNvPr id="14033681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852646" name="Picture">
</wp:docPr>
                  <a:graphic>
                    <a:graphicData uri="http://schemas.openxmlformats.org/drawingml/2006/picture">
                      <pic:pic>
                        <pic:nvPicPr>
                          <pic:cNvPr id="151185264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853869" name="Picture">
</wp:docPr>
                        <a:graphic>
                          <a:graphicData uri="http://schemas.openxmlformats.org/drawingml/2006/picture">
                            <pic:pic>
                              <pic:nvPicPr>
                                <pic:cNvPr id="1714853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116219" name="Picture">
</wp:docPr>
                  <a:graphic>
                    <a:graphicData uri="http://schemas.openxmlformats.org/drawingml/2006/picture">
                      <pic:pic>
                        <pic:nvPicPr>
                          <pic:cNvPr id="176111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518568" name="Picture">
</wp:docPr>
                  <a:graphic>
                    <a:graphicData uri="http://schemas.openxmlformats.org/drawingml/2006/picture">
                      <pic:pic>
                        <pic:nvPicPr>
                          <pic:cNvPr id="42151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83833" name="Picture">
</wp:docPr>
                  <a:graphic>
                    <a:graphicData uri="http://schemas.openxmlformats.org/drawingml/2006/picture">
                      <pic:pic>
                        <pic:nvPicPr>
                          <pic:cNvPr id="127118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199223" name="Picture">
</wp:docPr>
                  <a:graphic>
                    <a:graphicData uri="http://schemas.openxmlformats.org/drawingml/2006/picture">
                      <pic:pic>
                        <pic:nvPicPr>
                          <pic:cNvPr id="3921992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707160" name="Picture">
</wp:docPr>
                  <a:graphic>
                    <a:graphicData uri="http://schemas.openxmlformats.org/drawingml/2006/picture">
                      <pic:pic>
                        <pic:nvPicPr>
                          <pic:cNvPr id="565707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046511" name="Picture">
</wp:docPr>
                  <a:graphic>
                    <a:graphicData uri="http://schemas.openxmlformats.org/drawingml/2006/picture">
                      <pic:pic>
                        <pic:nvPicPr>
                          <pic:cNvPr id="2310465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214096" name="Picture">
</wp:docPr>
                        <a:graphic>
                          <a:graphicData uri="http://schemas.openxmlformats.org/drawingml/2006/picture">
                            <pic:pic>
                              <pic:nvPicPr>
                                <pic:cNvPr id="6232140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97630" name="Picture">
</wp:docPr>
                  <a:graphic>
                    <a:graphicData uri="http://schemas.openxmlformats.org/drawingml/2006/picture">
                      <pic:pic>
                        <pic:nvPicPr>
                          <pic:cNvPr id="5329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89900" name="Picture">
</wp:docPr>
                  <a:graphic>
                    <a:graphicData uri="http://schemas.openxmlformats.org/drawingml/2006/picture">
                      <pic:pic>
                        <pic:nvPicPr>
                          <pic:cNvPr id="1872589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795268" name="Picture">
</wp:docPr>
                  <a:graphic>
                    <a:graphicData uri="http://schemas.openxmlformats.org/drawingml/2006/picture">
                      <pic:pic>
                        <pic:nvPicPr>
                          <pic:cNvPr id="147779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403467" name="Picture">
</wp:docPr>
                  <a:graphic>
                    <a:graphicData uri="http://schemas.openxmlformats.org/drawingml/2006/picture">
                      <pic:pic>
                        <pic:nvPicPr>
                          <pic:cNvPr id="181540346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45807" name="Picture">
</wp:docPr>
                  <a:graphic>
                    <a:graphicData uri="http://schemas.openxmlformats.org/drawingml/2006/picture">
                      <pic:pic>
                        <pic:nvPicPr>
                          <pic:cNvPr id="1245545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6615815" name="Picture">
</wp:docPr>
                  <a:graphic>
                    <a:graphicData uri="http://schemas.openxmlformats.org/drawingml/2006/picture">
                      <pic:pic>
                        <pic:nvPicPr>
                          <pic:cNvPr id="157661581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456666" name="Picture">
</wp:docPr>
                        <a:graphic>
                          <a:graphicData uri="http://schemas.openxmlformats.org/drawingml/2006/picture">
                            <pic:pic>
                              <pic:nvPicPr>
                                <pic:cNvPr id="16854566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834373" name="Picture">
</wp:docPr>
                        <a:graphic>
                          <a:graphicData uri="http://schemas.openxmlformats.org/drawingml/2006/picture">
                            <pic:pic>
                              <pic:nvPicPr>
                                <pic:cNvPr id="157683437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74167" name="Picture">
</wp:docPr>
                  <a:graphic>
                    <a:graphicData uri="http://schemas.openxmlformats.org/drawingml/2006/picture">
                      <pic:pic>
                        <pic:nvPicPr>
                          <pic:cNvPr id="16607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977446" name="Picture">
</wp:docPr>
                  <a:graphic>
                    <a:graphicData uri="http://schemas.openxmlformats.org/drawingml/2006/picture">
                      <pic:pic>
                        <pic:nvPicPr>
                          <pic:cNvPr id="109897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943519" name="Picture">
</wp:docPr>
                  <a:graphic>
                    <a:graphicData uri="http://schemas.openxmlformats.org/drawingml/2006/picture">
                      <pic:pic>
                        <pic:nvPicPr>
                          <pic:cNvPr id="95994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912516" name="Picture">
</wp:docPr>
                  <a:graphic>
                    <a:graphicData uri="http://schemas.openxmlformats.org/drawingml/2006/picture">
                      <pic:pic>
                        <pic:nvPicPr>
                          <pic:cNvPr id="9099125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52691" name="Picture">
</wp:docPr>
                  <a:graphic>
                    <a:graphicData uri="http://schemas.openxmlformats.org/drawingml/2006/picture">
                      <pic:pic>
                        <pic:nvPicPr>
                          <pic:cNvPr id="949852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006481" name="Picture">
</wp:docPr>
                  <a:graphic>
                    <a:graphicData uri="http://schemas.openxmlformats.org/drawingml/2006/picture">
                      <pic:pic>
                        <pic:nvPicPr>
                          <pic:cNvPr id="15370064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463084" name="Picture">
</wp:docPr>
                        <a:graphic>
                          <a:graphicData uri="http://schemas.openxmlformats.org/drawingml/2006/picture">
                            <pic:pic>
                              <pic:nvPicPr>
                                <pic:cNvPr id="14004630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046746" name="Picture">
</wp:docPr>
                  <a:graphic>
                    <a:graphicData uri="http://schemas.openxmlformats.org/drawingml/2006/picture">
                      <pic:pic>
                        <pic:nvPicPr>
                          <pic:cNvPr id="60104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17565" name="Picture">
</wp:docPr>
                  <a:graphic>
                    <a:graphicData uri="http://schemas.openxmlformats.org/drawingml/2006/picture">
                      <pic:pic>
                        <pic:nvPicPr>
                          <pic:cNvPr id="35521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346424" name="Picture">
</wp:docPr>
                  <a:graphic>
                    <a:graphicData uri="http://schemas.openxmlformats.org/drawingml/2006/picture">
                      <pic:pic>
                        <pic:nvPicPr>
                          <pic:cNvPr id="27334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"https://fiches-risques.brgm.fr/georisques/cavite/MPYAA0010513" \t "_self" </w:instrText>
            </w:r>
            <w:r>
              <w:fldChar w:fldCharType="separate"/>
            </w:r>
            <w:r>
              <w:rPr>
                <w:rFonts w:ascii="Marianne" w:hAnsi="Marianne" w:eastAsia="Marianne" w:cs="Marianne"/>
                <w:sz w:val="14"/>
              </w:rPr>
              <w:t xml:space="preserve">MPYAA0010513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CN_RUISSEAU_GALERIE_SOUTERRAIN_SOURCE_SAINT-PIERRE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"https://fiches-risques.brgm.fr/georisques/cavite/MPYAA0010514" \t "_self" </w:instrText>
            </w:r>
            <w:r>
              <w:fldChar w:fldCharType="separate"/>
            </w:r>
            <w:r>
              <w:rPr>
                <w:rFonts w:ascii="Marianne" w:hAnsi="Marianne" w:eastAsia="Marianne" w:cs="Marianne"/>
                <w:sz w:val="14"/>
              </w:rPr>
              <w:t xml:space="preserve">MPYAA0010514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CN_AVEN_DE_BOUZETTE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"https://fiches-risques.brgm.fr/georisques/cavite/MPYAA0010515" \t "_self" </w:instrText>
            </w:r>
            <w:r>
              <w:fldChar w:fldCharType="separate"/>
            </w:r>
            <w:r>
              <w:rPr>
                <w:rFonts w:ascii="Marianne" w:hAnsi="Marianne" w:eastAsia="Marianne" w:cs="Marianne"/>
                <w:sz w:val="14"/>
              </w:rPr>
              <w:t xml:space="preserve">MPYAA0010515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CN_GROTTE_DE_LA_MERE_DE_DIEU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"https://fiches-risques.brgm.fr/georisques/cavite/MPYAA0010516" \t "_self" </w:instrText>
            </w:r>
            <w:r>
              <w:fldChar w:fldCharType="separate"/>
            </w:r>
            <w:r>
              <w:rPr>
                <w:rFonts w:ascii="Marianne" w:hAnsi="Marianne" w:eastAsia="Marianne" w:cs="Marianne"/>
                <w:sz w:val="14"/>
              </w:rPr>
              <w:t xml:space="preserve">MPYAA0010516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CN_GROTTE_DES_EYGUES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"https://fiches-risques.brgm.fr/georisques/cavite/MPYAA0010517" \t "_self" </w:instrText>
            </w:r>
            <w:r>
              <w:fldChar w:fldCharType="separate"/>
            </w:r>
            <w:r>
              <w:rPr>
                <w:rFonts w:ascii="Marianne" w:hAnsi="Marianne" w:eastAsia="Marianne" w:cs="Marianne"/>
                <w:sz w:val="14"/>
              </w:rPr>
              <w:t xml:space="preserve">MPYAA0010517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CN_AVEN_DE_COUSINIES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"https://fiches-risques.brgm.fr/georisques/cavite/MPYAA0010518" \t "_self" </w:instrText>
            </w:r>
            <w:r>
              <w:fldChar w:fldCharType="separate"/>
            </w:r>
            <w:r>
              <w:rPr>
                <w:rFonts w:ascii="Marianne" w:hAnsi="Marianne" w:eastAsia="Marianne" w:cs="Marianne"/>
                <w:sz w:val="14"/>
              </w:rPr>
              <w:t xml:space="preserve">MPYAA0010518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CN_GROTTE_MINE_DE_LA_VITARELLE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"https://fiches-risques.brgm.fr/georisques/cavite/MPYAA0011097" \t "_self" </w:instrText>
            </w:r>
            <w:r>
              <w:fldChar w:fldCharType="separate"/>
            </w:r>
            <w:r>
              <w:rPr>
                <w:rFonts w:ascii="Marianne" w:hAnsi="Marianne" w:eastAsia="Marianne" w:cs="Marianne"/>
                <w:sz w:val="14"/>
              </w:rPr>
              <w:t xml:space="preserve">MPYAA0011097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CN_EMMERGENCE_VAUCLUSE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"https://fiches-risques.brgm.fr/georisques/cavite/MPYAA0011098" \t "_self" </w:instrText>
            </w:r>
            <w:r>
              <w:fldChar w:fldCharType="separate"/>
            </w:r>
            <w:r>
              <w:rPr>
                <w:rFonts w:ascii="Marianne" w:hAnsi="Marianne" w:eastAsia="Marianne" w:cs="Marianne"/>
                <w:sz w:val="14"/>
              </w:rPr>
              <w:t xml:space="preserve">MPYAA0011098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CN_RESURGENCE_SAINT_PIERRE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"https://fiches-risques.brgm.fr/georisques/cavite/MPYAA0011099" \t "_self" </w:instrText>
            </w:r>
            <w:r>
              <w:fldChar w:fldCharType="separate"/>
            </w:r>
            <w:r>
              <w:rPr>
                <w:rFonts w:ascii="Marianne" w:hAnsi="Marianne" w:eastAsia="Marianne" w:cs="Marianne"/>
                <w:sz w:val="14"/>
              </w:rPr>
              <w:t xml:space="preserve">MPYAA0011099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CN_RESURGENCE_TEMPORAIRE_FOND_MARTINE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"https://fiches-risques.brgm.fr/georisques/cavite/MPYAA0011101" \t "_self" </w:instrText>
            </w:r>
            <w:r>
              <w:fldChar w:fldCharType="separate"/>
            </w:r>
            <w:r>
              <w:rPr>
                <w:rFonts w:ascii="Marianne" w:hAnsi="Marianne" w:eastAsia="Marianne" w:cs="Marianne"/>
                <w:sz w:val="14"/>
              </w:rPr>
              <w:t xml:space="preserve">MPYAA0011101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CN_NECROPOLE_DE_LA_MECTARINE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"https://fiches-risques.brgm.fr/georisques/cavite/MPYAA0011102" \t "_self" </w:instrText>
            </w:r>
            <w:r>
              <w:fldChar w:fldCharType="separate"/>
            </w:r>
            <w:r>
              <w:rPr>
                <w:rFonts w:ascii="Marianne" w:hAnsi="Marianne" w:eastAsia="Marianne" w:cs="Marianne"/>
                <w:sz w:val="14"/>
              </w:rPr>
              <w:t xml:space="preserve">MPYAA0011102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"https://fiches-risques.brgm.fr/georisques/cavite/MPYAA0011103" \t "_self" </w:instrText>
            </w:r>
            <w:r>
              <w:fldChar w:fldCharType="separate"/>
            </w:r>
            <w:r>
              <w:rPr>
                <w:rFonts w:ascii="Marianne" w:hAnsi="Marianne" w:eastAsia="Marianne" w:cs="Marianne"/>
                <w:sz w:val="14"/>
              </w:rPr>
              <w:t xml:space="preserve">MPYAA0011103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"https://fiches-risques.brgm.fr/georisques/cavite/MPYAA0011104" \t "_self" </w:instrText>
            </w:r>
            <w:r>
              <w:fldChar w:fldCharType="separate"/>
            </w:r>
            <w:r>
              <w:rPr>
                <w:rFonts w:ascii="Marianne" w:hAnsi="Marianne" w:eastAsia="Marianne" w:cs="Marianne"/>
                <w:sz w:val="14"/>
              </w:rPr>
              <w:t xml:space="preserve">MPYAA0011104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"https://fiches-risques.brgm.fr/georisques/cavite/MPYAA0011105" \t "_self" </w:instrText>
            </w:r>
            <w:r>
              <w:fldChar w:fldCharType="separate"/>
            </w:r>
            <w:r>
              <w:rPr>
                <w:rFonts w:ascii="Marianne" w:hAnsi="Marianne" w:eastAsia="Marianne" w:cs="Marianne"/>
                <w:sz w:val="14"/>
              </w:rPr>
              <w:t xml:space="preserve">MPYAA0011105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CN_PERTE_DU_RUISSEAU_DE_FONT_ROSE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"https://fiches-risques.brgm.fr/georisques/cavite/MPYAA0011106" \t "_self" </w:instrText>
            </w:r>
            <w:r>
              <w:fldChar w:fldCharType="separate"/>
            </w:r>
            <w:r>
              <w:rPr>
                <w:rFonts w:ascii="Marianne" w:hAnsi="Marianne" w:eastAsia="Marianne" w:cs="Marianne"/>
                <w:sz w:val="14"/>
              </w:rPr>
              <w:t xml:space="preserve">MPYAA0011106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CN_AVEN_DE_GARRIGUES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"https://fiches-risques.brgm.fr/georisques/cavite/MPYCS00009404" \t "_self" </w:instrText>
            </w:r>
            <w:r>
              <w:fldChar w:fldCharType="separate"/>
            </w:r>
            <w:r>
              <w:rPr>
                <w:rFonts w:ascii="Marianne" w:hAnsi="Marianne" w:eastAsia="Marianne" w:cs="Marianne"/>
                <w:sz w:val="14"/>
              </w:rPr>
              <w:t xml:space="preserve">MPYCS00009404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"https://fiches-risques.brgm.fr/georisques/cavite/MPYCS00009405" \t "_self" </w:instrText>
            </w:r>
            <w:r>
              <w:fldChar w:fldCharType="separate"/>
            </w:r>
            <w:r>
              <w:rPr>
                <w:rFonts w:ascii="Marianne" w:hAnsi="Marianne" w:eastAsia="Marianne" w:cs="Marianne"/>
                <w:sz w:val="14"/>
              </w:rPr>
              <w:t xml:space="preserve">MPYCS00009405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MERE DE 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"https://fiches-risques.brgm.fr/georisques/cavite/MPYCS00009406" \t "_self" </w:instrText>
            </w:r>
            <w:r>
              <w:fldChar w:fldCharType="separate"/>
            </w:r>
            <w:r>
              <w:rPr>
                <w:rFonts w:ascii="Marianne" w:hAnsi="Marianne" w:eastAsia="Marianne" w:cs="Marianne"/>
                <w:sz w:val="14"/>
              </w:rPr>
              <w:t xml:space="preserve">MPYCS00009406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COUSINIES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"https://fiches-risques.brgm.fr/georisques/cavite/MPYCS00009407" \t "_self" </w:instrText>
            </w:r>
            <w:r>
              <w:fldChar w:fldCharType="separate"/>
            </w:r>
            <w:r>
              <w:rPr>
                <w:rFonts w:ascii="Marianne" w:hAnsi="Marianne" w:eastAsia="Marianne" w:cs="Marianne"/>
                <w:sz w:val="14"/>
              </w:rPr>
              <w:t xml:space="preserve">MPYCS00009407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"https://fiches-risques.brgm.fr/georisques/cavite/MPYCS00009408" \t "_self" </w:instrText>
            </w:r>
            <w:r>
              <w:fldChar w:fldCharType="separate"/>
            </w:r>
            <w:r>
              <w:rPr>
                <w:rFonts w:ascii="Marianne" w:hAnsi="Marianne" w:eastAsia="Marianne" w:cs="Marianne"/>
                <w:sz w:val="14"/>
              </w:rPr>
              <w:t xml:space="preserve">MPYCS00009408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"https://fiches-risques.brgm.fr/georisques/cavite/MPYCS00009409" \t "_self" </w:instrText>
            </w:r>
            <w:r>
              <w:fldChar w:fldCharType="separate"/>
            </w:r>
            <w:r>
              <w:rPr>
                <w:rFonts w:ascii="Marianne" w:hAnsi="Marianne" w:eastAsia="Marianne" w:cs="Marianne"/>
                <w:sz w:val="14"/>
              </w:rPr>
              <w:t xml:space="preserve">MPYCS00009409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BOUZETTE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"https://fiches-risques.brgm.fr/georisques/cavite/MPYCS00009410" \t "_self" </w:instrText>
            </w:r>
            <w:r>
              <w:fldChar w:fldCharType="separate"/>
            </w:r>
            <w:r>
              <w:rPr>
                <w:rFonts w:ascii="Marianne" w:hAnsi="Marianne" w:eastAsia="Marianne" w:cs="Marianne"/>
                <w:sz w:val="14"/>
              </w:rPr>
              <w:t xml:space="preserve">MPYCS00009410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PANATOUFLES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"https://fiches-risques.brgm.fr/georisques/cavite/MPYCS00009411" \t "_self" </w:instrText>
            </w:r>
            <w:r>
              <w:fldChar w:fldCharType="separate"/>
            </w:r>
            <w:r>
              <w:rPr>
                <w:rFonts w:ascii="Marianne" w:hAnsi="Marianne" w:eastAsia="Marianne" w:cs="Marianne"/>
                <w:sz w:val="14"/>
              </w:rPr>
              <w:t xml:space="preserve">MPYCS00009411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CAUSTE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"https://fiches-risques.brgm.fr/georisques/cavite/MPYCS00009413" \t "_self" </w:instrText>
            </w:r>
            <w:r>
              <w:fldChar w:fldCharType="separate"/>
            </w:r>
            <w:r>
              <w:rPr>
                <w:rFonts w:ascii="Marianne" w:hAnsi="Marianne" w:eastAsia="Marianne" w:cs="Marianne"/>
                <w:sz w:val="14"/>
              </w:rPr>
              <w:t xml:space="preserve">MPYCS00009413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"https://fiches-risques.brgm.fr/georisques/cavite/MPYCS00009421" \t "_self" </w:instrText>
            </w:r>
            <w:r>
              <w:fldChar w:fldCharType="separate"/>
            </w:r>
            <w:r>
              <w:rPr>
                <w:rFonts w:ascii="Marianne" w:hAnsi="Marianne" w:eastAsia="Marianne" w:cs="Marianne"/>
                <w:sz w:val="14"/>
              </w:rPr>
              <w:t xml:space="preserve">MPYCS00009421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MARJARIDE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"https://fiches-risques.brgm.fr/georisques/cavite/MPYCS00009422" \t "_self" </w:instrText>
            </w:r>
            <w:r>
              <w:fldChar w:fldCharType="separate"/>
            </w:r>
            <w:r>
              <w:rPr>
                <w:rFonts w:ascii="Marianne" w:hAnsi="Marianne" w:eastAsia="Marianne" w:cs="Marianne"/>
                <w:sz w:val="14"/>
              </w:rPr>
              <w:t xml:space="preserve">MPYCS00009422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VITARELLE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"https://fiches-risques.brgm.fr/georisques/cavite/MPYCS00009423" \t "_self" </w:instrText>
            </w:r>
            <w:r>
              <w:fldChar w:fldCharType="separate"/>
            </w:r>
            <w:r>
              <w:rPr>
                <w:rFonts w:ascii="Marianne" w:hAnsi="Marianne" w:eastAsia="Marianne" w:cs="Marianne"/>
                <w:sz w:val="14"/>
              </w:rPr>
              <w:t xml:space="preserve">MPYCS00009423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ROUVAYRETTE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"https://fiches-risques.brgm.fr/georisques/cavite/MPYCS00009424" \t "_self" </w:instrText>
            </w:r>
            <w:r>
              <w:fldChar w:fldCharType="separate"/>
            </w:r>
            <w:r>
              <w:rPr>
                <w:rFonts w:ascii="Marianne" w:hAnsi="Marianne" w:eastAsia="Marianne" w:cs="Marianne"/>
                <w:sz w:val="14"/>
              </w:rPr>
              <w:t xml:space="preserve">MPYCS00009424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"https://fiches-risques.brgm.fr/georisques/cavite/MPYCS00009425" \t "_self" </w:instrText>
            </w:r>
            <w:r>
              <w:fldChar w:fldCharType="separate"/>
            </w:r>
            <w:r>
              <w:rPr>
                <w:rFonts w:ascii="Marianne" w:hAnsi="Marianne" w:eastAsia="Marianne" w:cs="Marianne"/>
                <w:sz w:val="14"/>
              </w:rPr>
              <w:t xml:space="preserve">MPYCS00009425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"https://fiches-risques.brgm.fr/georisques/cavite/MPYCS00009456" \t "_self" </w:instrText>
            </w:r>
            <w:r>
              <w:fldChar w:fldCharType="separate"/>
            </w:r>
            <w:r>
              <w:rPr>
                <w:rFonts w:ascii="Marianne" w:hAnsi="Marianne" w:eastAsia="Marianne" w:cs="Marianne"/>
                <w:sz w:val="14"/>
              </w:rPr>
              <w:t xml:space="preserve">MPYCS00009456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VEZOUILLAC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"https://fiches-risques.brgm.fr/georisques/cavite/MPYCS00009457" \t "_self" </w:instrText>
            </w:r>
            <w:r>
              <w:fldChar w:fldCharType="separate"/>
            </w:r>
            <w:r>
              <w:rPr>
                <w:rFonts w:ascii="Marianne" w:hAnsi="Marianne" w:eastAsia="Marianne" w:cs="Marianne"/>
                <w:sz w:val="14"/>
              </w:rPr>
              <w:t xml:space="preserve">MPYCS00009457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DRAGONNIERE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"https://fiches-risques.brgm.fr/georisques/cavite/MPYCS00009461" \t "_self" </w:instrText>
            </w:r>
            <w:r>
              <w:fldChar w:fldCharType="separate"/>
            </w:r>
            <w:r>
              <w:rPr>
                <w:rFonts w:ascii="Marianne" w:hAnsi="Marianne" w:eastAsia="Marianne" w:cs="Marianne"/>
                <w:sz w:val="14"/>
              </w:rPr>
              <w:t xml:space="preserve">MPYCS00009461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SERRES ET ROUASSAS</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74526" name="Picture">
</wp:docPr>
                  <a:graphic>
                    <a:graphicData uri="http://schemas.openxmlformats.org/drawingml/2006/picture">
                      <pic:pic>
                        <pic:nvPicPr>
                          <pic:cNvPr id="195127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482" name="Picture">
</wp:docPr>
                  <a:graphic>
                    <a:graphicData uri="http://schemas.openxmlformats.org/drawingml/2006/picture">
                      <pic:pic>
                        <pic:nvPicPr>
                          <pic:cNvPr id="120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762183" name="Picture">
</wp:docPr>
                  <a:graphic>
                    <a:graphicData uri="http://schemas.openxmlformats.org/drawingml/2006/picture">
                      <pic:pic>
                        <pic:nvPicPr>
                          <pic:cNvPr id="119776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