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793056" name="Picture">
</wp:docPr>
                  <a:graphic>
                    <a:graphicData uri="http://schemas.openxmlformats.org/drawingml/2006/picture">
                      <pic:pic>
                        <pic:nvPicPr>
                          <pic:cNvPr id="976793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2793823" name="Picture">
</wp:docPr>
                  <a:graphic>
                    <a:graphicData uri="http://schemas.openxmlformats.org/drawingml/2006/picture">
                      <pic:pic>
                        <pic:nvPicPr>
                          <pic:cNvPr id="2227938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5042078" name="Picture">
</wp:docPr>
                        <a:graphic>
                          <a:graphicData uri="http://schemas.openxmlformats.org/drawingml/2006/picture">
                            <pic:pic>
                              <pic:nvPicPr>
                                <pic:cNvPr id="11650420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49260 Vaudelnay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3455516" name="Picture">
</wp:docPr>
                  <a:graphic>
                    <a:graphicData uri="http://schemas.openxmlformats.org/drawingml/2006/picture">
                      <pic:pic>
                        <pic:nvPicPr>
                          <pic:cNvPr id="2934555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9296449" name="Picture">
</wp:docPr>
                  <a:graphic>
                    <a:graphicData uri="http://schemas.openxmlformats.org/drawingml/2006/picture">
                      <pic:pic>
                        <pic:nvPicPr>
                          <pic:cNvPr id="20592964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658526" name="Picture">
</wp:docPr>
                  <a:graphic>
                    <a:graphicData uri="http://schemas.openxmlformats.org/drawingml/2006/picture">
                      <pic:pic>
                        <pic:nvPicPr>
                          <pic:cNvPr id="1011658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847071" name="Picture">
</wp:docPr>
                  <a:graphic>
                    <a:graphicData uri="http://schemas.openxmlformats.org/drawingml/2006/picture">
                      <pic:pic>
                        <pic:nvPicPr>
                          <pic:cNvPr id="1376847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Vaudelnay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954792" name="Picture">
</wp:docPr>
                  <a:graphic>
                    <a:graphicData uri="http://schemas.openxmlformats.org/drawingml/2006/picture">
                      <pic:pic>
                        <pic:nvPicPr>
                          <pic:cNvPr id="1583954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68773" name="Picture">
</wp:docPr>
                        <a:graphic>
                          <a:graphicData uri="http://schemas.openxmlformats.org/drawingml/2006/picture">
                            <pic:pic>
                              <pic:nvPicPr>
                                <pic:cNvPr id="1096687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121012" name="Picture">
</wp:docPr>
                        <a:graphic>
                          <a:graphicData uri="http://schemas.openxmlformats.org/drawingml/2006/picture">
                            <pic:pic>
                              <pic:nvPicPr>
                                <pic:cNvPr id="10981210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884713" name="Picture">
</wp:docPr>
                        <a:graphic>
                          <a:graphicData uri="http://schemas.openxmlformats.org/drawingml/2006/picture">
                            <pic:pic>
                              <pic:nvPicPr>
                                <pic:cNvPr id="15738847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363471" name="Picture">
</wp:docPr>
                        <a:graphic>
                          <a:graphicData uri="http://schemas.openxmlformats.org/drawingml/2006/picture">
                            <pic:pic>
                              <pic:nvPicPr>
                                <pic:cNvPr id="17483634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75702" name="Picture">
</wp:docPr>
                        <a:graphic>
                          <a:graphicData uri="http://schemas.openxmlformats.org/drawingml/2006/picture">
                            <pic:pic>
                              <pic:nvPicPr>
                                <pic:cNvPr id="967757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868900" name="Picture">
</wp:docPr>
                        <a:graphic>
                          <a:graphicData uri="http://schemas.openxmlformats.org/drawingml/2006/picture">
                            <pic:pic>
                              <pic:nvPicPr>
                                <pic:cNvPr id="19488689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309476" name="Picture">
</wp:docPr>
                        <a:graphic>
                          <a:graphicData uri="http://schemas.openxmlformats.org/drawingml/2006/picture">
                            <pic:pic>
                              <pic:nvPicPr>
                                <pic:cNvPr id="12023094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210138" name="Picture">
</wp:docPr>
                        <a:graphic>
                          <a:graphicData uri="http://schemas.openxmlformats.org/drawingml/2006/picture">
                            <pic:pic>
                              <pic:nvPicPr>
                                <pic:cNvPr id="11882101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611282" name="Picture">
</wp:docPr>
                        <a:graphic>
                          <a:graphicData uri="http://schemas.openxmlformats.org/drawingml/2006/picture">
                            <pic:pic>
                              <pic:nvPicPr>
                                <pic:cNvPr id="62761128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892514" name="Picture">
</wp:docPr>
                        <a:graphic>
                          <a:graphicData uri="http://schemas.openxmlformats.org/drawingml/2006/picture">
                            <pic:pic>
                              <pic:nvPicPr>
                                <pic:cNvPr id="15908925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893544" name="Picture">
</wp:docPr>
                        <a:graphic>
                          <a:graphicData uri="http://schemas.openxmlformats.org/drawingml/2006/picture">
                            <pic:pic>
                              <pic:nvPicPr>
                                <pic:cNvPr id="11988935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653840" name="Picture">
</wp:docPr>
                        <a:graphic>
                          <a:graphicData uri="http://schemas.openxmlformats.org/drawingml/2006/picture">
                            <pic:pic>
                              <pic:nvPicPr>
                                <pic:cNvPr id="16666538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899345" name="Picture">
</wp:docPr>
                        <a:graphic>
                          <a:graphicData uri="http://schemas.openxmlformats.org/drawingml/2006/picture">
                            <pic:pic>
                              <pic:nvPicPr>
                                <pic:cNvPr id="14618993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889950" name="Picture">
</wp:docPr>
                        <a:graphic>
                          <a:graphicData uri="http://schemas.openxmlformats.org/drawingml/2006/picture">
                            <pic:pic>
                              <pic:nvPicPr>
                                <pic:cNvPr id="12278899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957559" name="Picture">
</wp:docPr>
                        <a:graphic>
                          <a:graphicData uri="http://schemas.openxmlformats.org/drawingml/2006/picture">
                            <pic:pic>
                              <pic:nvPicPr>
                                <pic:cNvPr id="113495755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310689" name="Picture">
</wp:docPr>
                        <a:graphic>
                          <a:graphicData uri="http://schemas.openxmlformats.org/drawingml/2006/picture">
                            <pic:pic>
                              <pic:nvPicPr>
                                <pic:cNvPr id="8723106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625506" name="Picture">
</wp:docPr>
                        <a:graphic>
                          <a:graphicData uri="http://schemas.openxmlformats.org/drawingml/2006/picture">
                            <pic:pic>
                              <pic:nvPicPr>
                                <pic:cNvPr id="20396255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355917" name="Picture">
</wp:docPr>
                        <a:graphic>
                          <a:graphicData uri="http://schemas.openxmlformats.org/drawingml/2006/picture">
                            <pic:pic>
                              <pic:nvPicPr>
                                <pic:cNvPr id="83835591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125312" name="Picture">
</wp:docPr>
                        <a:graphic>
                          <a:graphicData uri="http://schemas.openxmlformats.org/drawingml/2006/picture">
                            <pic:pic>
                              <pic:nvPicPr>
                                <pic:cNvPr id="108312531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817444" name="Picture">
</wp:docPr>
                        <a:graphic>
                          <a:graphicData uri="http://schemas.openxmlformats.org/drawingml/2006/picture">
                            <pic:pic>
                              <pic:nvPicPr>
                                <pic:cNvPr id="3478174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456207" name="Picture">
</wp:docPr>
                        <a:graphic>
                          <a:graphicData uri="http://schemas.openxmlformats.org/drawingml/2006/picture">
                            <pic:pic>
                              <pic:nvPicPr>
                                <pic:cNvPr id="27145620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137456" name="Picture">
</wp:docPr>
                        <a:graphic>
                          <a:graphicData uri="http://schemas.openxmlformats.org/drawingml/2006/picture">
                            <pic:pic>
                              <pic:nvPicPr>
                                <pic:cNvPr id="88013745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413396" name="Picture">
</wp:docPr>
                        <a:graphic>
                          <a:graphicData uri="http://schemas.openxmlformats.org/drawingml/2006/picture">
                            <pic:pic>
                              <pic:nvPicPr>
                                <pic:cNvPr id="19534133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871344" name="Picture">
</wp:docPr>
                        <a:graphic>
                          <a:graphicData uri="http://schemas.openxmlformats.org/drawingml/2006/picture">
                            <pic:pic>
                              <pic:nvPicPr>
                                <pic:cNvPr id="18208713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171661" name="Picture">
</wp:docPr>
                  <a:graphic>
                    <a:graphicData uri="http://schemas.openxmlformats.org/drawingml/2006/picture">
                      <pic:pic>
                        <pic:nvPicPr>
                          <pic:cNvPr id="968171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889540" name="Picture">
</wp:docPr>
                  <a:graphic>
                    <a:graphicData uri="http://schemas.openxmlformats.org/drawingml/2006/picture">
                      <pic:pic>
                        <pic:nvPicPr>
                          <pic:cNvPr id="1396889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Vaudelnay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829139" name="Picture">
</wp:docPr>
                  <a:graphic>
                    <a:graphicData uri="http://schemas.openxmlformats.org/drawingml/2006/picture">
                      <pic:pic>
                        <pic:nvPicPr>
                          <pic:cNvPr id="1535829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Vaudelnay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927453" name="Picture">
</wp:docPr>
                  <a:graphic>
                    <a:graphicData uri="http://schemas.openxmlformats.org/drawingml/2006/picture">
                      <pic:pic>
                        <pic:nvPicPr>
                          <pic:cNvPr id="161992745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166521" name="Picture">
</wp:docPr>
                  <a:graphic>
                    <a:graphicData uri="http://schemas.openxmlformats.org/drawingml/2006/picture">
                      <pic:pic>
                        <pic:nvPicPr>
                          <pic:cNvPr id="19571665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36803354" name="Picture">
</wp:docPr>
                  <a:graphic>
                    <a:graphicData uri="http://schemas.openxmlformats.org/drawingml/2006/picture">
                      <pic:pic>
                        <pic:nvPicPr>
                          <pic:cNvPr id="53680335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PPRi-Thouet (49DDT20060003)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095718" name="Picture">
</wp:docPr>
                        <a:graphic>
                          <a:graphicData uri="http://schemas.openxmlformats.org/drawingml/2006/picture">
                            <pic:pic>
                              <pic:nvPicPr>
                                <pic:cNvPr id="2770957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PPRi-Thouet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16/01/2006</w:t>
                    <w:br/>
                    <w:t xml:space="preserve">Date d'approbation : 10/04/2008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"/donnee-risques/PPR/Fiche-ppr/pprn/49DDT20060003"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Thouet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541794" name="Picture">
</wp:docPr>
                        <a:graphic>
                          <a:graphicData uri="http://schemas.openxmlformats.org/drawingml/2006/picture">
                            <pic:pic>
                              <pic:nvPicPr>
                                <pic:cNvPr id="86854179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433845" name="Picture">
</wp:docPr>
                  <a:graphic>
                    <a:graphicData uri="http://schemas.openxmlformats.org/drawingml/2006/picture">
                      <pic:pic>
                        <pic:nvPicPr>
                          <pic:cNvPr id="387433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502460" name="Picture">
</wp:docPr>
                  <a:graphic>
                    <a:graphicData uri="http://schemas.openxmlformats.org/drawingml/2006/picture">
                      <pic:pic>
                        <pic:nvPicPr>
                          <pic:cNvPr id="618502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Vaudelnay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644882" name="Picture">
</wp:docPr>
                  <a:graphic>
                    <a:graphicData uri="http://schemas.openxmlformats.org/drawingml/2006/picture">
                      <pic:pic>
                        <pic:nvPicPr>
                          <pic:cNvPr id="1533644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Vaudelnay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200881" name="Picture">
</wp:docPr>
                        <a:graphic>
                          <a:graphicData uri="http://schemas.openxmlformats.org/drawingml/2006/picture">
                            <pic:pic>
                              <pic:nvPicPr>
                                <pic:cNvPr id="4442008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07/08/1994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172744" name="Picture">
</wp:docPr>
                  <a:graphic>
                    <a:graphicData uri="http://schemas.openxmlformats.org/drawingml/2006/picture">
                      <pic:pic>
                        <pic:nvPicPr>
                          <pic:cNvPr id="420172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296447" name="Picture">
</wp:docPr>
                  <a:graphic>
                    <a:graphicData uri="http://schemas.openxmlformats.org/drawingml/2006/picture">
                      <pic:pic>
                        <pic:nvPicPr>
                          <pic:cNvPr id="1019296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Vaudelnay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273705" name="Picture">
</wp:docPr>
                  <a:graphic>
                    <a:graphicData uri="http://schemas.openxmlformats.org/drawingml/2006/picture">
                      <pic:pic>
                        <pic:nvPicPr>
                          <pic:cNvPr id="1775273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Vaudelnay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061773" name="Picture">
</wp:docPr>
                  <a:graphic>
                    <a:graphicData uri="http://schemas.openxmlformats.org/drawingml/2006/picture">
                      <pic:pic>
                        <pic:nvPicPr>
                          <pic:cNvPr id="20730617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146702" name="Picture">
</wp:docPr>
                  <a:graphic>
                    <a:graphicData uri="http://schemas.openxmlformats.org/drawingml/2006/picture">
                      <pic:pic>
                        <pic:nvPicPr>
                          <pic:cNvPr id="16881467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9243627" name="Picture">
</wp:docPr>
                  <a:graphic>
                    <a:graphicData uri="http://schemas.openxmlformats.org/drawingml/2006/picture">
                      <pic:pic>
                        <pic:nvPicPr>
                          <pic:cNvPr id="16892436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603975" name="Picture">
</wp:docPr>
                        <a:graphic>
                          <a:graphicData uri="http://schemas.openxmlformats.org/drawingml/2006/picture">
                            <pic:pic>
                              <pic:nvPicPr>
                                <pic:cNvPr id="20856039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409294" name="Picture">
</wp:docPr>
                  <a:graphic>
                    <a:graphicData uri="http://schemas.openxmlformats.org/drawingml/2006/picture">
                      <pic:pic>
                        <pic:nvPicPr>
                          <pic:cNvPr id="995409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816195" name="Picture">
</wp:docPr>
                  <a:graphic>
                    <a:graphicData uri="http://schemas.openxmlformats.org/drawingml/2006/picture">
                      <pic:pic>
                        <pic:nvPicPr>
                          <pic:cNvPr id="1863816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Vaudelnay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662868" name="Picture">
</wp:docPr>
                  <a:graphic>
                    <a:graphicData uri="http://schemas.openxmlformats.org/drawingml/2006/picture">
                      <pic:pic>
                        <pic:nvPicPr>
                          <pic:cNvPr id="1829662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Vaudelnay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793951" name="Picture">
</wp:docPr>
                  <a:graphic>
                    <a:graphicData uri="http://schemas.openxmlformats.org/drawingml/2006/picture">
                      <pic:pic>
                        <pic:nvPicPr>
                          <pic:cNvPr id="108479395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079828" name="Picture">
</wp:docPr>
                  <a:graphic>
                    <a:graphicData uri="http://schemas.openxmlformats.org/drawingml/2006/picture">
                      <pic:pic>
                        <pic:nvPicPr>
                          <pic:cNvPr id="17040798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7500475" name="Picture">
</wp:docPr>
                  <a:graphic>
                    <a:graphicData uri="http://schemas.openxmlformats.org/drawingml/2006/picture">
                      <pic:pic>
                        <pic:nvPicPr>
                          <pic:cNvPr id="80750047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072749" name="Picture">
</wp:docPr>
                        <a:graphic>
                          <a:graphicData uri="http://schemas.openxmlformats.org/drawingml/2006/picture">
                            <pic:pic>
                              <pic:nvPicPr>
                                <pic:cNvPr id="11520727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447941" name="Picture">
</wp:docPr>
                        <a:graphic>
                          <a:graphicData uri="http://schemas.openxmlformats.org/drawingml/2006/picture">
                            <pic:pic>
                              <pic:nvPicPr>
                                <pic:cNvPr id="15844479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072370" name="Picture">
</wp:docPr>
                  <a:graphic>
                    <a:graphicData uri="http://schemas.openxmlformats.org/drawingml/2006/picture">
                      <pic:pic>
                        <pic:nvPicPr>
                          <pic:cNvPr id="1135072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188829" name="Picture">
</wp:docPr>
                  <a:graphic>
                    <a:graphicData uri="http://schemas.openxmlformats.org/drawingml/2006/picture">
                      <pic:pic>
                        <pic:nvPicPr>
                          <pic:cNvPr id="529188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Vaudelnay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390221" name="Picture">
</wp:docPr>
                  <a:graphic>
                    <a:graphicData uri="http://schemas.openxmlformats.org/drawingml/2006/picture">
                      <pic:pic>
                        <pic:nvPicPr>
                          <pic:cNvPr id="1603390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Vaudelnay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269369" name="Picture">
</wp:docPr>
                  <a:graphic>
                    <a:graphicData uri="http://schemas.openxmlformats.org/drawingml/2006/picture">
                      <pic:pic>
                        <pic:nvPicPr>
                          <pic:cNvPr id="160426936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586818" name="Picture">
</wp:docPr>
                  <a:graphic>
                    <a:graphicData uri="http://schemas.openxmlformats.org/drawingml/2006/picture">
                      <pic:pic>
                        <pic:nvPicPr>
                          <pic:cNvPr id="12005868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7937677" name="Picture">
</wp:docPr>
                  <a:graphic>
                    <a:graphicData uri="http://schemas.openxmlformats.org/drawingml/2006/picture">
                      <pic:pic>
                        <pic:nvPicPr>
                          <pic:cNvPr id="115793767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61897" name="Picture">
</wp:docPr>
                        <a:graphic>
                          <a:graphicData uri="http://schemas.openxmlformats.org/drawingml/2006/picture">
                            <pic:pic>
                              <pic:nvPicPr>
                                <pic:cNvPr id="19246189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425904" name="Picture">
</wp:docPr>
                  <a:graphic>
                    <a:graphicData uri="http://schemas.openxmlformats.org/drawingml/2006/picture">
                      <pic:pic>
                        <pic:nvPicPr>
                          <pic:cNvPr id="1912425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241499" name="Picture">
</wp:docPr>
                  <a:graphic>
                    <a:graphicData uri="http://schemas.openxmlformats.org/drawingml/2006/picture">
                      <pic:pic>
                        <pic:nvPicPr>
                          <pic:cNvPr id="1147241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Vaudelnay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03466" name="Picture">
</wp:docPr>
                  <a:graphic>
                    <a:graphicData uri="http://schemas.openxmlformats.org/drawingml/2006/picture">
                      <pic:pic>
                        <pic:nvPicPr>
                          <pic:cNvPr id="171303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Vaudelnay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013204" name="Picture">
</wp:docPr>
                  <a:graphic>
                    <a:graphicData uri="http://schemas.openxmlformats.org/drawingml/2006/picture">
                      <pic:pic>
                        <pic:nvPicPr>
                          <pic:cNvPr id="234013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134509" name="Picture">
</wp:docPr>
                  <a:graphic>
                    <a:graphicData uri="http://schemas.openxmlformats.org/drawingml/2006/picture">
                      <pic:pic>
                        <pic:nvPicPr>
                          <pic:cNvPr id="1174134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Vaudelnay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013322" name="Picture">
</wp:docPr>
                  <a:graphic>
                    <a:graphicData uri="http://schemas.openxmlformats.org/drawingml/2006/picture">
                      <pic:pic>
                        <pic:nvPicPr>
                          <pic:cNvPr id="1627013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Vaudelnay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734676" name="Picture">
</wp:docPr>
                  <a:graphic>
                    <a:graphicData uri="http://schemas.openxmlformats.org/drawingml/2006/picture">
                      <pic:pic>
                        <pic:nvPicPr>
                          <pic:cNvPr id="286734676"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109282" name="Picture">
</wp:docPr>
                  <a:graphic>
                    <a:graphicData uri="http://schemas.openxmlformats.org/drawingml/2006/picture">
                      <pic:pic>
                        <pic:nvPicPr>
                          <pic:cNvPr id="4501092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3151399" name="Picture">
</wp:docPr>
                  <a:graphic>
                    <a:graphicData uri="http://schemas.openxmlformats.org/drawingml/2006/picture">
                      <pic:pic>
                        <pic:nvPicPr>
                          <pic:cNvPr id="1793151399"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563634" name="Picture">
</wp:docPr>
                        <a:graphic>
                          <a:graphicData uri="http://schemas.openxmlformats.org/drawingml/2006/picture">
                            <pic:pic>
                              <pic:nvPicPr>
                                <pic:cNvPr id="17745636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020007" name="Picture">
</wp:docPr>
                  <a:graphic>
                    <a:graphicData uri="http://schemas.openxmlformats.org/drawingml/2006/picture">
                      <pic:pic>
                        <pic:nvPicPr>
                          <pic:cNvPr id="2058020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089143" name="Picture">
</wp:docPr>
                  <a:graphic>
                    <a:graphicData uri="http://schemas.openxmlformats.org/drawingml/2006/picture">
                      <pic:pic>
                        <pic:nvPicPr>
                          <pic:cNvPr id="1103089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Vaudelnay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22387" name="Picture">
</wp:docPr>
                  <a:graphic>
                    <a:graphicData uri="http://schemas.openxmlformats.org/drawingml/2006/picture">
                      <pic:pic>
                        <pic:nvPicPr>
                          <pic:cNvPr id="95922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Vaudelnay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400513" name="Picture">
</wp:docPr>
                  <a:graphic>
                    <a:graphicData uri="http://schemas.openxmlformats.org/drawingml/2006/picture">
                      <pic:pic>
                        <pic:nvPicPr>
                          <pic:cNvPr id="26540051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960221" name="Picture">
</wp:docPr>
                  <a:graphic>
                    <a:graphicData uri="http://schemas.openxmlformats.org/drawingml/2006/picture">
                      <pic:pic>
                        <pic:nvPicPr>
                          <pic:cNvPr id="5759602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50765991" name="Picture">
</wp:docPr>
                  <a:graphic>
                    <a:graphicData uri="http://schemas.openxmlformats.org/drawingml/2006/picture">
                      <pic:pic>
                        <pic:nvPicPr>
                          <pic:cNvPr id="165076599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371658" name="Picture">
</wp:docPr>
                        <a:graphic>
                          <a:graphicData uri="http://schemas.openxmlformats.org/drawingml/2006/picture">
                            <pic:pic>
                              <pic:nvPicPr>
                                <pic:cNvPr id="6043716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531834" name="Picture">
</wp:docPr>
                        <a:graphic>
                          <a:graphicData uri="http://schemas.openxmlformats.org/drawingml/2006/picture">
                            <pic:pic>
                              <pic:nvPicPr>
                                <pic:cNvPr id="126053183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753726" name="Picture">
</wp:docPr>
                  <a:graphic>
                    <a:graphicData uri="http://schemas.openxmlformats.org/drawingml/2006/picture">
                      <pic:pic>
                        <pic:nvPicPr>
                          <pic:cNvPr id="1081753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926523" name="Picture">
</wp:docPr>
                  <a:graphic>
                    <a:graphicData uri="http://schemas.openxmlformats.org/drawingml/2006/picture">
                      <pic:pic>
                        <pic:nvPicPr>
                          <pic:cNvPr id="1058926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Vaudelnay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808306" name="Picture">
</wp:docPr>
                  <a:graphic>
                    <a:graphicData uri="http://schemas.openxmlformats.org/drawingml/2006/picture">
                      <pic:pic>
                        <pic:nvPicPr>
                          <pic:cNvPr id="1910808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Vaudelnay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333482" name="Picture">
</wp:docPr>
                  <a:graphic>
                    <a:graphicData uri="http://schemas.openxmlformats.org/drawingml/2006/picture">
                      <pic:pic>
                        <pic:nvPicPr>
                          <pic:cNvPr id="177433348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945830" name="Picture">
</wp:docPr>
                  <a:graphic>
                    <a:graphicData uri="http://schemas.openxmlformats.org/drawingml/2006/picture">
                      <pic:pic>
                        <pic:nvPicPr>
                          <pic:cNvPr id="3589458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2124150" name="Picture">
</wp:docPr>
                  <a:graphic>
                    <a:graphicData uri="http://schemas.openxmlformats.org/drawingml/2006/picture">
                      <pic:pic>
                        <pic:nvPicPr>
                          <pic:cNvPr id="25212415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840566" name="Picture">
</wp:docPr>
                        <a:graphic>
                          <a:graphicData uri="http://schemas.openxmlformats.org/drawingml/2006/picture">
                            <pic:pic>
                              <pic:nvPicPr>
                                <pic:cNvPr id="34884056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665202" name="Picture">
</wp:docPr>
                  <a:graphic>
                    <a:graphicData uri="http://schemas.openxmlformats.org/drawingml/2006/picture">
                      <pic:pic>
                        <pic:nvPicPr>
                          <pic:cNvPr id="589665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801944" name="Picture">
</wp:docPr>
                  <a:graphic>
                    <a:graphicData uri="http://schemas.openxmlformats.org/drawingml/2006/picture">
                      <pic:pic>
                        <pic:nvPicPr>
                          <pic:cNvPr id="1724801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Vaudelnay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997608" name="Picture">
</wp:docPr>
                  <a:graphic>
                    <a:graphicData uri="http://schemas.openxmlformats.org/drawingml/2006/picture">
                      <pic:pic>
                        <pic:nvPicPr>
                          <pic:cNvPr id="1717997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Vaudelnay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161285" name="Picture">
</wp:docPr>
                  <a:graphic>
                    <a:graphicData uri="http://schemas.openxmlformats.org/drawingml/2006/picture">
                      <pic:pic>
                        <pic:nvPicPr>
                          <pic:cNvPr id="67516128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069459" name="Picture">
</wp:docPr>
                  <a:graphic>
                    <a:graphicData uri="http://schemas.openxmlformats.org/drawingml/2006/picture">
                      <pic:pic>
                        <pic:nvPicPr>
                          <pic:cNvPr id="61306945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6228301" name="Picture">
</wp:docPr>
                  <a:graphic>
                    <a:graphicData uri="http://schemas.openxmlformats.org/drawingml/2006/picture">
                      <pic:pic>
                        <pic:nvPicPr>
                          <pic:cNvPr id="139622830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01729" name="Picture">
</wp:docPr>
                  <a:graphic>
                    <a:graphicData uri="http://schemas.openxmlformats.org/drawingml/2006/picture">
                      <pic:pic>
                        <pic:nvPicPr>
                          <pic:cNvPr id="184201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590139" name="Picture">
</wp:docPr>
                  <a:graphic>
                    <a:graphicData uri="http://schemas.openxmlformats.org/drawingml/2006/picture">
                      <pic:pic>
                        <pic:nvPicPr>
                          <pic:cNvPr id="419590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Vaudelnay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906877" name="Picture">
</wp:docPr>
                  <a:graphic>
                    <a:graphicData uri="http://schemas.openxmlformats.org/drawingml/2006/picture">
                      <pic:pic>
                        <pic:nvPicPr>
                          <pic:cNvPr id="972906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"https://fiches-risques.brgm.fr/fr/georisques/mvt-synthetique/21200673" \t "_self" </w:instrText>
            </w:r>
            <w:r>
              <w:fldChar w:fldCharType="separate"/>
            </w:r>
            <w:r>
              <w:rPr>
                <w:rFonts w:ascii="Marianne" w:hAnsi="Marianne" w:eastAsia="Marianne" w:cs="Marianne"/>
                <w:sz w:val="14"/>
              </w:rPr>
              <w:t xml:space="preserve">21200673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Gazelle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"https://fiches-risques.brgm.fr/fr/georisques/mvt-synthetique/21200674" \t "_self" </w:instrText>
            </w:r>
            <w:r>
              <w:fldChar w:fldCharType="separate"/>
            </w:r>
            <w:r>
              <w:rPr>
                <w:rFonts w:ascii="Marianne" w:hAnsi="Marianne" w:eastAsia="Marianne" w:cs="Marianne"/>
                <w:sz w:val="14"/>
              </w:rPr>
              <w:t xml:space="preserve">21200674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Mousseaux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"https://fiches-risques.brgm.fr/fr/georisques/mvt-synthetique/21200751" \t "_self" </w:instrText>
            </w:r>
            <w:r>
              <w:fldChar w:fldCharType="separate"/>
            </w:r>
            <w:r>
              <w:rPr>
                <w:rFonts w:ascii="Marianne" w:hAnsi="Marianne" w:eastAsia="Marianne" w:cs="Marianne"/>
                <w:sz w:val="14"/>
              </w:rPr>
              <w:t xml:space="preserve">21200751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Billard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"https://fiches-risques.brgm.fr/fr/georisques/mvt-synthetique/21200752" \t "_self" </w:instrText>
            </w:r>
            <w:r>
              <w:fldChar w:fldCharType="separate"/>
            </w:r>
            <w:r>
              <w:rPr>
                <w:rFonts w:ascii="Marianne" w:hAnsi="Marianne" w:eastAsia="Marianne" w:cs="Marianne"/>
                <w:sz w:val="14"/>
              </w:rPr>
              <w:t xml:space="preserve">21200752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Ouest de Oiré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"https://fiches-risques.brgm.fr/fr/georisques/mvt-synthetique/64900584" \t "_self" </w:instrText>
            </w:r>
            <w:r>
              <w:fldChar w:fldCharType="separate"/>
            </w:r>
            <w:r>
              <w:rPr>
                <w:rFonts w:ascii="Marianne" w:hAnsi="Marianne" w:eastAsia="Marianne" w:cs="Marianne"/>
                <w:sz w:val="14"/>
              </w:rPr>
              <w:t xml:space="preserve">64900584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BILLARD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"https://fiches-risques.brgm.fr/fr/georisques/mvt-synthetique/64900646" \t "_self" </w:instrText>
            </w:r>
            <w:r>
              <w:fldChar w:fldCharType="separate"/>
            </w:r>
            <w:r>
              <w:rPr>
                <w:rFonts w:ascii="Marianne" w:hAnsi="Marianne" w:eastAsia="Marianne" w:cs="Marianne"/>
                <w:sz w:val="14"/>
              </w:rPr>
              <w:t xml:space="preserve">64900646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Oiré</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246474" name="Picture">
</wp:docPr>
                  <a:graphic>
                    <a:graphicData uri="http://schemas.openxmlformats.org/drawingml/2006/picture">
                      <pic:pic>
                        <pic:nvPicPr>
                          <pic:cNvPr id="1441246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586798" name="Picture">
</wp:docPr>
                  <a:graphic>
                    <a:graphicData uri="http://schemas.openxmlformats.org/drawingml/2006/picture">
                      <pic:pic>
                        <pic:nvPicPr>
                          <pic:cNvPr id="1733586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Vaudelnay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583770" name="Picture">
</wp:docPr>
                  <a:graphic>
                    <a:graphicData uri="http://schemas.openxmlformats.org/drawingml/2006/picture">
                      <pic:pic>
                        <pic:nvPicPr>
                          <pic:cNvPr id="355583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"https://fiches-risques.brgm.fr/georisques/cavite/PALAA1001065" \t "_self" </w:instrText>
            </w:r>
            <w:r>
              <w:fldChar w:fldCharType="separate"/>
            </w:r>
            <w:r>
              <w:rPr>
                <w:rFonts w:ascii="Marianne" w:hAnsi="Marianne" w:eastAsia="Marianne" w:cs="Marianne"/>
                <w:sz w:val="14"/>
              </w:rPr>
              <w:t xml:space="preserve">PALAA1001065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"https://fiches-risques.brgm.fr/georisques/cavite/PALAA1001256" \t "_self" </w:instrText>
            </w:r>
            <w:r>
              <w:fldChar w:fldCharType="separate"/>
            </w:r>
            <w:r>
              <w:rPr>
                <w:rFonts w:ascii="Marianne" w:hAnsi="Marianne" w:eastAsia="Marianne" w:cs="Marianne"/>
                <w:sz w:val="14"/>
              </w:rPr>
              <w:t xml:space="preserve">PALAA1001256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Château d'Oiré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"https://fiches-risques.brgm.fr/georisques/cavite/PALAA1001257" \t "_self" </w:instrText>
            </w:r>
            <w:r>
              <w:fldChar w:fldCharType="separate"/>
            </w:r>
            <w:r>
              <w:rPr>
                <w:rFonts w:ascii="Marianne" w:hAnsi="Marianne" w:eastAsia="Marianne" w:cs="Marianne"/>
                <w:sz w:val="14"/>
              </w:rPr>
              <w:t xml:space="preserve">PALAA1001257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Oiré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"https://fiches-risques.brgm.fr/georisques/cavite/PALAA1001258" \t "_self" </w:instrText>
            </w:r>
            <w:r>
              <w:fldChar w:fldCharType="separate"/>
            </w:r>
            <w:r>
              <w:rPr>
                <w:rFonts w:ascii="Marianne" w:hAnsi="Marianne" w:eastAsia="Marianne" w:cs="Marianne"/>
                <w:sz w:val="14"/>
              </w:rPr>
              <w:t xml:space="preserve">PALAA1001258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Oiré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"https://fiches-risques.brgm.fr/georisques/cavite/PALAA1001259" \t "_self" </w:instrText>
            </w:r>
            <w:r>
              <w:fldChar w:fldCharType="separate"/>
            </w:r>
            <w:r>
              <w:rPr>
                <w:rFonts w:ascii="Marianne" w:hAnsi="Marianne" w:eastAsia="Marianne" w:cs="Marianne"/>
                <w:sz w:val="14"/>
              </w:rPr>
              <w:t xml:space="preserve">PALAA1001259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Oiré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"https://fiches-risques.brgm.fr/georisques/cavite/PALAA1001260" \t "_self" </w:instrText>
            </w:r>
            <w:r>
              <w:fldChar w:fldCharType="separate"/>
            </w:r>
            <w:r>
              <w:rPr>
                <w:rFonts w:ascii="Marianne" w:hAnsi="Marianne" w:eastAsia="Marianne" w:cs="Marianne"/>
                <w:sz w:val="14"/>
              </w:rPr>
              <w:t xml:space="preserve">PALAA1001260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Oiré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"https://fiches-risques.brgm.fr/georisques/cavite/PALAA1001261" \t "_self" </w:instrText>
            </w:r>
            <w:r>
              <w:fldChar w:fldCharType="separate"/>
            </w:r>
            <w:r>
              <w:rPr>
                <w:rFonts w:ascii="Marianne" w:hAnsi="Marianne" w:eastAsia="Marianne" w:cs="Marianne"/>
                <w:sz w:val="14"/>
              </w:rPr>
              <w:t xml:space="preserve">PALAA1001261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Oiré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"https://fiches-risques.brgm.fr/georisques/cavite/PALAA1001262" \t "_self" </w:instrText>
            </w:r>
            <w:r>
              <w:fldChar w:fldCharType="separate"/>
            </w:r>
            <w:r>
              <w:rPr>
                <w:rFonts w:ascii="Marianne" w:hAnsi="Marianne" w:eastAsia="Marianne" w:cs="Marianne"/>
                <w:sz w:val="14"/>
              </w:rPr>
              <w:t xml:space="preserve">PALAA1001262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Oiré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"https://fiches-risques.brgm.fr/georisques/cavite/PALAA1001263" \t "_self" </w:instrText>
            </w:r>
            <w:r>
              <w:fldChar w:fldCharType="separate"/>
            </w:r>
            <w:r>
              <w:rPr>
                <w:rFonts w:ascii="Marianne" w:hAnsi="Marianne" w:eastAsia="Marianne" w:cs="Marianne"/>
                <w:sz w:val="14"/>
              </w:rPr>
              <w:t xml:space="preserve">PALAA1001263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Oiré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"https://fiches-risques.brgm.fr/georisques/cavite/PALAA1001264" \t "_self" </w:instrText>
            </w:r>
            <w:r>
              <w:fldChar w:fldCharType="separate"/>
            </w:r>
            <w:r>
              <w:rPr>
                <w:rFonts w:ascii="Marianne" w:hAnsi="Marianne" w:eastAsia="Marianne" w:cs="Marianne"/>
                <w:sz w:val="14"/>
              </w:rPr>
              <w:t xml:space="preserve">PALAA1001264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Oiré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"https://fiches-risques.brgm.fr/georisques/cavite/PALAA1001265" \t "_self" </w:instrText>
            </w:r>
            <w:r>
              <w:fldChar w:fldCharType="separate"/>
            </w:r>
            <w:r>
              <w:rPr>
                <w:rFonts w:ascii="Marianne" w:hAnsi="Marianne" w:eastAsia="Marianne" w:cs="Marianne"/>
                <w:sz w:val="14"/>
              </w:rPr>
              <w:t xml:space="preserve">PALAA1001265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Oiré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"https://fiches-risques.brgm.fr/georisques/cavite/PALAA1001266" \t "_self" </w:instrText>
            </w:r>
            <w:r>
              <w:fldChar w:fldCharType="separate"/>
            </w:r>
            <w:r>
              <w:rPr>
                <w:rFonts w:ascii="Marianne" w:hAnsi="Marianne" w:eastAsia="Marianne" w:cs="Marianne"/>
                <w:sz w:val="14"/>
              </w:rPr>
              <w:t xml:space="preserve">PALAA1001266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Messemé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"https://fiches-risques.brgm.fr/georisques/cavite/PALAA1001267" \t "_self" </w:instrText>
            </w:r>
            <w:r>
              <w:fldChar w:fldCharType="separate"/>
            </w:r>
            <w:r>
              <w:rPr>
                <w:rFonts w:ascii="Marianne" w:hAnsi="Marianne" w:eastAsia="Marianne" w:cs="Marianne"/>
                <w:sz w:val="14"/>
              </w:rPr>
              <w:t xml:space="preserve">PALAA1001267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Messemé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"https://fiches-risques.brgm.fr/georisques/cavite/PALAA1001269" \t "_self" </w:instrText>
            </w:r>
            <w:r>
              <w:fldChar w:fldCharType="separate"/>
            </w:r>
            <w:r>
              <w:rPr>
                <w:rFonts w:ascii="Marianne" w:hAnsi="Marianne" w:eastAsia="Marianne" w:cs="Marianne"/>
                <w:sz w:val="14"/>
              </w:rPr>
              <w:t xml:space="preserve">PALAA1001269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Vaudelnay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"https://fiches-risques.brgm.fr/georisques/cavite/PALAA1001270" \t "_self" </w:instrText>
            </w:r>
            <w:r>
              <w:fldChar w:fldCharType="separate"/>
            </w:r>
            <w:r>
              <w:rPr>
                <w:rFonts w:ascii="Marianne" w:hAnsi="Marianne" w:eastAsia="Marianne" w:cs="Marianne"/>
                <w:sz w:val="14"/>
              </w:rPr>
              <w:t xml:space="preserve">PALAA1001270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Vaudelnay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"https://fiches-risques.brgm.fr/georisques/cavite/PALAA1001271" \t "_self" </w:instrText>
            </w:r>
            <w:r>
              <w:fldChar w:fldCharType="separate"/>
            </w:r>
            <w:r>
              <w:rPr>
                <w:rFonts w:ascii="Marianne" w:hAnsi="Marianne" w:eastAsia="Marianne" w:cs="Marianne"/>
                <w:sz w:val="14"/>
              </w:rPr>
              <w:t xml:space="preserve">PALAA1001271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Vaudelnay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"https://fiches-risques.brgm.fr/georisques/cavite/PALAA1001272" \t "_self" </w:instrText>
            </w:r>
            <w:r>
              <w:fldChar w:fldCharType="separate"/>
            </w:r>
            <w:r>
              <w:rPr>
                <w:rFonts w:ascii="Marianne" w:hAnsi="Marianne" w:eastAsia="Marianne" w:cs="Marianne"/>
                <w:sz w:val="14"/>
              </w:rPr>
              <w:t xml:space="preserve">PALAA1001272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Vaudelnay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"https://fiches-risques.brgm.fr/georisques/cavite/PALAA1001275" \t "_self" </w:instrText>
            </w:r>
            <w:r>
              <w:fldChar w:fldCharType="separate"/>
            </w:r>
            <w:r>
              <w:rPr>
                <w:rFonts w:ascii="Marianne" w:hAnsi="Marianne" w:eastAsia="Marianne" w:cs="Marianne"/>
                <w:sz w:val="14"/>
              </w:rPr>
              <w:t xml:space="preserve">PALAA1001275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"https://fiches-risques.brgm.fr/georisques/cavite/PALAA1001276" \t "_self" </w:instrText>
            </w:r>
            <w:r>
              <w:fldChar w:fldCharType="separate"/>
            </w:r>
            <w:r>
              <w:rPr>
                <w:rFonts w:ascii="Marianne" w:hAnsi="Marianne" w:eastAsia="Marianne" w:cs="Marianne"/>
                <w:sz w:val="14"/>
              </w:rPr>
              <w:t xml:space="preserve">PALAA1001276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"https://fiches-risques.brgm.fr/georisques/cavite/PALAA1001277" \t "_self" </w:instrText>
            </w:r>
            <w:r>
              <w:fldChar w:fldCharType="separate"/>
            </w:r>
            <w:r>
              <w:rPr>
                <w:rFonts w:ascii="Marianne" w:hAnsi="Marianne" w:eastAsia="Marianne" w:cs="Marianne"/>
                <w:sz w:val="14"/>
              </w:rPr>
              <w:t xml:space="preserve">PALAA1001277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"https://fiches-risques.brgm.fr/georisques/cavite/PALAA1001278" \t "_self" </w:instrText>
            </w:r>
            <w:r>
              <w:fldChar w:fldCharType="separate"/>
            </w:r>
            <w:r>
              <w:rPr>
                <w:rFonts w:ascii="Marianne" w:hAnsi="Marianne" w:eastAsia="Marianne" w:cs="Marianne"/>
                <w:sz w:val="14"/>
              </w:rPr>
              <w:t xml:space="preserve">PALAA1001278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"https://fiches-risques.brgm.fr/georisques/cavite/PALAA1001327" \t "_self" </w:instrText>
            </w:r>
            <w:r>
              <w:fldChar w:fldCharType="separate"/>
            </w:r>
            <w:r>
              <w:rPr>
                <w:rFonts w:ascii="Marianne" w:hAnsi="Marianne" w:eastAsia="Marianne" w:cs="Marianne"/>
                <w:sz w:val="14"/>
              </w:rPr>
              <w:t xml:space="preserve">PALAA1001327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Haute Cour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"https://fiches-risques.brgm.fr/georisques/cavite/PALAA1001328" \t "_self" </w:instrText>
            </w:r>
            <w:r>
              <w:fldChar w:fldCharType="separate"/>
            </w:r>
            <w:r>
              <w:rPr>
                <w:rFonts w:ascii="Marianne" w:hAnsi="Marianne" w:eastAsia="Marianne" w:cs="Marianne"/>
                <w:sz w:val="14"/>
              </w:rPr>
              <w:t xml:space="preserve">PALAA1001328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Haute Cour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"https://fiches-risques.brgm.fr/georisques/cavite/PALAA1001329" \t "_self" </w:instrText>
            </w:r>
            <w:r>
              <w:fldChar w:fldCharType="separate"/>
            </w:r>
            <w:r>
              <w:rPr>
                <w:rFonts w:ascii="Marianne" w:hAnsi="Marianne" w:eastAsia="Marianne" w:cs="Marianne"/>
                <w:sz w:val="14"/>
              </w:rPr>
              <w:t xml:space="preserve">PALAA1001329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Brosse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"https://fiches-risques.brgm.fr/georisques/cavite/PALAA1001330" \t "_self" </w:instrText>
            </w:r>
            <w:r>
              <w:fldChar w:fldCharType="separate"/>
            </w:r>
            <w:r>
              <w:rPr>
                <w:rFonts w:ascii="Marianne" w:hAnsi="Marianne" w:eastAsia="Marianne" w:cs="Marianne"/>
                <w:sz w:val="14"/>
              </w:rPr>
              <w:t xml:space="preserve">PALAA1001330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Brosse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"https://fiches-risques.brgm.fr/georisques/cavite/PALAA1001331" \t "_self" </w:instrText>
            </w:r>
            <w:r>
              <w:fldChar w:fldCharType="separate"/>
            </w:r>
            <w:r>
              <w:rPr>
                <w:rFonts w:ascii="Marianne" w:hAnsi="Marianne" w:eastAsia="Marianne" w:cs="Marianne"/>
                <w:sz w:val="14"/>
              </w:rPr>
              <w:t xml:space="preserve">PALAA1001331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Brosse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"https://fiches-risques.brgm.fr/georisques/cavite/PALAA1001332" \t "_self" </w:instrText>
            </w:r>
            <w:r>
              <w:fldChar w:fldCharType="separate"/>
            </w:r>
            <w:r>
              <w:rPr>
                <w:rFonts w:ascii="Marianne" w:hAnsi="Marianne" w:eastAsia="Marianne" w:cs="Marianne"/>
                <w:sz w:val="14"/>
              </w:rPr>
              <w:t xml:space="preserve">PALAA1001332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Brosse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"https://fiches-risques.brgm.fr/georisques/cavite/PALAA1001333" \t "_self" </w:instrText>
            </w:r>
            <w:r>
              <w:fldChar w:fldCharType="separate"/>
            </w:r>
            <w:r>
              <w:rPr>
                <w:rFonts w:ascii="Marianne" w:hAnsi="Marianne" w:eastAsia="Marianne" w:cs="Marianne"/>
                <w:sz w:val="14"/>
              </w:rPr>
              <w:t xml:space="preserve">PALAA1001333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Mousseaux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"https://fiches-risques.brgm.fr/georisques/cavite/PALAA1001334" \t "_self" </w:instrText>
            </w:r>
            <w:r>
              <w:fldChar w:fldCharType="separate"/>
            </w:r>
            <w:r>
              <w:rPr>
                <w:rFonts w:ascii="Marianne" w:hAnsi="Marianne" w:eastAsia="Marianne" w:cs="Marianne"/>
                <w:sz w:val="14"/>
              </w:rPr>
              <w:t xml:space="preserve">PALAA1001334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Mousseaux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"https://fiches-risques.brgm.fr/georisques/cavite/PALAA1001335" \t "_self" </w:instrText>
            </w:r>
            <w:r>
              <w:fldChar w:fldCharType="separate"/>
            </w:r>
            <w:r>
              <w:rPr>
                <w:rFonts w:ascii="Marianne" w:hAnsi="Marianne" w:eastAsia="Marianne" w:cs="Marianne"/>
                <w:sz w:val="14"/>
              </w:rPr>
              <w:t xml:space="preserve">PALAA1001335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Mousseaux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"https://fiches-risques.brgm.fr/georisques/cavite/PALAA1001336" \t "_self" </w:instrText>
            </w:r>
            <w:r>
              <w:fldChar w:fldCharType="separate"/>
            </w:r>
            <w:r>
              <w:rPr>
                <w:rFonts w:ascii="Marianne" w:hAnsi="Marianne" w:eastAsia="Marianne" w:cs="Marianne"/>
                <w:sz w:val="14"/>
              </w:rPr>
              <w:t xml:space="preserve">PALAA1001336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Goujonnière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"https://fiches-risques.brgm.fr/georisques/cavite/PALAA1001337" \t "_self" </w:instrText>
            </w:r>
            <w:r>
              <w:fldChar w:fldCharType="separate"/>
            </w:r>
            <w:r>
              <w:rPr>
                <w:rFonts w:ascii="Marianne" w:hAnsi="Marianne" w:eastAsia="Marianne" w:cs="Marianne"/>
                <w:sz w:val="14"/>
              </w:rPr>
              <w:t xml:space="preserve">PALAA1001337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Goujonnière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"https://fiches-risques.brgm.fr/georisques/cavite/PALAA1001338" \t "_self" </w:instrText>
            </w:r>
            <w:r>
              <w:fldChar w:fldCharType="separate"/>
            </w:r>
            <w:r>
              <w:rPr>
                <w:rFonts w:ascii="Marianne" w:hAnsi="Marianne" w:eastAsia="Marianne" w:cs="Marianne"/>
                <w:sz w:val="14"/>
              </w:rPr>
              <w:t xml:space="preserve">PALAA1001338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Goujonnière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"https://fiches-risques.brgm.fr/georisques/cavite/PALAA1001339" \t "_self" </w:instrText>
            </w:r>
            <w:r>
              <w:fldChar w:fldCharType="separate"/>
            </w:r>
            <w:r>
              <w:rPr>
                <w:rFonts w:ascii="Marianne" w:hAnsi="Marianne" w:eastAsia="Marianne" w:cs="Marianne"/>
                <w:sz w:val="14"/>
              </w:rPr>
              <w:t xml:space="preserve">PALAA1001339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Goujonnière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"https://fiches-risques.brgm.fr/georisques/cavite/PALAA1001340" \t "_self" </w:instrText>
            </w:r>
            <w:r>
              <w:fldChar w:fldCharType="separate"/>
            </w:r>
            <w:r>
              <w:rPr>
                <w:rFonts w:ascii="Marianne" w:hAnsi="Marianne" w:eastAsia="Marianne" w:cs="Marianne"/>
                <w:sz w:val="14"/>
              </w:rPr>
              <w:t xml:space="preserve">PALAA1001340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Goujonnière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"https://fiches-risques.brgm.fr/georisques/cavite/PALAA1001341" \t "_self" </w:instrText>
            </w:r>
            <w:r>
              <w:fldChar w:fldCharType="separate"/>
            </w:r>
            <w:r>
              <w:rPr>
                <w:rFonts w:ascii="Marianne" w:hAnsi="Marianne" w:eastAsia="Marianne" w:cs="Marianne"/>
                <w:sz w:val="14"/>
              </w:rPr>
              <w:t xml:space="preserve">PALAA1001341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Goujonnière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"https://fiches-risques.brgm.fr/georisques/cavite/PALAA1001342" \t "_self" </w:instrText>
            </w:r>
            <w:r>
              <w:fldChar w:fldCharType="separate"/>
            </w:r>
            <w:r>
              <w:rPr>
                <w:rFonts w:ascii="Marianne" w:hAnsi="Marianne" w:eastAsia="Marianne" w:cs="Marianne"/>
                <w:sz w:val="14"/>
              </w:rPr>
              <w:t xml:space="preserve">PALAA1001342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Vaudelnay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"https://fiches-risques.brgm.fr/georisques/cavite/PALAA1001343" \t "_self" </w:instrText>
            </w:r>
            <w:r>
              <w:fldChar w:fldCharType="separate"/>
            </w:r>
            <w:r>
              <w:rPr>
                <w:rFonts w:ascii="Marianne" w:hAnsi="Marianne" w:eastAsia="Marianne" w:cs="Marianne"/>
                <w:sz w:val="14"/>
              </w:rPr>
              <w:t xml:space="preserve">PALAA1001343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Vaudelnay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"https://fiches-risques.brgm.fr/georisques/cavite/PALAA1001344" \t "_self" </w:instrText>
            </w:r>
            <w:r>
              <w:fldChar w:fldCharType="separate"/>
            </w:r>
            <w:r>
              <w:rPr>
                <w:rFonts w:ascii="Marianne" w:hAnsi="Marianne" w:eastAsia="Marianne" w:cs="Marianne"/>
                <w:sz w:val="14"/>
              </w:rPr>
              <w:t xml:space="preserve">PALAA1001344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Pinsonnière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614620" name="Picture">
</wp:docPr>
                  <a:graphic>
                    <a:graphicData uri="http://schemas.openxmlformats.org/drawingml/2006/picture">
                      <pic:pic>
                        <pic:nvPicPr>
                          <pic:cNvPr id="531614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631128" name="Picture">
</wp:docPr>
                  <a:graphic>
                    <a:graphicData uri="http://schemas.openxmlformats.org/drawingml/2006/picture">
                      <pic:pic>
                        <pic:nvPicPr>
                          <pic:cNvPr id="1539631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Vaudelnay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438701" name="Picture">
</wp:docPr>
                  <a:graphic>
                    <a:graphicData uri="http://schemas.openxmlformats.org/drawingml/2006/picture">
                      <pic:pic>
                        <pic:nvPicPr>
                          <pic:cNvPr id="1079438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"https://fiches-risques.brgm.fr/georisques/cavite/PALAA1001345" \t "_self" </w:instrText>
            </w:r>
            <w:r>
              <w:fldChar w:fldCharType="separate"/>
            </w:r>
            <w:r>
              <w:rPr>
                <w:rFonts w:ascii="Marianne" w:hAnsi="Marianne" w:eastAsia="Marianne" w:cs="Marianne"/>
                <w:sz w:val="14"/>
              </w:rPr>
              <w:t xml:space="preserve">PALAA1001345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Pinsonnière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"https://fiches-risques.brgm.fr/georisques/cavite/PALAA1001346" \t "_self" </w:instrText>
            </w:r>
            <w:r>
              <w:fldChar w:fldCharType="separate"/>
            </w:r>
            <w:r>
              <w:rPr>
                <w:rFonts w:ascii="Marianne" w:hAnsi="Marianne" w:eastAsia="Marianne" w:cs="Marianne"/>
                <w:sz w:val="14"/>
              </w:rPr>
              <w:t xml:space="preserve">PALAA1001346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Pinsonnière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"https://fiches-risques.brgm.fr/georisques/cavite/PALAA1001347" \t "_self" </w:instrText>
            </w:r>
            <w:r>
              <w:fldChar w:fldCharType="separate"/>
            </w:r>
            <w:r>
              <w:rPr>
                <w:rFonts w:ascii="Marianne" w:hAnsi="Marianne" w:eastAsia="Marianne" w:cs="Marianne"/>
                <w:sz w:val="14"/>
              </w:rPr>
              <w:t xml:space="preserve">PALAA1001347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Pinsonnière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"https://fiches-risques.brgm.fr/georisques/cavite/PALAA1001348" \t "_self" </w:instrText>
            </w:r>
            <w:r>
              <w:fldChar w:fldCharType="separate"/>
            </w:r>
            <w:r>
              <w:rPr>
                <w:rFonts w:ascii="Marianne" w:hAnsi="Marianne" w:eastAsia="Marianne" w:cs="Marianne"/>
                <w:sz w:val="14"/>
              </w:rPr>
              <w:t xml:space="preserve">PALAA1001348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Pinsonnière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"https://fiches-risques.brgm.fr/georisques/cavite/PALAA1001349" \t "_self" </w:instrText>
            </w:r>
            <w:r>
              <w:fldChar w:fldCharType="separate"/>
            </w:r>
            <w:r>
              <w:rPr>
                <w:rFonts w:ascii="Marianne" w:hAnsi="Marianne" w:eastAsia="Marianne" w:cs="Marianne"/>
                <w:sz w:val="14"/>
              </w:rPr>
              <w:t xml:space="preserve">PALAA1001349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Pinsonnière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"https://fiches-risques.brgm.fr/georisques/cavite/PALAA1001350" \t "_self" </w:instrText>
            </w:r>
            <w:r>
              <w:fldChar w:fldCharType="separate"/>
            </w:r>
            <w:r>
              <w:rPr>
                <w:rFonts w:ascii="Marianne" w:hAnsi="Marianne" w:eastAsia="Marianne" w:cs="Marianne"/>
                <w:sz w:val="14"/>
              </w:rPr>
              <w:t xml:space="preserve">PALAA1001350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Pinsonnière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"https://fiches-risques.brgm.fr/georisques/cavite/PALAA1001352" \t "_self" </w:instrText>
            </w:r>
            <w:r>
              <w:fldChar w:fldCharType="separate"/>
            </w:r>
            <w:r>
              <w:rPr>
                <w:rFonts w:ascii="Marianne" w:hAnsi="Marianne" w:eastAsia="Marianne" w:cs="Marianne"/>
                <w:sz w:val="14"/>
              </w:rPr>
              <w:t xml:space="preserve">PALAA1001352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Pinsonnière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"https://fiches-risques.brgm.fr/georisques/cavite/PALAA1001353" \t "_self" </w:instrText>
            </w:r>
            <w:r>
              <w:fldChar w:fldCharType="separate"/>
            </w:r>
            <w:r>
              <w:rPr>
                <w:rFonts w:ascii="Marianne" w:hAnsi="Marianne" w:eastAsia="Marianne" w:cs="Marianne"/>
                <w:sz w:val="14"/>
              </w:rPr>
              <w:t xml:space="preserve">PALAA1001353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Pinsonnière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"https://fiches-risques.brgm.fr/georisques/cavite/PALAA1001354" \t "_self" </w:instrText>
            </w:r>
            <w:r>
              <w:fldChar w:fldCharType="separate"/>
            </w:r>
            <w:r>
              <w:rPr>
                <w:rFonts w:ascii="Marianne" w:hAnsi="Marianne" w:eastAsia="Marianne" w:cs="Marianne"/>
                <w:sz w:val="14"/>
              </w:rPr>
              <w:t xml:space="preserve">PALAA1001354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Pinsonnière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"https://fiches-risques.brgm.fr/georisques/cavite/PALAA1001355" \t "_self" </w:instrText>
            </w:r>
            <w:r>
              <w:fldChar w:fldCharType="separate"/>
            </w:r>
            <w:r>
              <w:rPr>
                <w:rFonts w:ascii="Marianne" w:hAnsi="Marianne" w:eastAsia="Marianne" w:cs="Marianne"/>
                <w:sz w:val="14"/>
              </w:rPr>
              <w:t xml:space="preserve">PALAA1001355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Sanziers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"https://fiches-risques.brgm.fr/georisques/cavite/PALAA1002046" \t "_self" </w:instrText>
            </w:r>
            <w:r>
              <w:fldChar w:fldCharType="separate"/>
            </w:r>
            <w:r>
              <w:rPr>
                <w:rFonts w:ascii="Marianne" w:hAnsi="Marianne" w:eastAsia="Marianne" w:cs="Marianne"/>
                <w:sz w:val="14"/>
              </w:rPr>
              <w:t xml:space="preserve">PALAA1002046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Mousseaux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"https://fiches-risques.brgm.fr/georisques/cavite/PALAA1002047" \t "_self" </w:instrText>
            </w:r>
            <w:r>
              <w:fldChar w:fldCharType="separate"/>
            </w:r>
            <w:r>
              <w:rPr>
                <w:rFonts w:ascii="Marianne" w:hAnsi="Marianne" w:eastAsia="Marianne" w:cs="Marianne"/>
                <w:sz w:val="14"/>
              </w:rPr>
              <w:t xml:space="preserve">PALAA1002047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Mousseaux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"https://fiches-risques.brgm.fr/georisques/cavite/PALAA1002048" \t "_self" </w:instrText>
            </w:r>
            <w:r>
              <w:fldChar w:fldCharType="separate"/>
            </w:r>
            <w:r>
              <w:rPr>
                <w:rFonts w:ascii="Marianne" w:hAnsi="Marianne" w:eastAsia="Marianne" w:cs="Marianne"/>
                <w:sz w:val="14"/>
              </w:rPr>
              <w:t xml:space="preserve">PALAA1002048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Mousseaux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"https://fiches-risques.brgm.fr/georisques/cavite/PALAA1002049" \t "_self" </w:instrText>
            </w:r>
            <w:r>
              <w:fldChar w:fldCharType="separate"/>
            </w:r>
            <w:r>
              <w:rPr>
                <w:rFonts w:ascii="Marianne" w:hAnsi="Marianne" w:eastAsia="Marianne" w:cs="Marianne"/>
                <w:sz w:val="14"/>
              </w:rPr>
              <w:t xml:space="preserve">PALAA1002049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Mousseaux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"https://fiches-risques.brgm.fr/georisques/cavite/PALAA1002060" \t "_self" </w:instrText>
            </w:r>
            <w:r>
              <w:fldChar w:fldCharType="separate"/>
            </w:r>
            <w:r>
              <w:rPr>
                <w:rFonts w:ascii="Marianne" w:hAnsi="Marianne" w:eastAsia="Marianne" w:cs="Marianne"/>
                <w:sz w:val="14"/>
              </w:rPr>
              <w:t xml:space="preserve">PALAA1002060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"https://fiches-risques.brgm.fr/georisques/cavite/PALAA1002925" \t "_self" </w:instrText>
            </w:r>
            <w:r>
              <w:fldChar w:fldCharType="separate"/>
            </w:r>
            <w:r>
              <w:rPr>
                <w:rFonts w:ascii="Marianne" w:hAnsi="Marianne" w:eastAsia="Marianne" w:cs="Marianne"/>
                <w:sz w:val="14"/>
              </w:rPr>
              <w:t xml:space="preserve">PALAA1002925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Vaudelnay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"https://fiches-risques.brgm.fr/georisques/cavite/PALAA1002933" \t "_self" </w:instrText>
            </w:r>
            <w:r>
              <w:fldChar w:fldCharType="separate"/>
            </w:r>
            <w:r>
              <w:rPr>
                <w:rFonts w:ascii="Marianne" w:hAnsi="Marianne" w:eastAsia="Marianne" w:cs="Marianne"/>
                <w:sz w:val="14"/>
              </w:rPr>
              <w:t xml:space="preserve">PALAA1002933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Caves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"https://fiches-risques.brgm.fr/georisques/cavite/PALAA1002934" \t "_self" </w:instrText>
            </w:r>
            <w:r>
              <w:fldChar w:fldCharType="separate"/>
            </w:r>
            <w:r>
              <w:rPr>
                <w:rFonts w:ascii="Marianne" w:hAnsi="Marianne" w:eastAsia="Marianne" w:cs="Marianne"/>
                <w:sz w:val="14"/>
              </w:rPr>
              <w:t xml:space="preserve">PALAA1002934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Messemé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"https://fiches-risques.brgm.fr/georisques/cavite/PALAA1002935" \t "_self" </w:instrText>
            </w:r>
            <w:r>
              <w:fldChar w:fldCharType="separate"/>
            </w:r>
            <w:r>
              <w:rPr>
                <w:rFonts w:ascii="Marianne" w:hAnsi="Marianne" w:eastAsia="Marianne" w:cs="Marianne"/>
                <w:sz w:val="14"/>
              </w:rPr>
              <w:t xml:space="preserve">PALAA1002935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Oiré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"https://fiches-risques.brgm.fr/georisques/cavite/PALAA1002957" \t "_self" </w:instrText>
            </w:r>
            <w:r>
              <w:fldChar w:fldCharType="separate"/>
            </w:r>
            <w:r>
              <w:rPr>
                <w:rFonts w:ascii="Marianne" w:hAnsi="Marianne" w:eastAsia="Marianne" w:cs="Marianne"/>
                <w:sz w:val="14"/>
              </w:rPr>
              <w:t xml:space="preserve">PALAA1002957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Vaudelnay</w:t>
            </w:r>
          </w:p>
        </w:tc>
        <w:tc>
          <w:tcPr>
     </w:tcPr>
          <w:p>
            <w:pPr>
              <w:pStyle w:val="EMPTY_CELL_STYLE"/>
            </w:pPr>
          </w:p>
        </w:tc>
        <w:tc>
          <w:tcPr>
     </w:tcPr>
          <w:p>
            <w:pPr>
              <w:pStyle w:val="EMPTY_CELL_STYLE"/>
            </w:pPr>
          </w:p>
        </w:tc>
      </w:tr>
      <w:tr>
        <w:trPr>
          <w:trHeight w:hRule="exact" w:val="7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705425" name="Picture">
</wp:docPr>
                  <a:graphic>
                    <a:graphicData uri="http://schemas.openxmlformats.org/drawingml/2006/picture">
                      <pic:pic>
                        <pic:nvPicPr>
                          <pic:cNvPr id="1868705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516924" name="Picture">
</wp:docPr>
                  <a:graphic>
                    <a:graphicData uri="http://schemas.openxmlformats.org/drawingml/2006/picture">
                      <pic:pic>
                        <pic:nvPicPr>
                          <pic:cNvPr id="1389516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Vaudelnay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128685" name="Picture">
</wp:docPr>
                  <a:graphic>
                    <a:graphicData uri="http://schemas.openxmlformats.org/drawingml/2006/picture">
                      <pic:pic>
                        <pic:nvPicPr>
                          <pic:cNvPr id="1294128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"https://fiches-risques.brgm.fr/georisques/casias/SSP4006587" \t "_blank" </w:instrText>
            </w:r>
            <w:r>
              <w:fldChar w:fldCharType="separate"/>
            </w:r>
            <w:r>
              <w:rPr>
                <w:rFonts w:ascii="Marianne" w:hAnsi="Marianne" w:eastAsia="Marianne" w:cs="Marianne"/>
                <w:sz w:val="14"/>
              </w:rPr>
              <w:t xml:space="preserve">SSP4006587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