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10155" name="Picture">
</wp:docPr>
                  <a:graphic>
                    <a:graphicData uri="http://schemas.openxmlformats.org/drawingml/2006/picture">
                      <pic:pic>
                        <pic:nvPicPr>
                          <pic:cNvPr id="150391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2711325" name="Picture">
</wp:docPr>
                  <a:graphic>
                    <a:graphicData uri="http://schemas.openxmlformats.org/drawingml/2006/picture">
                      <pic:pic>
                        <pic:nvPicPr>
                          <pic:cNvPr id="1062711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4803470" name="Picture">
</wp:docPr>
                        <a:graphic>
                          <a:graphicData uri="http://schemas.openxmlformats.org/drawingml/2006/picture">
                            <pic:pic>
                              <pic:nvPicPr>
                                <pic:cNvPr id="1884803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77130 Varennes-sur-Seine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8422767" name="Picture">
</wp:docPr>
                  <a:graphic>
                    <a:graphicData uri="http://schemas.openxmlformats.org/drawingml/2006/picture">
                      <pic:pic>
                        <pic:nvPicPr>
                          <pic:cNvPr id="508422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603789" name="Picture">
</wp:docPr>
                  <a:graphic>
                    <a:graphicData uri="http://schemas.openxmlformats.org/drawingml/2006/picture">
                      <pic:pic>
                        <pic:nvPicPr>
                          <pic:cNvPr id="398603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09161" name="Picture">
</wp:docPr>
                  <a:graphic>
                    <a:graphicData uri="http://schemas.openxmlformats.org/drawingml/2006/picture">
                      <pic:pic>
                        <pic:nvPicPr>
                          <pic:cNvPr id="106970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8194" name="Picture">
</wp:docPr>
                  <a:graphic>
                    <a:graphicData uri="http://schemas.openxmlformats.org/drawingml/2006/picture">
                      <pic:pic>
                        <pic:nvPicPr>
                          <pic:cNvPr id="16358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79608" name="Picture">
</wp:docPr>
                  <a:graphic>
                    <a:graphicData uri="http://schemas.openxmlformats.org/drawingml/2006/picture">
                      <pic:pic>
                        <pic:nvPicPr>
                          <pic:cNvPr id="151707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816733" name="Picture">
</wp:docPr>
                        <a:graphic>
                          <a:graphicData uri="http://schemas.openxmlformats.org/drawingml/2006/picture">
                            <pic:pic>
                              <pic:nvPicPr>
                                <pic:cNvPr id="1244816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43063" name="Picture">
</wp:docPr>
                        <a:graphic>
                          <a:graphicData uri="http://schemas.openxmlformats.org/drawingml/2006/picture">
                            <pic:pic>
                              <pic:nvPicPr>
                                <pic:cNvPr id="1867943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64192" name="Picture">
</wp:docPr>
                        <a:graphic>
                          <a:graphicData uri="http://schemas.openxmlformats.org/drawingml/2006/picture">
                            <pic:pic>
                              <pic:nvPicPr>
                                <pic:cNvPr id="1522964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995010" name="Picture">
</wp:docPr>
                        <a:graphic>
                          <a:graphicData uri="http://schemas.openxmlformats.org/drawingml/2006/picture">
                            <pic:pic>
                              <pic:nvPicPr>
                                <pic:cNvPr id="427995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82015" name="Picture">
</wp:docPr>
                        <a:graphic>
                          <a:graphicData uri="http://schemas.openxmlformats.org/drawingml/2006/picture">
                            <pic:pic>
                              <pic:nvPicPr>
                                <pic:cNvPr id="524182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151383" name="Picture">
</wp:docPr>
                        <a:graphic>
                          <a:graphicData uri="http://schemas.openxmlformats.org/drawingml/2006/picture">
                            <pic:pic>
                              <pic:nvPicPr>
                                <pic:cNvPr id="1002151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373790" name="Picture">
</wp:docPr>
                        <a:graphic>
                          <a:graphicData uri="http://schemas.openxmlformats.org/drawingml/2006/picture">
                            <pic:pic>
                              <pic:nvPicPr>
                                <pic:cNvPr id="1057373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52952" name="Picture">
</wp:docPr>
                        <a:graphic>
                          <a:graphicData uri="http://schemas.openxmlformats.org/drawingml/2006/picture">
                            <pic:pic>
                              <pic:nvPicPr>
                                <pic:cNvPr id="285052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23324" name="Picture">
</wp:docPr>
                        <a:graphic>
                          <a:graphicData uri="http://schemas.openxmlformats.org/drawingml/2006/picture">
                            <pic:pic>
                              <pic:nvPicPr>
                                <pic:cNvPr id="13263233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959728" name="Picture">
</wp:docPr>
                        <a:graphic>
                          <a:graphicData uri="http://schemas.openxmlformats.org/drawingml/2006/picture">
                            <pic:pic>
                              <pic:nvPicPr>
                                <pic:cNvPr id="18029597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34701" name="Picture">
</wp:docPr>
                        <a:graphic>
                          <a:graphicData uri="http://schemas.openxmlformats.org/drawingml/2006/picture">
                            <pic:pic>
                              <pic:nvPicPr>
                                <pic:cNvPr id="1973034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366984" name="Picture">
</wp:docPr>
                        <a:graphic>
                          <a:graphicData uri="http://schemas.openxmlformats.org/drawingml/2006/picture">
                            <pic:pic>
                              <pic:nvPicPr>
                                <pic:cNvPr id="2074366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14358" name="Picture">
</wp:docPr>
                        <a:graphic>
                          <a:graphicData uri="http://schemas.openxmlformats.org/drawingml/2006/picture">
                            <pic:pic>
                              <pic:nvPicPr>
                                <pic:cNvPr id="1664914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02172" name="Picture">
</wp:docPr>
                        <a:graphic>
                          <a:graphicData uri="http://schemas.openxmlformats.org/drawingml/2006/picture">
                            <pic:pic>
                              <pic:nvPicPr>
                                <pic:cNvPr id="816502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25990" name="Picture">
</wp:docPr>
                        <a:graphic>
                          <a:graphicData uri="http://schemas.openxmlformats.org/drawingml/2006/picture">
                            <pic:pic>
                              <pic:nvPicPr>
                                <pic:cNvPr id="10609259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908591" name="Picture">
</wp:docPr>
                        <a:graphic>
                          <a:graphicData uri="http://schemas.openxmlformats.org/drawingml/2006/picture">
                            <pic:pic>
                              <pic:nvPicPr>
                                <pic:cNvPr id="5449085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88646" name="Picture">
</wp:docPr>
                        <a:graphic>
                          <a:graphicData uri="http://schemas.openxmlformats.org/drawingml/2006/picture">
                            <pic:pic>
                              <pic:nvPicPr>
                                <pic:cNvPr id="552788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30288" name="Picture">
</wp:docPr>
                        <a:graphic>
                          <a:graphicData uri="http://schemas.openxmlformats.org/drawingml/2006/picture">
                            <pic:pic>
                              <pic:nvPicPr>
                                <pic:cNvPr id="12949302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353008" name="Picture">
</wp:docPr>
                        <a:graphic>
                          <a:graphicData uri="http://schemas.openxmlformats.org/drawingml/2006/picture">
                            <pic:pic>
                              <pic:nvPicPr>
                                <pic:cNvPr id="538353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72501" name="Picture">
</wp:docPr>
                        <a:graphic>
                          <a:graphicData uri="http://schemas.openxmlformats.org/drawingml/2006/picture">
                            <pic:pic>
                              <pic:nvPicPr>
                                <pic:cNvPr id="1721572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755459" name="Picture">
</wp:docPr>
                        <a:graphic>
                          <a:graphicData uri="http://schemas.openxmlformats.org/drawingml/2006/picture">
                            <pic:pic>
                              <pic:nvPicPr>
                                <pic:cNvPr id="2084755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0918" name="Picture">
</wp:docPr>
                        <a:graphic>
                          <a:graphicData uri="http://schemas.openxmlformats.org/drawingml/2006/picture">
                            <pic:pic>
                              <pic:nvPicPr>
                                <pic:cNvPr id="127809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63540" name="Picture">
</wp:docPr>
                        <a:graphic>
                          <a:graphicData uri="http://schemas.openxmlformats.org/drawingml/2006/picture">
                            <pic:pic>
                              <pic:nvPicPr>
                                <pic:cNvPr id="1036163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60353" name="Picture">
</wp:docPr>
                        <a:graphic>
                          <a:graphicData uri="http://schemas.openxmlformats.org/drawingml/2006/picture">
                            <pic:pic>
                              <pic:nvPicPr>
                                <pic:cNvPr id="7842603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77217" name="Picture">
</wp:docPr>
                        <a:graphic>
                          <a:graphicData uri="http://schemas.openxmlformats.org/drawingml/2006/picture">
                            <pic:pic>
                              <pic:nvPicPr>
                                <pic:cNvPr id="1062772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56049" name="Picture">
</wp:docPr>
                        <a:graphic>
                          <a:graphicData uri="http://schemas.openxmlformats.org/drawingml/2006/picture">
                            <pic:pic>
                              <pic:nvPicPr>
                                <pic:cNvPr id="221456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404119" name="Picture">
</wp:docPr>
                        <a:graphic>
                          <a:graphicData uri="http://schemas.openxmlformats.org/drawingml/2006/picture">
                            <pic:pic>
                              <pic:nvPicPr>
                                <pic:cNvPr id="7424041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11725" name="Picture">
</wp:docPr>
                  <a:graphic>
                    <a:graphicData uri="http://schemas.openxmlformats.org/drawingml/2006/picture">
                      <pic:pic>
                        <pic:nvPicPr>
                          <pic:cNvPr id="197211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301200" name="Picture">
</wp:docPr>
                  <a:graphic>
                    <a:graphicData uri="http://schemas.openxmlformats.org/drawingml/2006/picture">
                      <pic:pic>
                        <pic:nvPicPr>
                          <pic:cNvPr id="35230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34706" name="Picture">
</wp:docPr>
                  <a:graphic>
                    <a:graphicData uri="http://schemas.openxmlformats.org/drawingml/2006/picture">
                      <pic:pic>
                        <pic:nvPicPr>
                          <pic:cNvPr id="143483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33541" name="Picture">
</wp:docPr>
                  <a:graphic>
                    <a:graphicData uri="http://schemas.openxmlformats.org/drawingml/2006/picture">
                      <pic:pic>
                        <pic:nvPicPr>
                          <pic:cNvPr id="6637335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18564" name="Picture">
</wp:docPr>
                  <a:graphic>
                    <a:graphicData uri="http://schemas.openxmlformats.org/drawingml/2006/picture">
                      <pic:pic>
                        <pic:nvPicPr>
                          <pic:cNvPr id="1437618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9631285" name="Picture">
</wp:docPr>
                  <a:graphic>
                    <a:graphicData uri="http://schemas.openxmlformats.org/drawingml/2006/picture">
                      <pic:pic>
                        <pic:nvPicPr>
                          <pic:cNvPr id="4696312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Montereau àThomery (77DDT19990007)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000253" name="Picture">
</wp:docPr>
                        <a:graphic>
                          <a:graphicData uri="http://schemas.openxmlformats.org/drawingml/2006/picture">
                            <pic:pic>
                              <pic:nvPicPr>
                                <pic:cNvPr id="9400002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Montereau àThomery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07/07/1999</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29425" name="Picture">
</wp:docPr>
                  <a:graphic>
                    <a:graphicData uri="http://schemas.openxmlformats.org/drawingml/2006/picture">
                      <pic:pic>
                        <pic:nvPicPr>
                          <pic:cNvPr id="138082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92742" name="Picture">
</wp:docPr>
                  <a:graphic>
                    <a:graphicData uri="http://schemas.openxmlformats.org/drawingml/2006/picture">
                      <pic:pic>
                        <pic:nvPicPr>
                          <pic:cNvPr id="191549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7034" name="Picture">
</wp:docPr>
                  <a:graphic>
                    <a:graphicData uri="http://schemas.openxmlformats.org/drawingml/2006/picture">
                      <pic:pic>
                        <pic:nvPicPr>
                          <pic:cNvPr id="9409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L'Yonne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10921" name="Picture">
</wp:docPr>
                        <a:graphic>
                          <a:graphicData uri="http://schemas.openxmlformats.org/drawingml/2006/picture">
                            <pic:pic>
                              <pic:nvPicPr>
                                <pic:cNvPr id="9023109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008544" name="Picture">
</wp:docPr>
                        <a:graphic>
                          <a:graphicData uri="http://schemas.openxmlformats.org/drawingml/2006/picture">
                            <pic:pic>
                              <pic:nvPicPr>
                                <pic:cNvPr id="9240085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281290" name="Picture">
</wp:docPr>
                        <a:graphic>
                          <a:graphicData uri="http://schemas.openxmlformats.org/drawingml/2006/picture">
                            <pic:pic>
                              <pic:nvPicPr>
                                <pic:cNvPr id="11612812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03904" name="Picture">
</wp:docPr>
                  <a:graphic>
                    <a:graphicData uri="http://schemas.openxmlformats.org/drawingml/2006/picture">
                      <pic:pic>
                        <pic:nvPicPr>
                          <pic:cNvPr id="146260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79672" name="Picture">
</wp:docPr>
                  <a:graphic>
                    <a:graphicData uri="http://schemas.openxmlformats.org/drawingml/2006/picture">
                      <pic:pic>
                        <pic:nvPicPr>
                          <pic:cNvPr id="140157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38988" name="Picture">
</wp:docPr>
                  <a:graphic>
                    <a:graphicData uri="http://schemas.openxmlformats.org/drawingml/2006/picture">
                      <pic:pic>
                        <pic:nvPicPr>
                          <pic:cNvPr id="72543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445303" name="Picture">
</wp:docPr>
                  <a:graphic>
                    <a:graphicData uri="http://schemas.openxmlformats.org/drawingml/2006/picture">
                      <pic:pic>
                        <pic:nvPicPr>
                          <pic:cNvPr id="15634453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62821" name="Picture">
</wp:docPr>
                  <a:graphic>
                    <a:graphicData uri="http://schemas.openxmlformats.org/drawingml/2006/picture">
                      <pic:pic>
                        <pic:nvPicPr>
                          <pic:cNvPr id="1635762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744033" name="Picture">
</wp:docPr>
                  <a:graphic>
                    <a:graphicData uri="http://schemas.openxmlformats.org/drawingml/2006/picture">
                      <pic:pic>
                        <pic:nvPicPr>
                          <pic:cNvPr id="12277440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800715" name="Picture">
</wp:docPr>
                        <a:graphic>
                          <a:graphicData uri="http://schemas.openxmlformats.org/drawingml/2006/picture">
                            <pic:pic>
                              <pic:nvPicPr>
                                <pic:cNvPr id="1320800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647099" name="Picture">
</wp:docPr>
                        <a:graphic>
                          <a:graphicData uri="http://schemas.openxmlformats.org/drawingml/2006/picture">
                            <pic:pic>
                              <pic:nvPicPr>
                                <pic:cNvPr id="7516470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34382" name="Picture">
</wp:docPr>
                  <a:graphic>
                    <a:graphicData uri="http://schemas.openxmlformats.org/drawingml/2006/picture">
                      <pic:pic>
                        <pic:nvPicPr>
                          <pic:cNvPr id="47603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55677" name="Picture">
</wp:docPr>
                  <a:graphic>
                    <a:graphicData uri="http://schemas.openxmlformats.org/drawingml/2006/picture">
                      <pic:pic>
                        <pic:nvPicPr>
                          <pic:cNvPr id="129025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60059" name="Picture">
</wp:docPr>
                  <a:graphic>
                    <a:graphicData uri="http://schemas.openxmlformats.org/drawingml/2006/picture">
                      <pic:pic>
                        <pic:nvPicPr>
                          <pic:cNvPr id="16176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918036" name="Picture">
</wp:docPr>
                  <a:graphic>
                    <a:graphicData uri="http://schemas.openxmlformats.org/drawingml/2006/picture">
                      <pic:pic>
                        <pic:nvPicPr>
                          <pic:cNvPr id="5859180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56342" name="Picture">
</wp:docPr>
                  <a:graphic>
                    <a:graphicData uri="http://schemas.openxmlformats.org/drawingml/2006/picture">
                      <pic:pic>
                        <pic:nvPicPr>
                          <pic:cNvPr id="280456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1228888" name="Picture">
</wp:docPr>
                  <a:graphic>
                    <a:graphicData uri="http://schemas.openxmlformats.org/drawingml/2006/picture">
                      <pic:pic>
                        <pic:nvPicPr>
                          <pic:cNvPr id="9412288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227485" name="Picture">
</wp:docPr>
                        <a:graphic>
                          <a:graphicData uri="http://schemas.openxmlformats.org/drawingml/2006/picture">
                            <pic:pic>
                              <pic:nvPicPr>
                                <pic:cNvPr id="842227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52832" name="Picture">
</wp:docPr>
                  <a:graphic>
                    <a:graphicData uri="http://schemas.openxmlformats.org/drawingml/2006/picture">
                      <pic:pic>
                        <pic:nvPicPr>
                          <pic:cNvPr id="151595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74486" name="Picture">
</wp:docPr>
                  <a:graphic>
                    <a:graphicData uri="http://schemas.openxmlformats.org/drawingml/2006/picture">
                      <pic:pic>
                        <pic:nvPicPr>
                          <pic:cNvPr id="200827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212183" name="Picture">
</wp:docPr>
                  <a:graphic>
                    <a:graphicData uri="http://schemas.openxmlformats.org/drawingml/2006/picture">
                      <pic:pic>
                        <pic:nvPicPr>
                          <pic:cNvPr id="132721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300342" name="Picture">
</wp:docPr>
                  <a:graphic>
                    <a:graphicData uri="http://schemas.openxmlformats.org/drawingml/2006/picture">
                      <pic:pic>
                        <pic:nvPicPr>
                          <pic:cNvPr id="9963003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51889" name="Picture">
</wp:docPr>
                  <a:graphic>
                    <a:graphicData uri="http://schemas.openxmlformats.org/drawingml/2006/picture">
                      <pic:pic>
                        <pic:nvPicPr>
                          <pic:cNvPr id="1064251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165053" name="Picture">
</wp:docPr>
                  <a:graphic>
                    <a:graphicData uri="http://schemas.openxmlformats.org/drawingml/2006/picture">
                      <pic:pic>
                        <pic:nvPicPr>
                          <pic:cNvPr id="20031650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265998" name="Picture">
</wp:docPr>
                        <a:graphic>
                          <a:graphicData uri="http://schemas.openxmlformats.org/drawingml/2006/picture">
                            <pic:pic>
                              <pic:nvPicPr>
                                <pic:cNvPr id="1682265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21733" name="Picture">
</wp:docPr>
                  <a:graphic>
                    <a:graphicData uri="http://schemas.openxmlformats.org/drawingml/2006/picture">
                      <pic:pic>
                        <pic:nvPicPr>
                          <pic:cNvPr id="27962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86344" name="Picture">
</wp:docPr>
                  <a:graphic>
                    <a:graphicData uri="http://schemas.openxmlformats.org/drawingml/2006/picture">
                      <pic:pic>
                        <pic:nvPicPr>
                          <pic:cNvPr id="67678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48139" name="Picture">
</wp:docPr>
                  <a:graphic>
                    <a:graphicData uri="http://schemas.openxmlformats.org/drawingml/2006/picture">
                      <pic:pic>
                        <pic:nvPicPr>
                          <pic:cNvPr id="171764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Varennes-sur-seine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5583" name="Picture">
</wp:docPr>
                  <a:graphic>
                    <a:graphicData uri="http://schemas.openxmlformats.org/drawingml/2006/picture">
                      <pic:pic>
                        <pic:nvPicPr>
                          <pic:cNvPr id="16299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88177" name="Picture">
</wp:docPr>
                  <a:graphic>
                    <a:graphicData uri="http://schemas.openxmlformats.org/drawingml/2006/picture">
                      <pic:pic>
                        <pic:nvPicPr>
                          <pic:cNvPr id="37718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23862" name="Picture">
</wp:docPr>
                  <a:graphic>
                    <a:graphicData uri="http://schemas.openxmlformats.org/drawingml/2006/picture">
                      <pic:pic>
                        <pic:nvPicPr>
                          <pic:cNvPr id="204142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706366" name="Picture">
</wp:docPr>
                  <a:graphic>
                    <a:graphicData uri="http://schemas.openxmlformats.org/drawingml/2006/picture">
                      <pic:pic>
                        <pic:nvPicPr>
                          <pic:cNvPr id="2857063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17869" name="Picture">
</wp:docPr>
                  <a:graphic>
                    <a:graphicData uri="http://schemas.openxmlformats.org/drawingml/2006/picture">
                      <pic:pic>
                        <pic:nvPicPr>
                          <pic:cNvPr id="2086717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178340" name="Picture">
</wp:docPr>
                  <a:graphic>
                    <a:graphicData uri="http://schemas.openxmlformats.org/drawingml/2006/picture">
                      <pic:pic>
                        <pic:nvPicPr>
                          <pic:cNvPr id="8141783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06368" name="Picture">
</wp:docPr>
                        <a:graphic>
                          <a:graphicData uri="http://schemas.openxmlformats.org/drawingml/2006/picture">
                            <pic:pic>
                              <pic:nvPicPr>
                                <pic:cNvPr id="1079806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10703" name="Picture">
</wp:docPr>
                  <a:graphic>
                    <a:graphicData uri="http://schemas.openxmlformats.org/drawingml/2006/picture">
                      <pic:pic>
                        <pic:nvPicPr>
                          <pic:cNvPr id="127201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11239" name="Picture">
</wp:docPr>
                  <a:graphic>
                    <a:graphicData uri="http://schemas.openxmlformats.org/drawingml/2006/picture">
                      <pic:pic>
                        <pic:nvPicPr>
                          <pic:cNvPr id="11101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19538" name="Picture">
</wp:docPr>
                  <a:graphic>
                    <a:graphicData uri="http://schemas.openxmlformats.org/drawingml/2006/picture">
                      <pic:pic>
                        <pic:nvPicPr>
                          <pic:cNvPr id="162951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865575" name="Picture">
</wp:docPr>
                  <a:graphic>
                    <a:graphicData uri="http://schemas.openxmlformats.org/drawingml/2006/picture">
                      <pic:pic>
                        <pic:nvPicPr>
                          <pic:cNvPr id="17028655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14165" name="Picture">
</wp:docPr>
                  <a:graphic>
                    <a:graphicData uri="http://schemas.openxmlformats.org/drawingml/2006/picture">
                      <pic:pic>
                        <pic:nvPicPr>
                          <pic:cNvPr id="1741814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28538" name="Picture">
</wp:docPr>
                  <a:graphic>
                    <a:graphicData uri="http://schemas.openxmlformats.org/drawingml/2006/picture">
                      <pic:pic>
                        <pic:nvPicPr>
                          <pic:cNvPr id="1744285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68404" name="Picture">
</wp:docPr>
                        <a:graphic>
                          <a:graphicData uri="http://schemas.openxmlformats.org/drawingml/2006/picture">
                            <pic:pic>
                              <pic:nvPicPr>
                                <pic:cNvPr id="6281684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4257" name="Picture">
</wp:docPr>
                  <a:graphic>
                    <a:graphicData uri="http://schemas.openxmlformats.org/drawingml/2006/picture">
                      <pic:pic>
                        <pic:nvPicPr>
                          <pic:cNvPr id="6250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228808" name="Picture">
</wp:docPr>
                  <a:graphic>
                    <a:graphicData uri="http://schemas.openxmlformats.org/drawingml/2006/picture">
                      <pic:pic>
                        <pic:nvPicPr>
                          <pic:cNvPr id="173922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06326" name="Picture">
</wp:docPr>
                  <a:graphic>
                    <a:graphicData uri="http://schemas.openxmlformats.org/drawingml/2006/picture">
                      <pic:pic>
                        <pic:nvPicPr>
                          <pic:cNvPr id="4300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31285" name="Picture">
</wp:docPr>
                  <a:graphic>
                    <a:graphicData uri="http://schemas.openxmlformats.org/drawingml/2006/picture">
                      <pic:pic>
                        <pic:nvPicPr>
                          <pic:cNvPr id="74393128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848233" name="Picture">
</wp:docPr>
                  <a:graphic>
                    <a:graphicData uri="http://schemas.openxmlformats.org/drawingml/2006/picture">
                      <pic:pic>
                        <pic:nvPicPr>
                          <pic:cNvPr id="904848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3151864" name="Picture">
</wp:docPr>
                  <a:graphic>
                    <a:graphicData uri="http://schemas.openxmlformats.org/drawingml/2006/picture">
                      <pic:pic>
                        <pic:nvPicPr>
                          <pic:cNvPr id="30315186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84550" name="Picture">
</wp:docPr>
                  <a:graphic>
                    <a:graphicData uri="http://schemas.openxmlformats.org/drawingml/2006/picture">
                      <pic:pic>
                        <pic:nvPicPr>
                          <pic:cNvPr id="46448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88317" name="Picture">
</wp:docPr>
                  <a:graphic>
                    <a:graphicData uri="http://schemas.openxmlformats.org/drawingml/2006/picture">
                      <pic:pic>
                        <pic:nvPicPr>
                          <pic:cNvPr id="208648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71076" name="Picture">
</wp:docPr>
                  <a:graphic>
                    <a:graphicData uri="http://schemas.openxmlformats.org/drawingml/2006/picture">
                      <pic:pic>
                        <pic:nvPicPr>
                          <pic:cNvPr id="174547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405316" name="Picture">
</wp:docPr>
                  <a:graphic>
                    <a:graphicData uri="http://schemas.openxmlformats.org/drawingml/2006/picture">
                      <pic:pic>
                        <pic:nvPicPr>
                          <pic:cNvPr id="21640531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02789" name="Picture">
</wp:docPr>
                  <a:graphic>
                    <a:graphicData uri="http://schemas.openxmlformats.org/drawingml/2006/picture">
                      <pic:pic>
                        <pic:nvPicPr>
                          <pic:cNvPr id="16704027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1877574" name="Picture">
</wp:docPr>
                  <a:graphic>
                    <a:graphicData uri="http://schemas.openxmlformats.org/drawingml/2006/picture">
                      <pic:pic>
                        <pic:nvPicPr>
                          <pic:cNvPr id="67187757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97112" name="Picture">
</wp:docPr>
                  <a:graphic>
                    <a:graphicData uri="http://schemas.openxmlformats.org/drawingml/2006/picture">
                      <pic:pic>
                        <pic:nvPicPr>
                          <pic:cNvPr id="124009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929428" name="Picture">
</wp:docPr>
                  <a:graphic>
                    <a:graphicData uri="http://schemas.openxmlformats.org/drawingml/2006/picture">
                      <pic:pic>
                        <pic:nvPicPr>
                          <pic:cNvPr id="39292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97924" name="Picture">
</wp:docPr>
                  <a:graphic>
                    <a:graphicData uri="http://schemas.openxmlformats.org/drawingml/2006/picture">
                      <pic:pic>
                        <pic:nvPicPr>
                          <pic:cNvPr id="121259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721117" name="Picture">
</wp:docPr>
                  <a:graphic>
                    <a:graphicData uri="http://schemas.openxmlformats.org/drawingml/2006/picture">
                      <pic:pic>
                        <pic:nvPicPr>
                          <pic:cNvPr id="125972111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69020" name="Picture">
</wp:docPr>
                  <a:graphic>
                    <a:graphicData uri="http://schemas.openxmlformats.org/drawingml/2006/picture">
                      <pic:pic>
                        <pic:nvPicPr>
                          <pic:cNvPr id="19507690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3288666" name="Picture">
</wp:docPr>
                  <a:graphic>
                    <a:graphicData uri="http://schemas.openxmlformats.org/drawingml/2006/picture">
                      <pic:pic>
                        <pic:nvPicPr>
                          <pic:cNvPr id="103328866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91545" name="Picture">
</wp:docPr>
                  <a:graphic>
                    <a:graphicData uri="http://schemas.openxmlformats.org/drawingml/2006/picture">
                      <pic:pic>
                        <pic:nvPicPr>
                          <pic:cNvPr id="96469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64482" name="Picture">
</wp:docPr>
                  <a:graphic>
                    <a:graphicData uri="http://schemas.openxmlformats.org/drawingml/2006/picture">
                      <pic:pic>
                        <pic:nvPicPr>
                          <pic:cNvPr id="144946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Varennes-sur-Seine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54494" name="Picture">
</wp:docPr>
                  <a:graphic>
                    <a:graphicData uri="http://schemas.openxmlformats.org/drawingml/2006/picture">
                      <pic:pic>
                        <pic:nvPicPr>
                          <pic:cNvPr id="98455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"https://fiches-risques.brgm.fr/georisques/casias/SSP4156884" \t "_blank" </w:instrText>
            </w:r>
            <w:r>
              <w:fldChar w:fldCharType="separate"/>
            </w:r>
            <w:r>
              <w:rPr>
                <w:rFonts w:ascii="Marianne" w:hAnsi="Marianne" w:eastAsia="Marianne" w:cs="Marianne"/>
                <w:sz w:val="14"/>
              </w:rPr>
              <w:t xml:space="preserve">SSP4156884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Varennes-sur-Seine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"https://fiches-risques.brgm.fr/georisques/casias/SSP4156669" \t "_blank" </w:instrText>
            </w:r>
            <w:r>
              <w:fldChar w:fldCharType="separate"/>
            </w:r>
            <w:r>
              <w:rPr>
                <w:rFonts w:ascii="Marianne" w:hAnsi="Marianne" w:eastAsia="Marianne" w:cs="Marianne"/>
                <w:sz w:val="14"/>
              </w:rPr>
              <w:t xml:space="preserve">SSP4156669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Varennes-sur-Seine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"https://fiches-risques.brgm.fr/georisques/casias/SSP3878312" \t "_blank" </w:instrText>
            </w:r>
            <w:r>
              <w:fldChar w:fldCharType="separate"/>
            </w:r>
            <w:r>
              <w:rPr>
                <w:rFonts w:ascii="Marianne" w:hAnsi="Marianne" w:eastAsia="Marianne" w:cs="Marianne"/>
                <w:sz w:val="14"/>
              </w:rPr>
              <w:t xml:space="preserve">SSP3878312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"https://fiches-risques.brgm.fr/georisques/casias/SSP3877719" \t "_blank" </w:instrText>
            </w:r>
            <w:r>
              <w:fldChar w:fldCharType="separate"/>
            </w:r>
            <w:r>
              <w:rPr>
                <w:rFonts w:ascii="Marianne" w:hAnsi="Marianne" w:eastAsia="Marianne" w:cs="Marianne"/>
                <w:sz w:val="14"/>
              </w:rPr>
              <w:t xml:space="preserve">SSP3877719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 et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"https://fiches-risques.brgm.fr/georisques/casias/SSP3877718" \t "_blank" </w:instrText>
            </w:r>
            <w:r>
              <w:fldChar w:fldCharType="separate"/>
            </w:r>
            <w:r>
              <w:rPr>
                <w:rFonts w:ascii="Marianne" w:hAnsi="Marianne" w:eastAsia="Marianne" w:cs="Marianne"/>
                <w:sz w:val="14"/>
              </w:rPr>
              <w:t xml:space="preserve">SSP3877718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vernis gras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"https://fiches-risques.brgm.fr/georisques/casias/SSP3877334" \t "_blank" </w:instrText>
            </w:r>
            <w:r>
              <w:fldChar w:fldCharType="separate"/>
            </w:r>
            <w:r>
              <w:rPr>
                <w:rFonts w:ascii="Marianne" w:hAnsi="Marianne" w:eastAsia="Marianne" w:cs="Marianne"/>
                <w:sz w:val="14"/>
              </w:rPr>
              <w:t xml:space="preserve">SSP3877334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"https://fiches-risques.brgm.fr/georisques/casias/SSP3877333" \t "_blank" </w:instrText>
            </w:r>
            <w:r>
              <w:fldChar w:fldCharType="separate"/>
            </w:r>
            <w:r>
              <w:rPr>
                <w:rFonts w:ascii="Marianne" w:hAnsi="Marianne" w:eastAsia="Marianne" w:cs="Marianne"/>
                <w:sz w:val="14"/>
              </w:rPr>
              <w:t xml:space="preserve">SSP3877333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"https://fiches-risques.brgm.fr/georisques/casias/SSP3877332" \t "_blank" </w:instrText>
            </w:r>
            <w:r>
              <w:fldChar w:fldCharType="separate"/>
            </w:r>
            <w:r>
              <w:rPr>
                <w:rFonts w:ascii="Marianne" w:hAnsi="Marianne" w:eastAsia="Marianne" w:cs="Marianne"/>
                <w:sz w:val="14"/>
              </w:rPr>
              <w:t xml:space="preserve">SSP3877332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"https://fiches-risques.brgm.fr/georisques/casias/SSP3876294" \t "_blank" </w:instrText>
            </w:r>
            <w:r>
              <w:fldChar w:fldCharType="separate"/>
            </w:r>
            <w:r>
              <w:rPr>
                <w:rFonts w:ascii="Marianne" w:hAnsi="Marianne" w:eastAsia="Marianne" w:cs="Marianne"/>
                <w:sz w:val="14"/>
              </w:rPr>
              <w:t xml:space="preserve">SSP3876294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"https://fiches-risques.brgm.fr/georisques/casias/SSP3876291" \t "_blank" </w:instrText>
            </w:r>
            <w:r>
              <w:fldChar w:fldCharType="separate"/>
            </w:r>
            <w:r>
              <w:rPr>
                <w:rFonts w:ascii="Marianne" w:hAnsi="Marianne" w:eastAsia="Marianne" w:cs="Marianne"/>
                <w:sz w:val="14"/>
              </w:rPr>
              <w:t xml:space="preserve">SSP3876291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"https://fiches-risques.brgm.fr/georisques/casias/SSP3876286" \t "_blank" </w:instrText>
            </w:r>
            <w:r>
              <w:fldChar w:fldCharType="separate"/>
            </w:r>
            <w:r>
              <w:rPr>
                <w:rFonts w:ascii="Marianne" w:hAnsi="Marianne" w:eastAsia="Marianne" w:cs="Marianne"/>
                <w:sz w:val="14"/>
              </w:rPr>
              <w:t xml:space="preserve">SSP3876286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"https://fiches-risques.brgm.fr/georisques/casias/SSP3875690" \t "_blank" </w:instrText>
            </w:r>
            <w:r>
              <w:fldChar w:fldCharType="separate"/>
            </w:r>
            <w:r>
              <w:rPr>
                <w:rFonts w:ascii="Marianne" w:hAnsi="Marianne" w:eastAsia="Marianne" w:cs="Marianne"/>
                <w:sz w:val="14"/>
              </w:rPr>
              <w:t xml:space="preserve">SSP3875690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moulage d'objets en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"https://fiches-risques.brgm.fr/georisques/casias/SSP3875319" \t "_blank" </w:instrText>
            </w:r>
            <w:r>
              <w:fldChar w:fldCharType="separate"/>
            </w:r>
            <w:r>
              <w:rPr>
                <w:rFonts w:ascii="Marianne" w:hAnsi="Marianne" w:eastAsia="Marianne" w:cs="Marianne"/>
                <w:sz w:val="14"/>
              </w:rPr>
              <w:t xml:space="preserve">SSP3875319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"https://fiches-risques.brgm.fr/georisques/casias/SSP3874941" \t "_blank" </w:instrText>
            </w:r>
            <w:r>
              <w:fldChar w:fldCharType="separate"/>
            </w:r>
            <w:r>
              <w:rPr>
                <w:rFonts w:ascii="Marianne" w:hAnsi="Marianne" w:eastAsia="Marianne" w:cs="Marianne"/>
                <w:sz w:val="14"/>
              </w:rPr>
              <w:t xml:space="preserve">SSP3874941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"https://fiches-risques.brgm.fr/georisques/casias/SSP3874812" \t "_blank" </w:instrText>
            </w:r>
            <w:r>
              <w:fldChar w:fldCharType="separate"/>
            </w:r>
            <w:r>
              <w:rPr>
                <w:rFonts w:ascii="Marianne" w:hAnsi="Marianne" w:eastAsia="Marianne" w:cs="Marianne"/>
                <w:sz w:val="14"/>
              </w:rPr>
              <w:t xml:space="preserve">SSP3874812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Galvanisation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"https://fiches-risques.brgm.fr/georisques/casias/SSP3874804" \t "_blank" </w:instrText>
            </w:r>
            <w:r>
              <w:fldChar w:fldCharType="separate"/>
            </w:r>
            <w:r>
              <w:rPr>
                <w:rFonts w:ascii="Marianne" w:hAnsi="Marianne" w:eastAsia="Marianne" w:cs="Marianne"/>
                <w:sz w:val="14"/>
              </w:rPr>
              <w:t xml:space="preserve">SSP3874804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câbles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"https://fiches-risques.brgm.fr/georisques/casias/SSP3874640" \t "_blank" </w:instrText>
            </w:r>
            <w:r>
              <w:fldChar w:fldCharType="separate"/>
            </w:r>
            <w:r>
              <w:rPr>
                <w:rFonts w:ascii="Marianne" w:hAnsi="Marianne" w:eastAsia="Marianne" w:cs="Marianne"/>
                <w:sz w:val="14"/>
              </w:rPr>
              <w:t xml:space="preserve">SSP3874640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"https://fiches-risques.brgm.fr/georisques/casias/SSP3874538" \t "_blank" </w:instrText>
            </w:r>
            <w:r>
              <w:fldChar w:fldCharType="separate"/>
            </w:r>
            <w:r>
              <w:rPr>
                <w:rFonts w:ascii="Marianne" w:hAnsi="Marianne" w:eastAsia="Marianne" w:cs="Marianne"/>
                <w:sz w:val="14"/>
              </w:rPr>
              <w:t xml:space="preserve">SSP3874538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"https://fiches-risques.brgm.fr/georisques/casias/SSP3874501" \t "_blank" </w:instrText>
            </w:r>
            <w:r>
              <w:fldChar w:fldCharType="separate"/>
            </w:r>
            <w:r>
              <w:rPr>
                <w:rFonts w:ascii="Marianne" w:hAnsi="Marianne" w:eastAsia="Marianne" w:cs="Marianne"/>
                <w:sz w:val="14"/>
              </w:rPr>
              <w:t xml:space="preserve">SSP3874501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"https://fiches-risques.brgm.fr/georisques/casias/SSP3874492" \t "_blank" </w:instrText>
            </w:r>
            <w:r>
              <w:fldChar w:fldCharType="separate"/>
            </w:r>
            <w:r>
              <w:rPr>
                <w:rFonts w:ascii="Marianne" w:hAnsi="Marianne" w:eastAsia="Marianne" w:cs="Marianne"/>
                <w:sz w:val="14"/>
              </w:rPr>
              <w:t xml:space="preserve">SSP3874492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câbles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"https://fiches-risques.brgm.fr/georisques/casias/SSP3874358" \t "_blank" </w:instrText>
            </w:r>
            <w:r>
              <w:fldChar w:fldCharType="separate"/>
            </w:r>
            <w:r>
              <w:rPr>
                <w:rFonts w:ascii="Marianne" w:hAnsi="Marianne" w:eastAsia="Marianne" w:cs="Marianne"/>
                <w:sz w:val="14"/>
              </w:rPr>
              <w:t xml:space="preserve">SSP3874358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Coulet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"https://fiches-risques.brgm.fr/georisques/casias/SSP3874080" \t "_blank" </w:instrText>
            </w:r>
            <w:r>
              <w:fldChar w:fldCharType="separate"/>
            </w:r>
            <w:r>
              <w:rPr>
                <w:rFonts w:ascii="Marianne" w:hAnsi="Marianne" w:eastAsia="Marianne" w:cs="Marianne"/>
                <w:sz w:val="14"/>
              </w:rPr>
              <w:t xml:space="preserve">SSP3874080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"https://fiches-risques.brgm.fr/georisques/casias/SSP3873737" \t "_blank" </w:instrText>
            </w:r>
            <w:r>
              <w:fldChar w:fldCharType="separate"/>
            </w:r>
            <w:r>
              <w:rPr>
                <w:rFonts w:ascii="Marianne" w:hAnsi="Marianne" w:eastAsia="Marianne" w:cs="Marianne"/>
                <w:sz w:val="14"/>
              </w:rPr>
              <w:t xml:space="preserve">SSP3873737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du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"https://fiches-risques.brgm.fr/georisques/casias/SSP3873735" \t "_blank" </w:instrText>
            </w:r>
            <w:r>
              <w:fldChar w:fldCharType="separate"/>
            </w:r>
            <w:r>
              <w:rPr>
                <w:rFonts w:ascii="Marianne" w:hAnsi="Marianne" w:eastAsia="Marianne" w:cs="Marianne"/>
                <w:sz w:val="14"/>
              </w:rPr>
              <w:t xml:space="preserve">SSP3873735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poutres en béton armé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"https://fiches-risques.brgm.fr/georisques/casias/SSP3873632" \t "_blank" </w:instrText>
            </w:r>
            <w:r>
              <w:fldChar w:fldCharType="separate"/>
            </w:r>
            <w:r>
              <w:rPr>
                <w:rFonts w:ascii="Marianne" w:hAnsi="Marianne" w:eastAsia="Marianne" w:cs="Marianne"/>
                <w:sz w:val="14"/>
              </w:rPr>
              <w:t xml:space="preserve">SSP3873632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"https://fiches-risques.brgm.fr/georisques/casias/SSP3872852" \t "_blank" </w:instrText>
            </w:r>
            <w:r>
              <w:fldChar w:fldCharType="separate"/>
            </w:r>
            <w:r>
              <w:rPr>
                <w:rFonts w:ascii="Marianne" w:hAnsi="Marianne" w:eastAsia="Marianne" w:cs="Marianne"/>
                <w:sz w:val="14"/>
              </w:rPr>
              <w:t xml:space="preserve">SSP3872852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"https://fiches-risques.brgm.fr/georisques/casias/SSP3872773" \t "_blank" </w:instrText>
            </w:r>
            <w:r>
              <w:fldChar w:fldCharType="separate"/>
            </w:r>
            <w:r>
              <w:rPr>
                <w:rFonts w:ascii="Marianne" w:hAnsi="Marianne" w:eastAsia="Marianne" w:cs="Marianne"/>
                <w:sz w:val="14"/>
              </w:rPr>
              <w:t xml:space="preserve">SSP3872773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 et de nickelage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"https://fiches-risques.brgm.fr/georisques/casias/SSP3872618" \t "_blank" </w:instrText>
            </w:r>
            <w:r>
              <w:fldChar w:fldCharType="separate"/>
            </w:r>
            <w:r>
              <w:rPr>
                <w:rFonts w:ascii="Marianne" w:hAnsi="Marianne" w:eastAsia="Marianne" w:cs="Marianne"/>
                <w:sz w:val="14"/>
              </w:rPr>
              <w:t xml:space="preserve">SSP3872618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"https://fiches-risques.brgm.fr/georisques/casias/SSP3872510" \t "_blank" </w:instrText>
            </w:r>
            <w:r>
              <w:fldChar w:fldCharType="separate"/>
            </w:r>
            <w:r>
              <w:rPr>
                <w:rFonts w:ascii="Marianne" w:hAnsi="Marianne" w:eastAsia="Marianne" w:cs="Marianne"/>
                <w:sz w:val="14"/>
              </w:rPr>
              <w:t xml:space="preserve">SSP3872510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"https://fiches-risques.brgm.fr/georisques/casias/SSP3872375" \t "_blank" </w:instrText>
            </w:r>
            <w:r>
              <w:fldChar w:fldCharType="separate"/>
            </w:r>
            <w:r>
              <w:rPr>
                <w:rFonts w:ascii="Marianne" w:hAnsi="Marianne" w:eastAsia="Marianne" w:cs="Marianne"/>
                <w:sz w:val="14"/>
              </w:rPr>
              <w:t xml:space="preserve">SSP3872375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"https://fiches-risques.brgm.fr/georisques/casias/SSP3872374" \t "_blank" </w:instrText>
            </w:r>
            <w:r>
              <w:fldChar w:fldCharType="separate"/>
            </w:r>
            <w:r>
              <w:rPr>
                <w:rFonts w:ascii="Marianne" w:hAnsi="Marianne" w:eastAsia="Marianne" w:cs="Marianne"/>
                <w:sz w:val="14"/>
              </w:rPr>
              <w:t xml:space="preserve">SSP3872374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"https://fiches-risques.brgm.fr/georisques/casias/SSP3872369" \t "_blank" </w:instrText>
            </w:r>
            <w:r>
              <w:fldChar w:fldCharType="separate"/>
            </w:r>
            <w:r>
              <w:rPr>
                <w:rFonts w:ascii="Marianne" w:hAnsi="Marianne" w:eastAsia="Marianne" w:cs="Marianne"/>
                <w:sz w:val="14"/>
              </w:rPr>
              <w:t xml:space="preserve">SSP3872369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"https://fiches-risques.brgm.fr/georisques/casias/SSP623498" \t "_blank" </w:instrText>
            </w:r>
            <w:r>
              <w:fldChar w:fldCharType="separate"/>
            </w:r>
            <w:r>
              <w:rPr>
                <w:rFonts w:ascii="Marianne" w:hAnsi="Marianne" w:eastAsia="Marianne" w:cs="Marianne"/>
                <w:sz w:val="14"/>
              </w:rPr>
              <w:t xml:space="preserve">SSP623498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MARCHETTO - Maison Rose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