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388236" name="Picture">
</wp:docPr>
                  <a:graphic>
                    <a:graphicData uri="http://schemas.openxmlformats.org/drawingml/2006/picture">
                      <pic:pic>
                        <pic:nvPicPr>
                          <pic:cNvPr id="1222388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6109657" name="Picture">
</wp:docPr>
                  <a:graphic>
                    <a:graphicData uri="http://schemas.openxmlformats.org/drawingml/2006/picture">
                      <pic:pic>
                        <pic:nvPicPr>
                          <pic:cNvPr id="12661096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5630472" name="Picture">
</wp:docPr>
                        <a:graphic>
                          <a:graphicData uri="http://schemas.openxmlformats.org/drawingml/2006/picture">
                            <pic:pic>
                              <pic:nvPicPr>
                                <pic:cNvPr id="7956304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54121 Vandières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1412118" name="Picture">
</wp:docPr>
                  <a:graphic>
                    <a:graphicData uri="http://schemas.openxmlformats.org/drawingml/2006/picture">
                      <pic:pic>
                        <pic:nvPicPr>
                          <pic:cNvPr id="13914121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4352850" name="Picture">
</wp:docPr>
                  <a:graphic>
                    <a:graphicData uri="http://schemas.openxmlformats.org/drawingml/2006/picture">
                      <pic:pic>
                        <pic:nvPicPr>
                          <pic:cNvPr id="14443528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867372" name="Picture">
</wp:docPr>
                  <a:graphic>
                    <a:graphicData uri="http://schemas.openxmlformats.org/drawingml/2006/picture">
                      <pic:pic>
                        <pic:nvPicPr>
                          <pic:cNvPr id="1703867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748471" name="Picture">
</wp:docPr>
                  <a:graphic>
                    <a:graphicData uri="http://schemas.openxmlformats.org/drawingml/2006/picture">
                      <pic:pic>
                        <pic:nvPicPr>
                          <pic:cNvPr id="1500748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54121 Vandières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261775" name="Picture">
</wp:docPr>
                  <a:graphic>
                    <a:graphicData uri="http://schemas.openxmlformats.org/drawingml/2006/picture">
                      <pic:pic>
                        <pic:nvPicPr>
                          <pic:cNvPr id="1417261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431172" name="Picture">
</wp:docPr>
                        <a:graphic>
                          <a:graphicData uri="http://schemas.openxmlformats.org/drawingml/2006/picture">
                            <pic:pic>
                              <pic:nvPicPr>
                                <pic:cNvPr id="4864311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631229" name="Picture">
</wp:docPr>
                        <a:graphic>
                          <a:graphicData uri="http://schemas.openxmlformats.org/drawingml/2006/picture">
                            <pic:pic>
                              <pic:nvPicPr>
                                <pic:cNvPr id="17466312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630259" name="Picture">
</wp:docPr>
                        <a:graphic>
                          <a:graphicData uri="http://schemas.openxmlformats.org/drawingml/2006/picture">
                            <pic:pic>
                              <pic:nvPicPr>
                                <pic:cNvPr id="3276302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9953401" name="Picture">
</wp:docPr>
                        <a:graphic>
                          <a:graphicData uri="http://schemas.openxmlformats.org/drawingml/2006/picture">
                            <pic:pic>
                              <pic:nvPicPr>
                                <pic:cNvPr id="6399534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580832" name="Picture">
</wp:docPr>
                        <a:graphic>
                          <a:graphicData uri="http://schemas.openxmlformats.org/drawingml/2006/picture">
                            <pic:pic>
                              <pic:nvPicPr>
                                <pic:cNvPr id="14635808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492152" name="Picture">
</wp:docPr>
                        <a:graphic>
                          <a:graphicData uri="http://schemas.openxmlformats.org/drawingml/2006/picture">
                            <pic:pic>
                              <pic:nvPicPr>
                                <pic:cNvPr id="8594921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014527" name="Picture">
</wp:docPr>
                        <a:graphic>
                          <a:graphicData uri="http://schemas.openxmlformats.org/drawingml/2006/picture">
                            <pic:pic>
                              <pic:nvPicPr>
                                <pic:cNvPr id="17940145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915807" name="Picture">
</wp:docPr>
                        <a:graphic>
                          <a:graphicData uri="http://schemas.openxmlformats.org/drawingml/2006/picture">
                            <pic:pic>
                              <pic:nvPicPr>
                                <pic:cNvPr id="11139158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734105" name="Picture">
</wp:docPr>
                        <a:graphic>
                          <a:graphicData uri="http://schemas.openxmlformats.org/drawingml/2006/picture">
                            <pic:pic>
                              <pic:nvPicPr>
                                <pic:cNvPr id="3467341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054837" name="Picture">
</wp:docPr>
                        <a:graphic>
                          <a:graphicData uri="http://schemas.openxmlformats.org/drawingml/2006/picture">
                            <pic:pic>
                              <pic:nvPicPr>
                                <pic:cNvPr id="3530548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068463" name="Picture">
</wp:docPr>
                        <a:graphic>
                          <a:graphicData uri="http://schemas.openxmlformats.org/drawingml/2006/picture">
                            <pic:pic>
                              <pic:nvPicPr>
                                <pic:cNvPr id="18190684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027013" name="Picture">
</wp:docPr>
                        <a:graphic>
                          <a:graphicData uri="http://schemas.openxmlformats.org/drawingml/2006/picture">
                            <pic:pic>
                              <pic:nvPicPr>
                                <pic:cNvPr id="15170270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908548" name="Picture">
</wp:docPr>
                        <a:graphic>
                          <a:graphicData uri="http://schemas.openxmlformats.org/drawingml/2006/picture">
                            <pic:pic>
                              <pic:nvPicPr>
                                <pic:cNvPr id="2199085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445445" name="Picture">
</wp:docPr>
                        <a:graphic>
                          <a:graphicData uri="http://schemas.openxmlformats.org/drawingml/2006/picture">
                            <pic:pic>
                              <pic:nvPicPr>
                                <pic:cNvPr id="13264454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908282" name="Picture">
</wp:docPr>
                        <a:graphic>
                          <a:graphicData uri="http://schemas.openxmlformats.org/drawingml/2006/picture">
                            <pic:pic>
                              <pic:nvPicPr>
                                <pic:cNvPr id="146090828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70743" name="Picture">
</wp:docPr>
                        <a:graphic>
                          <a:graphicData uri="http://schemas.openxmlformats.org/drawingml/2006/picture">
                            <pic:pic>
                              <pic:nvPicPr>
                                <pic:cNvPr id="438707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101958" name="Picture">
</wp:docPr>
                        <a:graphic>
                          <a:graphicData uri="http://schemas.openxmlformats.org/drawingml/2006/picture">
                            <pic:pic>
                              <pic:nvPicPr>
                                <pic:cNvPr id="17091019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818225" name="Picture">
</wp:docPr>
                        <a:graphic>
                          <a:graphicData uri="http://schemas.openxmlformats.org/drawingml/2006/picture">
                            <pic:pic>
                              <pic:nvPicPr>
                                <pic:cNvPr id="206381822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557997" name="Picture">
</wp:docPr>
                        <a:graphic>
                          <a:graphicData uri="http://schemas.openxmlformats.org/drawingml/2006/picture">
                            <pic:pic>
                              <pic:nvPicPr>
                                <pic:cNvPr id="8425579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316538" name="Picture">
</wp:docPr>
                        <a:graphic>
                          <a:graphicData uri="http://schemas.openxmlformats.org/drawingml/2006/picture">
                            <pic:pic>
                              <pic:nvPicPr>
                                <pic:cNvPr id="9133165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9762346" name="Picture">
</wp:docPr>
                        <a:graphic>
                          <a:graphicData uri="http://schemas.openxmlformats.org/drawingml/2006/picture">
                            <pic:pic>
                              <pic:nvPicPr>
                                <pic:cNvPr id="7397623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855046" name="Picture">
</wp:docPr>
                        <a:graphic>
                          <a:graphicData uri="http://schemas.openxmlformats.org/drawingml/2006/picture">
                            <pic:pic>
                              <pic:nvPicPr>
                                <pic:cNvPr id="137985504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693228" name="Picture">
</wp:docPr>
                        <a:graphic>
                          <a:graphicData uri="http://schemas.openxmlformats.org/drawingml/2006/picture">
                            <pic:pic>
                              <pic:nvPicPr>
                                <pic:cNvPr id="191569322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313374" name="Picture">
</wp:docPr>
                        <a:graphic>
                          <a:graphicData uri="http://schemas.openxmlformats.org/drawingml/2006/picture">
                            <pic:pic>
                              <pic:nvPicPr>
                                <pic:cNvPr id="7603133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305503" name="Picture">
</wp:docPr>
                  <a:graphic>
                    <a:graphicData uri="http://schemas.openxmlformats.org/drawingml/2006/picture">
                      <pic:pic>
                        <pic:nvPicPr>
                          <pic:cNvPr id="1668305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96242" name="Picture">
</wp:docPr>
                  <a:graphic>
                    <a:graphicData uri="http://schemas.openxmlformats.org/drawingml/2006/picture">
                      <pic:pic>
                        <pic:nvPicPr>
                          <pic:cNvPr id="36596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54121 Vandières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816159" name="Picture">
</wp:docPr>
                  <a:graphic>
                    <a:graphicData uri="http://schemas.openxmlformats.org/drawingml/2006/picture">
                      <pic:pic>
                        <pic:nvPicPr>
                          <pic:cNvPr id="1236816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Vandieres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0755140" name="Picture">
</wp:docPr>
                  <a:graphic>
                    <a:graphicData uri="http://schemas.openxmlformats.org/drawingml/2006/picture">
                      <pic:pic>
                        <pic:nvPicPr>
                          <pic:cNvPr id="181075514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140624" name="Picture">
</wp:docPr>
                  <a:graphic>
                    <a:graphicData uri="http://schemas.openxmlformats.org/drawingml/2006/picture">
                      <pic:pic>
                        <pic:nvPicPr>
                          <pic:cNvPr id="4891406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32448808" name="Picture">
</wp:docPr>
                  <a:graphic>
                    <a:graphicData uri="http://schemas.openxmlformats.org/drawingml/2006/picture">
                      <pic:pic>
                        <pic:nvPicPr>
                          <pic:cNvPr id="33244880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MOSELLE ET TREY (54DDT20160003)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224148" name="Picture">
</wp:docPr>
                        <a:graphic>
                          <a:graphicData uri="http://schemas.openxmlformats.org/drawingml/2006/picture">
                            <pic:pic>
                              <pic:nvPicPr>
                                <pic:cNvPr id="10352241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MOSELLE ET TREY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29/01/2016</w:t>
                    <w:br/>
                    <w:t xml:space="preserve">Date d'approbation : 26/07/2018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"/donnee-risques/PPR/Fiche-ppr/pprn/54DDT20160003"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262537" name="Picture">
</wp:docPr>
                  <a:graphic>
                    <a:graphicData uri="http://schemas.openxmlformats.org/drawingml/2006/picture">
                      <pic:pic>
                        <pic:nvPicPr>
                          <pic:cNvPr id="1806262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96376" name="Picture">
</wp:docPr>
                  <a:graphic>
                    <a:graphicData uri="http://schemas.openxmlformats.org/drawingml/2006/picture">
                      <pic:pic>
                        <pic:nvPicPr>
                          <pic:cNvPr id="214396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54121 Vandières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285731" name="Picture">
</wp:docPr>
                  <a:graphic>
                    <a:graphicData uri="http://schemas.openxmlformats.org/drawingml/2006/picture">
                      <pic:pic>
                        <pic:nvPicPr>
                          <pic:cNvPr id="1061285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Vandieres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Metz-Thionville-Pont-A-Mousson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229865" name="Picture">
</wp:docPr>
                        <a:graphic>
                          <a:graphicData uri="http://schemas.openxmlformats.org/drawingml/2006/picture">
                            <pic:pic>
                              <pic:nvPicPr>
                                <pic:cNvPr id="110822986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431839" name="Picture">
</wp:docPr>
                        <a:graphic>
                          <a:graphicData uri="http://schemas.openxmlformats.org/drawingml/2006/picture">
                            <pic:pic>
                              <pic:nvPicPr>
                                <pic:cNvPr id="100243183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720874" name="Picture">
</wp:docPr>
                        <a:graphic>
                          <a:graphicData uri="http://schemas.openxmlformats.org/drawingml/2006/picture">
                            <pic:pic>
                              <pic:nvPicPr>
                                <pic:cNvPr id="65872087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50886" name="Picture">
</wp:docPr>
                        <a:graphic>
                          <a:graphicData uri="http://schemas.openxmlformats.org/drawingml/2006/picture">
                            <pic:pic>
                              <pic:nvPicPr>
                                <pic:cNvPr id="177650886"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652951" name="Picture">
</wp:docPr>
                  <a:graphic>
                    <a:graphicData uri="http://schemas.openxmlformats.org/drawingml/2006/picture">
                      <pic:pic>
                        <pic:nvPicPr>
                          <pic:cNvPr id="1122652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544671" name="Picture">
</wp:docPr>
                  <a:graphic>
                    <a:graphicData uri="http://schemas.openxmlformats.org/drawingml/2006/picture">
                      <pic:pic>
                        <pic:nvPicPr>
                          <pic:cNvPr id="1256544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54121 Vandières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123657" name="Picture">
</wp:docPr>
                  <a:graphic>
                    <a:graphicData uri="http://schemas.openxmlformats.org/drawingml/2006/picture">
                      <pic:pic>
                        <pic:nvPicPr>
                          <pic:cNvPr id="1974123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Vandieres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573925" name="Picture">
</wp:docPr>
                  <a:graphic>
                    <a:graphicData uri="http://schemas.openxmlformats.org/drawingml/2006/picture">
                      <pic:pic>
                        <pic:nvPicPr>
                          <pic:cNvPr id="191057392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916251" name="Picture">
</wp:docPr>
                  <a:graphic>
                    <a:graphicData uri="http://schemas.openxmlformats.org/drawingml/2006/picture">
                      <pic:pic>
                        <pic:nvPicPr>
                          <pic:cNvPr id="5149162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5373334" name="Picture">
</wp:docPr>
                  <a:graphic>
                    <a:graphicData uri="http://schemas.openxmlformats.org/drawingml/2006/picture">
                      <pic:pic>
                        <pic:nvPicPr>
                          <pic:cNvPr id="45537333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700675" name="Picture">
</wp:docPr>
                        <a:graphic>
                          <a:graphicData uri="http://schemas.openxmlformats.org/drawingml/2006/picture">
                            <pic:pic>
                              <pic:nvPicPr>
                                <pic:cNvPr id="12477006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301591" name="Picture">
</wp:docPr>
                        <a:graphic>
                          <a:graphicData uri="http://schemas.openxmlformats.org/drawingml/2006/picture">
                            <pic:pic>
                              <pic:nvPicPr>
                                <pic:cNvPr id="88930159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298101" name="Picture">
</wp:docPr>
                  <a:graphic>
                    <a:graphicData uri="http://schemas.openxmlformats.org/drawingml/2006/picture">
                      <pic:pic>
                        <pic:nvPicPr>
                          <pic:cNvPr id="1848298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473176" name="Picture">
</wp:docPr>
                  <a:graphic>
                    <a:graphicData uri="http://schemas.openxmlformats.org/drawingml/2006/picture">
                      <pic:pic>
                        <pic:nvPicPr>
                          <pic:cNvPr id="1820473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54121 Vandières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583565" name="Picture">
</wp:docPr>
                  <a:graphic>
                    <a:graphicData uri="http://schemas.openxmlformats.org/drawingml/2006/picture">
                      <pic:pic>
                        <pic:nvPicPr>
                          <pic:cNvPr id="1424583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Vandieres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427026" name="Picture">
</wp:docPr>
                  <a:graphic>
                    <a:graphicData uri="http://schemas.openxmlformats.org/drawingml/2006/picture">
                      <pic:pic>
                        <pic:nvPicPr>
                          <pic:cNvPr id="13114270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777913" name="Picture">
</wp:docPr>
                  <a:graphic>
                    <a:graphicData uri="http://schemas.openxmlformats.org/drawingml/2006/picture">
                      <pic:pic>
                        <pic:nvPicPr>
                          <pic:cNvPr id="21047779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9476876" name="Picture">
</wp:docPr>
                  <a:graphic>
                    <a:graphicData uri="http://schemas.openxmlformats.org/drawingml/2006/picture">
                      <pic:pic>
                        <pic:nvPicPr>
                          <pic:cNvPr id="200947687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161341" name="Picture">
</wp:docPr>
                        <a:graphic>
                          <a:graphicData uri="http://schemas.openxmlformats.org/drawingml/2006/picture">
                            <pic:pic>
                              <pic:nvPicPr>
                                <pic:cNvPr id="4341613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421890" name="Picture">
</wp:docPr>
                  <a:graphic>
                    <a:graphicData uri="http://schemas.openxmlformats.org/drawingml/2006/picture">
                      <pic:pic>
                        <pic:nvPicPr>
                          <pic:cNvPr id="1595421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585252" name="Picture">
</wp:docPr>
                  <a:graphic>
                    <a:graphicData uri="http://schemas.openxmlformats.org/drawingml/2006/picture">
                      <pic:pic>
                        <pic:nvPicPr>
                          <pic:cNvPr id="1814585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54121 Vandières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226978" name="Picture">
</wp:docPr>
                  <a:graphic>
                    <a:graphicData uri="http://schemas.openxmlformats.org/drawingml/2006/picture">
                      <pic:pic>
                        <pic:nvPicPr>
                          <pic:cNvPr id="1557226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Vandieres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593862" name="Picture">
</wp:docPr>
                  <a:graphic>
                    <a:graphicData uri="http://schemas.openxmlformats.org/drawingml/2006/picture">
                      <pic:pic>
                        <pic:nvPicPr>
                          <pic:cNvPr id="1002593862"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063285" name="Picture">
</wp:docPr>
                  <a:graphic>
                    <a:graphicData uri="http://schemas.openxmlformats.org/drawingml/2006/picture">
                      <pic:pic>
                        <pic:nvPicPr>
                          <pic:cNvPr id="6350632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8920413" name="Picture">
</wp:docPr>
                  <a:graphic>
                    <a:graphicData uri="http://schemas.openxmlformats.org/drawingml/2006/picture">
                      <pic:pic>
                        <pic:nvPicPr>
                          <pic:cNvPr id="1208920413"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24324" name="Picture">
</wp:docPr>
                        <a:graphic>
                          <a:graphicData uri="http://schemas.openxmlformats.org/drawingml/2006/picture">
                            <pic:pic>
                              <pic:nvPicPr>
                                <pic:cNvPr id="21332432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853456" name="Picture">
</wp:docPr>
                  <a:graphic>
                    <a:graphicData uri="http://schemas.openxmlformats.org/drawingml/2006/picture">
                      <pic:pic>
                        <pic:nvPicPr>
                          <pic:cNvPr id="2137853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191285" name="Picture">
</wp:docPr>
                  <a:graphic>
                    <a:graphicData uri="http://schemas.openxmlformats.org/drawingml/2006/picture">
                      <pic:pic>
                        <pic:nvPicPr>
                          <pic:cNvPr id="1047191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54121 Vandières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89006" name="Picture">
</wp:docPr>
                  <a:graphic>
                    <a:graphicData uri="http://schemas.openxmlformats.org/drawingml/2006/picture">
                      <pic:pic>
                        <pic:nvPicPr>
                          <pic:cNvPr id="175689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Vandieres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558976" name="Picture">
</wp:docPr>
                  <a:graphic>
                    <a:graphicData uri="http://schemas.openxmlformats.org/drawingml/2006/picture">
                      <pic:pic>
                        <pic:nvPicPr>
                          <pic:cNvPr id="1314558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033288" name="Picture">
</wp:docPr>
                  <a:graphic>
                    <a:graphicData uri="http://schemas.openxmlformats.org/drawingml/2006/picture">
                      <pic:pic>
                        <pic:nvPicPr>
                          <pic:cNvPr id="649033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54121 Vandières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912846" name="Picture">
</wp:docPr>
                  <a:graphic>
                    <a:graphicData uri="http://schemas.openxmlformats.org/drawingml/2006/picture">
                      <pic:pic>
                        <pic:nvPicPr>
                          <pic:cNvPr id="1785912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Vandieres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345427" name="Picture">
</wp:docPr>
                  <a:graphic>
                    <a:graphicData uri="http://schemas.openxmlformats.org/drawingml/2006/picture">
                      <pic:pic>
                        <pic:nvPicPr>
                          <pic:cNvPr id="1305345427"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999225" name="Picture">
</wp:docPr>
                  <a:graphic>
                    <a:graphicData uri="http://schemas.openxmlformats.org/drawingml/2006/picture">
                      <pic:pic>
                        <pic:nvPicPr>
                          <pic:cNvPr id="4799992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4498072" name="Picture">
</wp:docPr>
                  <a:graphic>
                    <a:graphicData uri="http://schemas.openxmlformats.org/drawingml/2006/picture">
                      <pic:pic>
                        <pic:nvPicPr>
                          <pic:cNvPr id="1404498072"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449360" name="Picture">
</wp:docPr>
                        <a:graphic>
                          <a:graphicData uri="http://schemas.openxmlformats.org/drawingml/2006/picture">
                            <pic:pic>
                              <pic:nvPicPr>
                                <pic:cNvPr id="20014493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603884" name="Picture">
</wp:docPr>
                  <a:graphic>
                    <a:graphicData uri="http://schemas.openxmlformats.org/drawingml/2006/picture">
                      <pic:pic>
                        <pic:nvPicPr>
                          <pic:cNvPr id="1009603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874603" name="Picture">
</wp:docPr>
                  <a:graphic>
                    <a:graphicData uri="http://schemas.openxmlformats.org/drawingml/2006/picture">
                      <pic:pic>
                        <pic:nvPicPr>
                          <pic:cNvPr id="1652874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54121 Vandières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850970" name="Picture">
</wp:docPr>
                  <a:graphic>
                    <a:graphicData uri="http://schemas.openxmlformats.org/drawingml/2006/picture">
                      <pic:pic>
                        <pic:nvPicPr>
                          <pic:cNvPr id="1214850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Vandieres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390986" name="Picture">
</wp:docPr>
                  <a:graphic>
                    <a:graphicData uri="http://schemas.openxmlformats.org/drawingml/2006/picture">
                      <pic:pic>
                        <pic:nvPicPr>
                          <pic:cNvPr id="8133909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864519" name="Picture">
</wp:docPr>
                  <a:graphic>
                    <a:graphicData uri="http://schemas.openxmlformats.org/drawingml/2006/picture">
                      <pic:pic>
                        <pic:nvPicPr>
                          <pic:cNvPr id="11178645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3715900" name="Picture">
</wp:docPr>
                  <a:graphic>
                    <a:graphicData uri="http://schemas.openxmlformats.org/drawingml/2006/picture">
                      <pic:pic>
                        <pic:nvPicPr>
                          <pic:cNvPr id="89371590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62616" name="Picture">
</wp:docPr>
                        <a:graphic>
                          <a:graphicData uri="http://schemas.openxmlformats.org/drawingml/2006/picture">
                            <pic:pic>
                              <pic:nvPicPr>
                                <pic:cNvPr id="815626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118970" name="Picture">
</wp:docPr>
                  <a:graphic>
                    <a:graphicData uri="http://schemas.openxmlformats.org/drawingml/2006/picture">
                      <pic:pic>
                        <pic:nvPicPr>
                          <pic:cNvPr id="422118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095716" name="Picture">
</wp:docPr>
                  <a:graphic>
                    <a:graphicData uri="http://schemas.openxmlformats.org/drawingml/2006/picture">
                      <pic:pic>
                        <pic:nvPicPr>
                          <pic:cNvPr id="307095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54121 Vandières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719979" name="Picture">
</wp:docPr>
                  <a:graphic>
                    <a:graphicData uri="http://schemas.openxmlformats.org/drawingml/2006/picture">
                      <pic:pic>
                        <pic:nvPicPr>
                          <pic:cNvPr id="548719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Vandieres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1654397" name="Picture">
</wp:docPr>
                  <a:graphic>
                    <a:graphicData uri="http://schemas.openxmlformats.org/drawingml/2006/picture">
                      <pic:pic>
                        <pic:nvPicPr>
                          <pic:cNvPr id="31165439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521506" name="Picture">
</wp:docPr>
                  <a:graphic>
                    <a:graphicData uri="http://schemas.openxmlformats.org/drawingml/2006/picture">
                      <pic:pic>
                        <pic:nvPicPr>
                          <pic:cNvPr id="9645215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56431902" name="Picture">
</wp:docPr>
                  <a:graphic>
                    <a:graphicData uri="http://schemas.openxmlformats.org/drawingml/2006/picture">
                      <pic:pic>
                        <pic:nvPicPr>
                          <pic:cNvPr id="65643190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596198" name="Picture">
</wp:docPr>
                  <a:graphic>
                    <a:graphicData uri="http://schemas.openxmlformats.org/drawingml/2006/picture">
                      <pic:pic>
                        <pic:nvPicPr>
                          <pic:cNvPr id="1979596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23732" name="Picture">
</wp:docPr>
                  <a:graphic>
                    <a:graphicData uri="http://schemas.openxmlformats.org/drawingml/2006/picture">
                      <pic:pic>
                        <pic:nvPicPr>
                          <pic:cNvPr id="58923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54121 Vandières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681131" name="Picture">
</wp:docPr>
                  <a:graphic>
                    <a:graphicData uri="http://schemas.openxmlformats.org/drawingml/2006/picture">
                      <pic:pic>
                        <pic:nvPicPr>
                          <pic:cNvPr id="1069681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Vandieres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695860" name="Picture">
</wp:docPr>
                  <a:graphic>
                    <a:graphicData uri="http://schemas.openxmlformats.org/drawingml/2006/picture">
                      <pic:pic>
                        <pic:nvPicPr>
                          <pic:cNvPr id="125769586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930952" name="Picture">
</wp:docPr>
                  <a:graphic>
                    <a:graphicData uri="http://schemas.openxmlformats.org/drawingml/2006/picture">
                      <pic:pic>
                        <pic:nvPicPr>
                          <pic:cNvPr id="80293095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1538303" name="Picture">
</wp:docPr>
                  <a:graphic>
                    <a:graphicData uri="http://schemas.openxmlformats.org/drawingml/2006/picture">
                      <pic:pic>
                        <pic:nvPicPr>
                          <pic:cNvPr id="141153830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85211" name="Picture">
</wp:docPr>
                  <a:graphic>
                    <a:graphicData uri="http://schemas.openxmlformats.org/drawingml/2006/picture">
                      <pic:pic>
                        <pic:nvPicPr>
                          <pic:cNvPr id="159885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372157" name="Picture">
</wp:docPr>
                  <a:graphic>
                    <a:graphicData uri="http://schemas.openxmlformats.org/drawingml/2006/picture">
                      <pic:pic>
                        <pic:nvPicPr>
                          <pic:cNvPr id="1784372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54121 Vandières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55096" name="Picture">
</wp:docPr>
                  <a:graphic>
                    <a:graphicData uri="http://schemas.openxmlformats.org/drawingml/2006/picture">
                      <pic:pic>
                        <pic:nvPicPr>
                          <pic:cNvPr id="104855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"https://fiches-risques.brgm.fr/fr/georisques/mvt-synthetique/65400727" \t "_self" </w:instrText>
            </w:r>
            <w:r>
              <w:fldChar w:fldCharType="separate"/>
            </w:r>
            <w:r>
              <w:rPr>
                <w:rFonts w:ascii="Marianne" w:hAnsi="Marianne" w:eastAsia="Marianne" w:cs="Marianne"/>
                <w:sz w:val="14"/>
              </w:rPr>
              <w:t xml:space="preserve">65400727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"Petit Piémont"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"https://fiches-risques.brgm.fr/fr/georisques/mvt-synthetique/65400728" \t "_self" </w:instrText>
            </w:r>
            <w:r>
              <w:fldChar w:fldCharType="separate"/>
            </w:r>
            <w:r>
              <w:rPr>
                <w:rFonts w:ascii="Marianne" w:hAnsi="Marianne" w:eastAsia="Marianne" w:cs="Marianne"/>
                <w:sz w:val="14"/>
              </w:rPr>
              <w:t xml:space="preserve">65400728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nord-ouest du lieu-dit "Basaille", le long de la RD952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"https://fiches-risques.brgm.fr/fr/georisques/mvt-synthetique/65400729" \t "_self" </w:instrText>
            </w:r>
            <w:r>
              <w:fldChar w:fldCharType="separate"/>
            </w:r>
            <w:r>
              <w:rPr>
                <w:rFonts w:ascii="Marianne" w:hAnsi="Marianne" w:eastAsia="Marianne" w:cs="Marianne"/>
                <w:sz w:val="14"/>
              </w:rPr>
              <w:t xml:space="preserve">65400729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"Fréhaut"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"https://fiches-risques.brgm.fr/fr/georisques/mvt-synthetique/65400730" \t "_self" </w:instrText>
            </w:r>
            <w:r>
              <w:fldChar w:fldCharType="separate"/>
            </w:r>
            <w:r>
              <w:rPr>
                <w:rFonts w:ascii="Marianne" w:hAnsi="Marianne" w:eastAsia="Marianne" w:cs="Marianne"/>
                <w:sz w:val="14"/>
              </w:rPr>
              <w:t xml:space="preserve">65400730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les lieux-dits "Vigneule" et "Sous le Rêle"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"https://fiches-risques.brgm.fr/fr/georisques/mvt-synthetique/65400731" \t "_self" </w:instrText>
            </w:r>
            <w:r>
              <w:fldChar w:fldCharType="separate"/>
            </w:r>
            <w:r>
              <w:rPr>
                <w:rFonts w:ascii="Marianne" w:hAnsi="Marianne" w:eastAsia="Marianne" w:cs="Marianne"/>
                <w:sz w:val="14"/>
              </w:rPr>
              <w:t xml:space="preserve">65400731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les lieux-dits "Vigneule" et "Sous le Rêle"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"https://fiches-risques.brgm.fr/fr/georisques/mvt-synthetique/65400732" \t "_self" </w:instrText>
            </w:r>
            <w:r>
              <w:fldChar w:fldCharType="separate"/>
            </w:r>
            <w:r>
              <w:rPr>
                <w:rFonts w:ascii="Marianne" w:hAnsi="Marianne" w:eastAsia="Marianne" w:cs="Marianne"/>
                <w:sz w:val="14"/>
              </w:rPr>
              <w:t xml:space="preserve">65400732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"Vigneule"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"https://fiches-risques.brgm.fr/fr/georisques/mvt-synthetique/65400733" \t "_self" </w:instrText>
            </w:r>
            <w:r>
              <w:fldChar w:fldCharType="separate"/>
            </w:r>
            <w:r>
              <w:rPr>
                <w:rFonts w:ascii="Marianne" w:hAnsi="Marianne" w:eastAsia="Marianne" w:cs="Marianne"/>
                <w:sz w:val="14"/>
              </w:rPr>
              <w:t xml:space="preserve">65400733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nord du lieu-dit "le Chatillon"</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55651" name="Picture">
</wp:docPr>
                  <a:graphic>
                    <a:graphicData uri="http://schemas.openxmlformats.org/drawingml/2006/picture">
                      <pic:pic>
                        <pic:nvPicPr>
                          <pic:cNvPr id="30655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081985" name="Picture">
</wp:docPr>
                  <a:graphic>
                    <a:graphicData uri="http://schemas.openxmlformats.org/drawingml/2006/picture">
                      <pic:pic>
                        <pic:nvPicPr>
                          <pic:cNvPr id="506081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54121 Vandières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401432" name="Picture">
</wp:docPr>
                  <a:graphic>
                    <a:graphicData uri="http://schemas.openxmlformats.org/drawingml/2006/picture">
                      <pic:pic>
                        <pic:nvPicPr>
                          <pic:cNvPr id="1827401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"https://fiches-risques.brgm.fr/georisques/cavite/LORAW0003019" \t "_self" </w:instrText>
            </w:r>
            <w:r>
              <w:fldChar w:fldCharType="separate"/>
            </w:r>
            <w:r>
              <w:rPr>
                <w:rFonts w:ascii="Marianne" w:hAnsi="Marianne" w:eastAsia="Marianne" w:cs="Marianne"/>
                <w:sz w:val="14"/>
              </w:rPr>
              <w:t xml:space="preserve">LORAW0003019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"https://fiches-risques.brgm.fr/georisques/cavite/LORAW0003201" \t "_self" </w:instrText>
            </w:r>
            <w:r>
              <w:fldChar w:fldCharType="separate"/>
            </w:r>
            <w:r>
              <w:rPr>
                <w:rFonts w:ascii="Marianne" w:hAnsi="Marianne" w:eastAsia="Marianne" w:cs="Marianne"/>
                <w:sz w:val="14"/>
              </w:rPr>
              <w:t xml:space="preserve">LORAW0003201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du Bois Jésus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472913" name="Picture">
</wp:docPr>
                  <a:graphic>
                    <a:graphicData uri="http://schemas.openxmlformats.org/drawingml/2006/picture">
                      <pic:pic>
                        <pic:nvPicPr>
                          <pic:cNvPr id="559472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121353" name="Picture">
</wp:docPr>
                  <a:graphic>
                    <a:graphicData uri="http://schemas.openxmlformats.org/drawingml/2006/picture">
                      <pic:pic>
                        <pic:nvPicPr>
                          <pic:cNvPr id="1236121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54121 Vandières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161653" name="Picture">
</wp:docPr>
                  <a:graphic>
                    <a:graphicData uri="http://schemas.openxmlformats.org/drawingml/2006/picture">
                      <pic:pic>
                        <pic:nvPicPr>
                          <pic:cNvPr id="1754161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"https://fiches-risques.brgm.fr/georisques/infosols/instruction/SSP001092701" \t "_blank" </w:instrText>
            </w:r>
            <w:r>
              <w:fldChar w:fldCharType="separate"/>
            </w:r>
            <w:r>
              <w:rPr>
                <w:rFonts w:ascii="Marianne" w:hAnsi="Marianne" w:eastAsia="Marianne" w:cs="Marianne"/>
                <w:sz w:val="14"/>
              </w:rPr>
              <w:t xml:space="preserve">SSP001092701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PLACOPLATRE (EX Lambert Industries)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105598" name="Picture">
</wp:docPr>
                  <a:graphic>
                    <a:graphicData uri="http://schemas.openxmlformats.org/drawingml/2006/picture">
                      <pic:pic>
                        <pic:nvPicPr>
                          <pic:cNvPr id="565105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781455" name="Picture">
</wp:docPr>
                  <a:graphic>
                    <a:graphicData uri="http://schemas.openxmlformats.org/drawingml/2006/picture">
                      <pic:pic>
                        <pic:nvPicPr>
                          <pic:cNvPr id="376781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54121 Vandières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390490" name="Picture">
</wp:docPr>
                  <a:graphic>
                    <a:graphicData uri="http://schemas.openxmlformats.org/drawingml/2006/picture">
                      <pic:pic>
                        <pic:nvPicPr>
                          <pic:cNvPr id="1020390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"https://fiches-risques.brgm.fr/georisques/casias/SSP4085379" \t "_blank" </w:instrText>
            </w:r>
            <w:r>
              <w:fldChar w:fldCharType="separate"/>
            </w:r>
            <w:r>
              <w:rPr>
                <w:rFonts w:ascii="Marianne" w:hAnsi="Marianne" w:eastAsia="Marianne" w:cs="Marianne"/>
                <w:sz w:val="14"/>
              </w:rPr>
              <w:t xml:space="preserve">SSP4085379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PLACOPLATRE (EX Lambert Industries)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plâtre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"https://fiches-risques.brgm.fr/georisques/casias/SSP3911455" \t "_blank" </w:instrText>
            </w:r>
            <w:r>
              <w:fldChar w:fldCharType="separate"/>
            </w:r>
            <w:r>
              <w:rPr>
                <w:rFonts w:ascii="Marianne" w:hAnsi="Marianne" w:eastAsia="Marianne" w:cs="Marianne"/>
                <w:sz w:val="14"/>
              </w:rPr>
              <w:t xml:space="preserve">SSP3911455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électrique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"https://fiches-risques.brgm.fr/georisques/casias/SSP3911454" \t "_blank" </w:instrText>
            </w:r>
            <w:r>
              <w:fldChar w:fldCharType="separate"/>
            </w:r>
            <w:r>
              <w:rPr>
                <w:rFonts w:ascii="Marianne" w:hAnsi="Marianne" w:eastAsia="Marianne" w:cs="Marianne"/>
                <w:sz w:val="14"/>
              </w:rPr>
              <w:t xml:space="preserve">SSP3911454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Charronage - Forge avec emploi d'un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"https://fiches-risques.brgm.fr/georisques/casias/SSP3911453" \t "_blank" </w:instrText>
            </w:r>
            <w:r>
              <w:fldChar w:fldCharType="separate"/>
            </w:r>
            <w:r>
              <w:rPr>
                <w:rFonts w:ascii="Marianne" w:hAnsi="Marianne" w:eastAsia="Marianne" w:cs="Marianne"/>
                <w:sz w:val="14"/>
              </w:rPr>
              <w:t xml:space="preserve">SSP3911453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"https://fiches-risques.brgm.fr/georisques/casias/SSP3911452" \t "_blank" </w:instrText>
            </w:r>
            <w:r>
              <w:fldChar w:fldCharType="separate"/>
            </w:r>
            <w:r>
              <w:rPr>
                <w:rFonts w:ascii="Marianne" w:hAnsi="Marianne" w:eastAsia="Marianne" w:cs="Marianne"/>
                <w:sz w:val="14"/>
              </w:rPr>
              <w:t xml:space="preserve">SSP3911452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"https://fiches-risques.brgm.fr/georisques/casias/SSP3910869" \t "_blank" </w:instrText>
            </w:r>
            <w:r>
              <w:fldChar w:fldCharType="separate"/>
            </w:r>
            <w:r>
              <w:rPr>
                <w:rFonts w:ascii="Marianne" w:hAnsi="Marianne" w:eastAsia="Marianne" w:cs="Marianne"/>
                <w:sz w:val="14"/>
              </w:rPr>
              <w:t xml:space="preserve">SSP3910869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(atelier communal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"https://fiches-risques.brgm.fr/georisques/casias/SSP3909788" \t "_blank" </w:instrText>
            </w:r>
            <w:r>
              <w:fldChar w:fldCharType="separate"/>
            </w:r>
            <w:r>
              <w:rPr>
                <w:rFonts w:ascii="Marianne" w:hAnsi="Marianne" w:eastAsia="Marianne" w:cs="Marianne"/>
                <w:sz w:val="14"/>
              </w:rPr>
              <w:t xml:space="preserve">SSP3909788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"https://fiches-risques.brgm.fr/georisques/casias/SSP3909787" \t "_blank" </w:instrText>
            </w:r>
            <w:r>
              <w:fldChar w:fldCharType="separate"/>
            </w:r>
            <w:r>
              <w:rPr>
                <w:rFonts w:ascii="Marianne" w:hAnsi="Marianne" w:eastAsia="Marianne" w:cs="Marianne"/>
                <w:sz w:val="14"/>
              </w:rPr>
              <w:t xml:space="preserve">SSP3909787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Production de sable et granulats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"https://fiches-risques.brgm.fr/georisques/casias/SSP3909783" \t "_blank" </w:instrText>
            </w:r>
            <w:r>
              <w:fldChar w:fldCharType="separate"/>
            </w:r>
            <w:r>
              <w:rPr>
                <w:rFonts w:ascii="Marianne" w:hAnsi="Marianne" w:eastAsia="Marianne" w:cs="Marianne"/>
                <w:sz w:val="14"/>
              </w:rPr>
              <w:t xml:space="preserve">SSP3909783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"https://fiches-risques.brgm.fr/georisques/casias/SSP3909781" \t "_blank" </w:instrText>
            </w:r>
            <w:r>
              <w:fldChar w:fldCharType="separate"/>
            </w:r>
            <w:r>
              <w:rPr>
                <w:rFonts w:ascii="Marianne" w:hAnsi="Marianne" w:eastAsia="Marianne" w:cs="Marianne"/>
                <w:sz w:val="14"/>
              </w:rPr>
              <w:t xml:space="preserve">SSP3909781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produits à partir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"https://fiches-risques.brgm.fr/georisques/casias/SSP3909738" \t "_blank" </w:instrText>
            </w:r>
            <w:r>
              <w:fldChar w:fldCharType="separate"/>
            </w:r>
            <w:r>
              <w:rPr>
                <w:rFonts w:ascii="Marianne" w:hAnsi="Marianne" w:eastAsia="Marianne" w:cs="Marianne"/>
                <w:sz w:val="14"/>
              </w:rPr>
              <w:t xml:space="preserve">SSP3909738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Compression, réfrigération, Entrepôt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"https://fiches-risques.brgm.fr/georisques/casias/SSP3908283" \t "_blank" </w:instrText>
            </w:r>
            <w:r>
              <w:fldChar w:fldCharType="separate"/>
            </w:r>
            <w:r>
              <w:rPr>
                <w:rFonts w:ascii="Marianne" w:hAnsi="Marianne" w:eastAsia="Marianne" w:cs="Marianne"/>
                <w:sz w:val="14"/>
              </w:rPr>
              <w:t xml:space="preserve">SSP3908283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transformation de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"https://fiches-risques.brgm.fr/georisques/casias/SSP3908248" \t "_blank" </w:instrText>
            </w:r>
            <w:r>
              <w:fldChar w:fldCharType="separate"/>
            </w:r>
            <w:r>
              <w:rPr>
                <w:rFonts w:ascii="Marianne" w:hAnsi="Marianne" w:eastAsia="Marianne" w:cs="Marianne"/>
                <w:sz w:val="14"/>
              </w:rPr>
              <w:t xml:space="preserve">SSP3908248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"https://fiches-risques.brgm.fr/georisques/casias/SSP3908246" \t "_blank" </w:instrText>
            </w:r>
            <w:r>
              <w:fldChar w:fldCharType="separate"/>
            </w:r>
            <w:r>
              <w:rPr>
                <w:rFonts w:ascii="Marianne" w:hAnsi="Marianne" w:eastAsia="Marianne" w:cs="Marianne"/>
                <w:sz w:val="14"/>
              </w:rPr>
              <w:t xml:space="preserve">SSP3908246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"https://fiches-risques.brgm.fr/georisques/casias/SSP3908240" \t "_blank" </w:instrText>
            </w:r>
            <w:r>
              <w:fldChar w:fldCharType="separate"/>
            </w:r>
            <w:r>
              <w:rPr>
                <w:rFonts w:ascii="Marianne" w:hAnsi="Marianne" w:eastAsia="Marianne" w:cs="Marianne"/>
                <w:sz w:val="14"/>
              </w:rPr>
              <w:t xml:space="preserve">SSP3908240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tuyaux en béton armé,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"https://fiches-risques.brgm.fr/georisques/casias/SSP3907977" \t "_blank" </w:instrText>
            </w:r>
            <w:r>
              <w:fldChar w:fldCharType="separate"/>
            </w:r>
            <w:r>
              <w:rPr>
                <w:rFonts w:ascii="Marianne" w:hAnsi="Marianne" w:eastAsia="Marianne" w:cs="Marianne"/>
                <w:sz w:val="14"/>
              </w:rPr>
              <w:t xml:space="preserve">SSP3907977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"https://fiches-risques.brgm.fr/georisques/casias/SSP556958" \t "_blank" </w:instrText>
            </w:r>
            <w:r>
              <w:fldChar w:fldCharType="separate"/>
            </w:r>
            <w:r>
              <w:rPr>
                <w:rFonts w:ascii="Marianne" w:hAnsi="Marianne" w:eastAsia="Marianne" w:cs="Marianne"/>
                <w:sz w:val="14"/>
              </w:rPr>
              <w:t xml:space="preserve">SSP556958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BONNA SABLA SNC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"https://fiches-risques.brgm.fr/georisques/casias/SSP554632" \t "_blank" </w:instrText>
            </w:r>
            <w:r>
              <w:fldChar w:fldCharType="separate"/>
            </w:r>
            <w:r>
              <w:rPr>
                <w:rFonts w:ascii="Marianne" w:hAnsi="Marianne" w:eastAsia="Marianne" w:cs="Marianne"/>
                <w:sz w:val="14"/>
              </w:rPr>
              <w:t xml:space="preserve">SSP554632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GSM Vandières (en poux)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"https://fiches-risques.brgm.fr/georisques/casias/SSP554631" \t "_blank" </w:instrText>
            </w:r>
            <w:r>
              <w:fldChar w:fldCharType="separate"/>
            </w:r>
            <w:r>
              <w:rPr>
                <w:rFonts w:ascii="Marianne" w:hAnsi="Marianne" w:eastAsia="Marianne" w:cs="Marianne"/>
                <w:sz w:val="14"/>
              </w:rPr>
              <w:t xml:space="preserve">SSP554631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MITHOUARD SACOMOS Vandières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"https://fiches-risques.brgm.fr/georisques/casias/SSP554630" \t "_blank" </w:instrText>
            </w:r>
            <w:r>
              <w:fldChar w:fldCharType="separate"/>
            </w:r>
            <w:r>
              <w:rPr>
                <w:rFonts w:ascii="Marianne" w:hAnsi="Marianne" w:eastAsia="Marianne" w:cs="Marianne"/>
                <w:sz w:val="14"/>
              </w:rPr>
              <w:t xml:space="preserve">SSP554630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HOLCIM GRANULATS Vandières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"https://fiches-risques.brgm.fr/georisques/casias/SSP554629" \t "_blank" </w:instrText>
            </w:r>
            <w:r>
              <w:fldChar w:fldCharType="separate"/>
            </w:r>
            <w:r>
              <w:rPr>
                <w:rFonts w:ascii="Marianne" w:hAnsi="Marianne" w:eastAsia="Marianne" w:cs="Marianne"/>
                <w:sz w:val="14"/>
              </w:rPr>
              <w:t xml:space="preserve">SSP554629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SOLARO HENRI Vandières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"https://fiches-risques.brgm.fr/georisques/casias/SSP554628" \t "_blank" </w:instrText>
            </w:r>
            <w:r>
              <w:fldChar w:fldCharType="separate"/>
            </w:r>
            <w:r>
              <w:rPr>
                <w:rFonts w:ascii="Marianne" w:hAnsi="Marianne" w:eastAsia="Marianne" w:cs="Marianne"/>
                <w:sz w:val="14"/>
              </w:rPr>
              <w:t xml:space="preserve">SSP554628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SOLARO HENRI Vandières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"https://fiches-risques.brgm.fr/georisques/casias/SSP554626" \t "_blank" </w:instrText>
            </w:r>
            <w:r>
              <w:fldChar w:fldCharType="separate"/>
            </w:r>
            <w:r>
              <w:rPr>
                <w:rFonts w:ascii="Marianne" w:hAnsi="Marianne" w:eastAsia="Marianne" w:cs="Marianne"/>
                <w:sz w:val="14"/>
              </w:rPr>
              <w:t xml:space="preserve">SSP554626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SOLARO Vandières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"https://fiches-risques.brgm.fr/georisques/casias/SSP553341" \t "_blank" </w:instrText>
            </w:r>
            <w:r>
              <w:fldChar w:fldCharType="separate"/>
            </w:r>
            <w:r>
              <w:rPr>
                <w:rFonts w:ascii="Marianne" w:hAnsi="Marianne" w:eastAsia="Marianne" w:cs="Marianne"/>
                <w:sz w:val="14"/>
              </w:rPr>
              <w:t xml:space="preserve">SSP553341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SOLARO Vandières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