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4741" name="Picture">
</wp:docPr>
                  <a:graphic>
                    <a:graphicData uri="http://schemas.openxmlformats.org/drawingml/2006/picture">
                      <pic:pic>
                        <pic:nvPicPr>
                          <pic:cNvPr id="14601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2616951" name="Picture">
</wp:docPr>
                  <a:graphic>
                    <a:graphicData uri="http://schemas.openxmlformats.org/drawingml/2006/picture">
                      <pic:pic>
                        <pic:nvPicPr>
                          <pic:cNvPr id="1882616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51438" name="Picture">
</wp:docPr>
                        <a:graphic>
                          <a:graphicData uri="http://schemas.openxmlformats.org/drawingml/2006/picture">
                            <pic:pic>
                              <pic:nvPicPr>
                                <pic:cNvPr id="6845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16370 Val-de-Cognac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8967223" name="Picture">
</wp:docPr>
                  <a:graphic>
                    <a:graphicData uri="http://schemas.openxmlformats.org/drawingml/2006/picture">
                      <pic:pic>
                        <pic:nvPicPr>
                          <pic:cNvPr id="1218967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888285" name="Picture">
</wp:docPr>
                  <a:graphic>
                    <a:graphicData uri="http://schemas.openxmlformats.org/drawingml/2006/picture">
                      <pic:pic>
                        <pic:nvPicPr>
                          <pic:cNvPr id="555888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46043" name="Picture">
</wp:docPr>
                  <a:graphic>
                    <a:graphicData uri="http://schemas.openxmlformats.org/drawingml/2006/picture">
                      <pic:pic>
                        <pic:nvPicPr>
                          <pic:cNvPr id="25294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1057" name="Picture">
</wp:docPr>
                  <a:graphic>
                    <a:graphicData uri="http://schemas.openxmlformats.org/drawingml/2006/picture">
                      <pic:pic>
                        <pic:nvPicPr>
                          <pic:cNvPr id="120864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649" name="Picture">
</wp:docPr>
                  <a:graphic>
                    <a:graphicData uri="http://schemas.openxmlformats.org/drawingml/2006/picture">
                      <pic:pic>
                        <pic:nvPicPr>
                          <pic:cNvPr id="1791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14724" name="Picture">
</wp:docPr>
                        <a:graphic>
                          <a:graphicData uri="http://schemas.openxmlformats.org/drawingml/2006/picture">
                            <pic:pic>
                              <pic:nvPicPr>
                                <pic:cNvPr id="461314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57279" name="Picture">
</wp:docPr>
                        <a:graphic>
                          <a:graphicData uri="http://schemas.openxmlformats.org/drawingml/2006/picture">
                            <pic:pic>
                              <pic:nvPicPr>
                                <pic:cNvPr id="1272957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05559" name="Picture">
</wp:docPr>
                        <a:graphic>
                          <a:graphicData uri="http://schemas.openxmlformats.org/drawingml/2006/picture">
                            <pic:pic>
                              <pic:nvPicPr>
                                <pic:cNvPr id="1819605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94600" name="Picture">
</wp:docPr>
                        <a:graphic>
                          <a:graphicData uri="http://schemas.openxmlformats.org/drawingml/2006/picture">
                            <pic:pic>
                              <pic:nvPicPr>
                                <pic:cNvPr id="1277794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95910" name="Picture">
</wp:docPr>
                        <a:graphic>
                          <a:graphicData uri="http://schemas.openxmlformats.org/drawingml/2006/picture">
                            <pic:pic>
                              <pic:nvPicPr>
                                <pic:cNvPr id="1440495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83361" name="Picture">
</wp:docPr>
                        <a:graphic>
                          <a:graphicData uri="http://schemas.openxmlformats.org/drawingml/2006/picture">
                            <pic:pic>
                              <pic:nvPicPr>
                                <pic:cNvPr id="5948833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8599" name="Picture">
</wp:docPr>
                        <a:graphic>
                          <a:graphicData uri="http://schemas.openxmlformats.org/drawingml/2006/picture">
                            <pic:pic>
                              <pic:nvPicPr>
                                <pic:cNvPr id="94718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49221" name="Picture">
</wp:docPr>
                        <a:graphic>
                          <a:graphicData uri="http://schemas.openxmlformats.org/drawingml/2006/picture">
                            <pic:pic>
                              <pic:nvPicPr>
                                <pic:cNvPr id="1850149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27297" name="Picture">
</wp:docPr>
                        <a:graphic>
                          <a:graphicData uri="http://schemas.openxmlformats.org/drawingml/2006/picture">
                            <pic:pic>
                              <pic:nvPicPr>
                                <pic:cNvPr id="980827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45934" name="Picture">
</wp:docPr>
                        <a:graphic>
                          <a:graphicData uri="http://schemas.openxmlformats.org/drawingml/2006/picture">
                            <pic:pic>
                              <pic:nvPicPr>
                                <pic:cNvPr id="813145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23012" name="Picture">
</wp:docPr>
                        <a:graphic>
                          <a:graphicData uri="http://schemas.openxmlformats.org/drawingml/2006/picture">
                            <pic:pic>
                              <pic:nvPicPr>
                                <pic:cNvPr id="1165223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60648" name="Picture">
</wp:docPr>
                        <a:graphic>
                          <a:graphicData uri="http://schemas.openxmlformats.org/drawingml/2006/picture">
                            <pic:pic>
                              <pic:nvPicPr>
                                <pic:cNvPr id="1799460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156680" name="Picture">
</wp:docPr>
                        <a:graphic>
                          <a:graphicData uri="http://schemas.openxmlformats.org/drawingml/2006/picture">
                            <pic:pic>
                              <pic:nvPicPr>
                                <pic:cNvPr id="7251566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86639" name="Picture">
</wp:docPr>
                        <a:graphic>
                          <a:graphicData uri="http://schemas.openxmlformats.org/drawingml/2006/picture">
                            <pic:pic>
                              <pic:nvPicPr>
                                <pic:cNvPr id="1942586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02990" name="Picture">
</wp:docPr>
                        <a:graphic>
                          <a:graphicData uri="http://schemas.openxmlformats.org/drawingml/2006/picture">
                            <pic:pic>
                              <pic:nvPicPr>
                                <pic:cNvPr id="1422102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82558" name="Picture">
</wp:docPr>
                        <a:graphic>
                          <a:graphicData uri="http://schemas.openxmlformats.org/drawingml/2006/picture">
                            <pic:pic>
                              <pic:nvPicPr>
                                <pic:cNvPr id="10194825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75380" name="Picture">
</wp:docPr>
                        <a:graphic>
                          <a:graphicData uri="http://schemas.openxmlformats.org/drawingml/2006/picture">
                            <pic:pic>
                              <pic:nvPicPr>
                                <pic:cNvPr id="1167975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54959" name="Picture">
</wp:docPr>
                        <a:graphic>
                          <a:graphicData uri="http://schemas.openxmlformats.org/drawingml/2006/picture">
                            <pic:pic>
                              <pic:nvPicPr>
                                <pic:cNvPr id="16541549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60184" name="Picture">
</wp:docPr>
                        <a:graphic>
                          <a:graphicData uri="http://schemas.openxmlformats.org/drawingml/2006/picture">
                            <pic:pic>
                              <pic:nvPicPr>
                                <pic:cNvPr id="19150601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59175" name="Picture">
</wp:docPr>
                        <a:graphic>
                          <a:graphicData uri="http://schemas.openxmlformats.org/drawingml/2006/picture">
                            <pic:pic>
                              <pic:nvPicPr>
                                <pic:cNvPr id="4522591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19487" name="Picture">
</wp:docPr>
                        <a:graphic>
                          <a:graphicData uri="http://schemas.openxmlformats.org/drawingml/2006/picture">
                            <pic:pic>
                              <pic:nvPicPr>
                                <pic:cNvPr id="654019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73683" name="Picture">
</wp:docPr>
                        <a:graphic>
                          <a:graphicData uri="http://schemas.openxmlformats.org/drawingml/2006/picture">
                            <pic:pic>
                              <pic:nvPicPr>
                                <pic:cNvPr id="9120736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01066" name="Picture">
</wp:docPr>
                        <a:graphic>
                          <a:graphicData uri="http://schemas.openxmlformats.org/drawingml/2006/picture">
                            <pic:pic>
                              <pic:nvPicPr>
                                <pic:cNvPr id="567601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69989" name="Picture">
</wp:docPr>
                        <a:graphic>
                          <a:graphicData uri="http://schemas.openxmlformats.org/drawingml/2006/picture">
                            <pic:pic>
                              <pic:nvPicPr>
                                <pic:cNvPr id="9134699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65749" name="Picture">
</wp:docPr>
                  <a:graphic>
                    <a:graphicData uri="http://schemas.openxmlformats.org/drawingml/2006/picture">
                      <pic:pic>
                        <pic:nvPicPr>
                          <pic:cNvPr id="122456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78412" name="Picture">
</wp:docPr>
                  <a:graphic>
                    <a:graphicData uri="http://schemas.openxmlformats.org/drawingml/2006/picture">
                      <pic:pic>
                        <pic:nvPicPr>
                          <pic:cNvPr id="179397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09742" name="Picture">
</wp:docPr>
                  <a:graphic>
                    <a:graphicData uri="http://schemas.openxmlformats.org/drawingml/2006/picture">
                      <pic:pic>
                        <pic:nvPicPr>
                          <pic:cNvPr id="146510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Val-de-cognac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490875" name="Picture">
</wp:docPr>
                  <a:graphic>
                    <a:graphicData uri="http://schemas.openxmlformats.org/drawingml/2006/picture">
                      <pic:pic>
                        <pic:nvPicPr>
                          <pic:cNvPr id="12134908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80011" name="Picture">
</wp:docPr>
                  <a:graphic>
                    <a:graphicData uri="http://schemas.openxmlformats.org/drawingml/2006/picture">
                      <pic:pic>
                        <pic:nvPicPr>
                          <pic:cNvPr id="609180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498545" name="Picture">
</wp:docPr>
                  <a:graphic>
                    <a:graphicData uri="http://schemas.openxmlformats.org/drawingml/2006/picture">
                      <pic:pic>
                        <pic:nvPicPr>
                          <pic:cNvPr id="15344985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12164" name="Picture">
</wp:docPr>
                        <a:graphic>
                          <a:graphicData uri="http://schemas.openxmlformats.org/drawingml/2006/picture">
                            <pic:pic>
                              <pic:nvPicPr>
                                <pic:cNvPr id="1787012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14370" name="Picture">
</wp:docPr>
                        <a:graphic>
                          <a:graphicData uri="http://schemas.openxmlformats.org/drawingml/2006/picture">
                            <pic:pic>
                              <pic:nvPicPr>
                                <pic:cNvPr id="15330143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2545" name="Picture">
</wp:docPr>
                  <a:graphic>
                    <a:graphicData uri="http://schemas.openxmlformats.org/drawingml/2006/picture">
                      <pic:pic>
                        <pic:nvPicPr>
                          <pic:cNvPr id="5955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209484" name="Picture">
</wp:docPr>
                  <a:graphic>
                    <a:graphicData uri="http://schemas.openxmlformats.org/drawingml/2006/picture">
                      <pic:pic>
                        <pic:nvPicPr>
                          <pic:cNvPr id="158420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21794" name="Picture">
</wp:docPr>
                  <a:graphic>
                    <a:graphicData uri="http://schemas.openxmlformats.org/drawingml/2006/picture">
                      <pic:pic>
                        <pic:nvPicPr>
                          <pic:cNvPr id="205712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409958" name="Picture">
</wp:docPr>
                  <a:graphic>
                    <a:graphicData uri="http://schemas.openxmlformats.org/drawingml/2006/picture">
                      <pic:pic>
                        <pic:nvPicPr>
                          <pic:cNvPr id="3574099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11911" name="Picture">
</wp:docPr>
                  <a:graphic>
                    <a:graphicData uri="http://schemas.openxmlformats.org/drawingml/2006/picture">
                      <pic:pic>
                        <pic:nvPicPr>
                          <pic:cNvPr id="1329011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619770" name="Picture">
</wp:docPr>
                  <a:graphic>
                    <a:graphicData uri="http://schemas.openxmlformats.org/drawingml/2006/picture">
                      <pic:pic>
                        <pic:nvPicPr>
                          <pic:cNvPr id="746197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4489" name="Picture">
</wp:docPr>
                        <a:graphic>
                          <a:graphicData uri="http://schemas.openxmlformats.org/drawingml/2006/picture">
                            <pic:pic>
                              <pic:nvPicPr>
                                <pic:cNvPr id="35574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90993" name="Picture">
</wp:docPr>
                        <a:graphic>
                          <a:graphicData uri="http://schemas.openxmlformats.org/drawingml/2006/picture">
                            <pic:pic>
                              <pic:nvPicPr>
                                <pic:cNvPr id="260490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46912" name="Picture">
</wp:docPr>
                  <a:graphic>
                    <a:graphicData uri="http://schemas.openxmlformats.org/drawingml/2006/picture">
                      <pic:pic>
                        <pic:nvPicPr>
                          <pic:cNvPr id="186344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98508" name="Picture">
</wp:docPr>
                  <a:graphic>
                    <a:graphicData uri="http://schemas.openxmlformats.org/drawingml/2006/picture">
                      <pic:pic>
                        <pic:nvPicPr>
                          <pic:cNvPr id="48429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17172" name="Picture">
</wp:docPr>
                  <a:graphic>
                    <a:graphicData uri="http://schemas.openxmlformats.org/drawingml/2006/picture">
                      <pic:pic>
                        <pic:nvPicPr>
                          <pic:cNvPr id="29631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36338" name="Picture">
</wp:docPr>
                  <a:graphic>
                    <a:graphicData uri="http://schemas.openxmlformats.org/drawingml/2006/picture">
                      <pic:pic>
                        <pic:nvPicPr>
                          <pic:cNvPr id="13915363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20784" name="Picture">
</wp:docPr>
                  <a:graphic>
                    <a:graphicData uri="http://schemas.openxmlformats.org/drawingml/2006/picture">
                      <pic:pic>
                        <pic:nvPicPr>
                          <pic:cNvPr id="1740820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230290" name="Picture">
</wp:docPr>
                  <a:graphic>
                    <a:graphicData uri="http://schemas.openxmlformats.org/drawingml/2006/picture">
                      <pic:pic>
                        <pic:nvPicPr>
                          <pic:cNvPr id="8542302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4372" name="Picture">
</wp:docPr>
                  <a:graphic>
                    <a:graphicData uri="http://schemas.openxmlformats.org/drawingml/2006/picture">
                      <pic:pic>
                        <pic:nvPicPr>
                          <pic:cNvPr id="11811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49890" name="Picture">
</wp:docPr>
                  <a:graphic>
                    <a:graphicData uri="http://schemas.openxmlformats.org/drawingml/2006/picture">
                      <pic:pic>
                        <pic:nvPicPr>
                          <pic:cNvPr id="108764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09444" name="Picture">
</wp:docPr>
                  <a:graphic>
                    <a:graphicData uri="http://schemas.openxmlformats.org/drawingml/2006/picture">
                      <pic:pic>
                        <pic:nvPicPr>
                          <pic:cNvPr id="118610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324755" name="Picture">
</wp:docPr>
                  <a:graphic>
                    <a:graphicData uri="http://schemas.openxmlformats.org/drawingml/2006/picture">
                      <pic:pic>
                        <pic:nvPicPr>
                          <pic:cNvPr id="191632475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63357" name="Picture">
</wp:docPr>
                  <a:graphic>
                    <a:graphicData uri="http://schemas.openxmlformats.org/drawingml/2006/picture">
                      <pic:pic>
                        <pic:nvPicPr>
                          <pic:cNvPr id="1567363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23155" name="Picture">
</wp:docPr>
                  <a:graphic>
                    <a:graphicData uri="http://schemas.openxmlformats.org/drawingml/2006/picture">
                      <pic:pic>
                        <pic:nvPicPr>
                          <pic:cNvPr id="9382315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537140" name="Picture">
</wp:docPr>
                        <a:graphic>
                          <a:graphicData uri="http://schemas.openxmlformats.org/drawingml/2006/picture">
                            <pic:pic>
                              <pic:nvPicPr>
                                <pic:cNvPr id="1880537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1706" name="Picture">
</wp:docPr>
                  <a:graphic>
                    <a:graphicData uri="http://schemas.openxmlformats.org/drawingml/2006/picture">
                      <pic:pic>
                        <pic:nvPicPr>
                          <pic:cNvPr id="8914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19801" name="Picture">
</wp:docPr>
                  <a:graphic>
                    <a:graphicData uri="http://schemas.openxmlformats.org/drawingml/2006/picture">
                      <pic:pic>
                        <pic:nvPicPr>
                          <pic:cNvPr id="106501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44634" name="Picture">
</wp:docPr>
                  <a:graphic>
                    <a:graphicData uri="http://schemas.openxmlformats.org/drawingml/2006/picture">
                      <pic:pic>
                        <pic:nvPicPr>
                          <pic:cNvPr id="205364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70571" name="Picture">
</wp:docPr>
                  <a:graphic>
                    <a:graphicData uri="http://schemas.openxmlformats.org/drawingml/2006/picture">
                      <pic:pic>
                        <pic:nvPicPr>
                          <pic:cNvPr id="458870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85086" name="Picture">
</wp:docPr>
                  <a:graphic>
                    <a:graphicData uri="http://schemas.openxmlformats.org/drawingml/2006/picture">
                      <pic:pic>
                        <pic:nvPicPr>
                          <pic:cNvPr id="594385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71982" name="Picture">
</wp:docPr>
                  <a:graphic>
                    <a:graphicData uri="http://schemas.openxmlformats.org/drawingml/2006/picture">
                      <pic:pic>
                        <pic:nvPicPr>
                          <pic:cNvPr id="573719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1001" name="Picture">
</wp:docPr>
                        <a:graphic>
                          <a:graphicData uri="http://schemas.openxmlformats.org/drawingml/2006/picture">
                            <pic:pic>
                              <pic:nvPicPr>
                                <pic:cNvPr id="213031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74577" name="Picture">
</wp:docPr>
                  <a:graphic>
                    <a:graphicData uri="http://schemas.openxmlformats.org/drawingml/2006/picture">
                      <pic:pic>
                        <pic:nvPicPr>
                          <pic:cNvPr id="209937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35385" name="Picture">
</wp:docPr>
                  <a:graphic>
                    <a:graphicData uri="http://schemas.openxmlformats.org/drawingml/2006/picture">
                      <pic:pic>
                        <pic:nvPicPr>
                          <pic:cNvPr id="113703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25832" name="Picture">
</wp:docPr>
                  <a:graphic>
                    <a:graphicData uri="http://schemas.openxmlformats.org/drawingml/2006/picture">
                      <pic:pic>
                        <pic:nvPicPr>
                          <pic:cNvPr id="153812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61144" name="Picture">
</wp:docPr>
                  <a:graphic>
                    <a:graphicData uri="http://schemas.openxmlformats.org/drawingml/2006/picture">
                      <pic:pic>
                        <pic:nvPicPr>
                          <pic:cNvPr id="103016114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80318" name="Picture">
</wp:docPr>
                  <a:graphic>
                    <a:graphicData uri="http://schemas.openxmlformats.org/drawingml/2006/picture">
                      <pic:pic>
                        <pic:nvPicPr>
                          <pic:cNvPr id="317580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4614530" name="Picture">
</wp:docPr>
                  <a:graphic>
                    <a:graphicData uri="http://schemas.openxmlformats.org/drawingml/2006/picture">
                      <pic:pic>
                        <pic:nvPicPr>
                          <pic:cNvPr id="1674614530"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Jas Hennessy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89514" name="Picture">
</wp:docPr>
                        <a:graphic>
                          <a:graphicData uri="http://schemas.openxmlformats.org/drawingml/2006/picture">
                            <pic:pic>
                              <pic:nvPicPr>
                                <pic:cNvPr id="2546895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Jas Hennessy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31/12/2009</w:t>
                    <w:br/>
                    <w:t xml:space="preserve">Date d'approbation : 28/07/2011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"/donnee-risques/PPR/Fiche-ppr/pprt/16DDT20120005"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44307" name="Picture">
</wp:docPr>
                        <a:graphic>
                          <a:graphicData uri="http://schemas.openxmlformats.org/drawingml/2006/picture">
                            <pic:pic>
                              <pic:nvPicPr>
                                <pic:cNvPr id="1994744307" name="Picture"/>
                                <pic:cNvPicPr/>
                              </pic:nvPicPr>
                              <pic:blipFill>
                                <a:blip r:embed="img_0_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71850" name="Picture">
</wp:docPr>
                  <a:graphic>
                    <a:graphicData uri="http://schemas.openxmlformats.org/drawingml/2006/picture">
                      <pic:pic>
                        <pic:nvPicPr>
                          <pic:cNvPr id="71967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80188" name="Picture">
</wp:docPr>
                  <a:graphic>
                    <a:graphicData uri="http://schemas.openxmlformats.org/drawingml/2006/picture">
                      <pic:pic>
                        <pic:nvPicPr>
                          <pic:cNvPr id="200188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18365" name="Picture">
</wp:docPr>
                  <a:graphic>
                    <a:graphicData uri="http://schemas.openxmlformats.org/drawingml/2006/picture">
                      <pic:pic>
                        <pic:nvPicPr>
                          <pic:cNvPr id="199361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Val-de-cognac</w:t>
            </w:r>
          </w:p>
        </w:tc>
        <w:tc>
          <w:tcPr>
     </w:tcPr>
          <w:p>
            <w:pPr>
              <w:pStyle w:val="EMPTY_CELL_STYLE"/>
            </w:pPr>
          </w:p>
        </w:tc>
      </w:tr>
      <w:tr>
        <w:trPr>
          <w:trHeight w:hRule="atLeas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"https://www.georisques.gouv.fr/risques/installations/donnees/details/0007201807" \t "_self" </w:instrText>
                        </w:r>
                        <w:r>
                          <w:fldChar w:fldCharType="separate"/>
                        </w:r>
                        <w:r>
                          <w:rPr>
                            <w:rFonts w:ascii="Marianne" w:hAnsi="Marianne" w:eastAsia="Marianne" w:cs="Marianne"/>
                            <w:sz w:val="14"/>
                          </w:rPr>
                          <w:t xml:space="preserve">HENNESSY Bagnolet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"https://www.georisques.gouv.fr/risques/installations/donnees/details/0007201381" \t "_self" </w:instrText>
                        </w:r>
                        <w:r>
                          <w:fldChar w:fldCharType="separate"/>
                        </w:r>
                        <w:r>
                          <w:rPr>
                            <w:rFonts w:ascii="Marianne" w:hAnsi="Marianne" w:eastAsia="Marianne" w:cs="Marianne"/>
                            <w:sz w:val="14"/>
                          </w:rPr>
                          <w:t xml:space="preserve">MARTELL &amp; CO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"https://www.georisques.gouv.fr/risques/installations/donnees/details/0007201557" \t "_self" </w:instrText>
                        </w:r>
                        <w:r>
                          <w:fldChar w:fldCharType="separate"/>
                        </w:r>
                        <w:r>
                          <w:rPr>
                            <w:rFonts w:ascii="Marianne" w:hAnsi="Marianne" w:eastAsia="Marianne" w:cs="Marianne"/>
                            <w:sz w:val="14"/>
                          </w:rPr>
                          <w:t xml:space="preserve">MARTELL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installation(s) classée(s) non SEVESO manipulant des substances et mélanges dangereux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"https://www.georisques.gouv.fr/risques/installations/donnees/details/0007205141" \t "_self" </w:instrText>
                        </w:r>
                        <w:r>
                          <w:fldChar w:fldCharType="separate"/>
                        </w:r>
                        <w:r>
                          <w:rPr>
                            <w:rFonts w:ascii="Marianne" w:hAnsi="Marianne" w:eastAsia="Marianne" w:cs="Marianne"/>
                            <w:sz w:val="14"/>
                          </w:rPr>
                          <w:t xml:space="preserve">DISTILLERIE DE LA SALLE SCEA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"https://www.georisques.gouv.fr/risques/installations/donnees/details/0007205611" \t "_self" </w:instrText>
                        </w:r>
                        <w:r>
                          <w:fldChar w:fldCharType="separate"/>
                        </w:r>
                        <w:r>
                          <w:rPr>
                            <w:rFonts w:ascii="Marianne" w:hAnsi="Marianne" w:eastAsia="Marianne" w:cs="Marianne"/>
                            <w:sz w:val="14"/>
                          </w:rPr>
                          <w:t xml:space="preserve">FONTAULIERE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"https://www.georisques.gouv.fr/risques/installations/donnees/details/0007210840" \t "_self" </w:instrText>
                        </w:r>
                        <w:r>
                          <w:fldChar w:fldCharType="separate"/>
                        </w:r>
                        <w:r>
                          <w:rPr>
                            <w:rFonts w:ascii="Marianne" w:hAnsi="Marianne" w:eastAsia="Marianne" w:cs="Marianne"/>
                            <w:sz w:val="14"/>
                          </w:rPr>
                          <w:t xml:space="preserve">DIVEXA Earl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"https://www.georisques.gouv.fr/risques/installations/donnees/details/0007211400" \t "_self" </w:instrText>
                        </w:r>
                        <w:r>
                          <w:fldChar w:fldCharType="separate"/>
                        </w:r>
                        <w:r>
                          <w:rPr>
                            <w:rFonts w:ascii="Marianne" w:hAnsi="Marianne" w:eastAsia="Marianne" w:cs="Marianne"/>
                            <w:sz w:val="14"/>
                          </w:rPr>
                          <w:t xml:space="preserve">DES BARRIERES SCEA</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40204" name="Picture">
</wp:docPr>
                  <a:graphic>
                    <a:graphicData uri="http://schemas.openxmlformats.org/drawingml/2006/picture">
                      <pic:pic>
                        <pic:nvPicPr>
                          <pic:cNvPr id="91664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67875" name="Picture">
</wp:docPr>
                  <a:graphic>
                    <a:graphicData uri="http://schemas.openxmlformats.org/drawingml/2006/picture">
                      <pic:pic>
                        <pic:nvPicPr>
                          <pic:cNvPr id="137246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5195" name="Picture">
</wp:docPr>
                  <a:graphic>
                    <a:graphicData uri="http://schemas.openxmlformats.org/drawingml/2006/picture">
                      <pic:pic>
                        <pic:nvPicPr>
                          <pic:cNvPr id="2709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61457" name="Picture">
</wp:docPr>
                  <a:graphic>
                    <a:graphicData uri="http://schemas.openxmlformats.org/drawingml/2006/picture">
                      <pic:pic>
                        <pic:nvPicPr>
                          <pic:cNvPr id="16878614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4241" name="Picture">
</wp:docPr>
                  <a:graphic>
                    <a:graphicData uri="http://schemas.openxmlformats.org/drawingml/2006/picture">
                      <pic:pic>
                        <pic:nvPicPr>
                          <pic:cNvPr id="67874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0511742" name="Picture">
</wp:docPr>
                  <a:graphic>
                    <a:graphicData uri="http://schemas.openxmlformats.org/drawingml/2006/picture">
                      <pic:pic>
                        <pic:nvPicPr>
                          <pic:cNvPr id="16005117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6006" name="Picture">
</wp:docPr>
                  <a:graphic>
                    <a:graphicData uri="http://schemas.openxmlformats.org/drawingml/2006/picture">
                      <pic:pic>
                        <pic:nvPicPr>
                          <pic:cNvPr id="11488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0245" name="Picture">
</wp:docPr>
                  <a:graphic>
                    <a:graphicData uri="http://schemas.openxmlformats.org/drawingml/2006/picture">
                      <pic:pic>
                        <pic:nvPicPr>
                          <pic:cNvPr id="9550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27891" name="Picture">
</wp:docPr>
                  <a:graphic>
                    <a:graphicData uri="http://schemas.openxmlformats.org/drawingml/2006/picture">
                      <pic:pic>
                        <pic:nvPicPr>
                          <pic:cNvPr id="156792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Val-de-cognac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11781" name="Picture">
</wp:docPr>
                  <a:graphic>
                    <a:graphicData uri="http://schemas.openxmlformats.org/drawingml/2006/picture">
                      <pic:pic>
                        <pic:nvPicPr>
                          <pic:cNvPr id="354117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64107" name="Picture">
</wp:docPr>
                  <a:graphic>
                    <a:graphicData uri="http://schemas.openxmlformats.org/drawingml/2006/picture">
                      <pic:pic>
                        <pic:nvPicPr>
                          <pic:cNvPr id="860764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2282055" name="Picture">
</wp:docPr>
                  <a:graphic>
                    <a:graphicData uri="http://schemas.openxmlformats.org/drawingml/2006/picture">
                      <pic:pic>
                        <pic:nvPicPr>
                          <pic:cNvPr id="16722820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53367" name="Picture">
</wp:docPr>
                  <a:graphic>
                    <a:graphicData uri="http://schemas.openxmlformats.org/drawingml/2006/picture">
                      <pic:pic>
                        <pic:nvPicPr>
                          <pic:cNvPr id="196375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37310" name="Picture">
</wp:docPr>
                  <a:graphic>
                    <a:graphicData uri="http://schemas.openxmlformats.org/drawingml/2006/picture">
                      <pic:pic>
                        <pic:nvPicPr>
                          <pic:cNvPr id="96563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21137" name="Picture">
</wp:docPr>
                  <a:graphic>
                    <a:graphicData uri="http://schemas.openxmlformats.org/drawingml/2006/picture">
                      <pic:pic>
                        <pic:nvPicPr>
                          <pic:cNvPr id="115842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"https://fiches-risques.brgm.fr/fr/georisques/mvt-synthetique/10200939" \t "_self" </w:instrText>
            </w:r>
            <w:r>
              <w:fldChar w:fldCharType="separate"/>
            </w:r>
            <w:r>
              <w:rPr>
                <w:rFonts w:ascii="Marianne" w:hAnsi="Marianne" w:eastAsia="Marianne" w:cs="Marianne"/>
                <w:sz w:val="14"/>
              </w:rPr>
              <w:t xml:space="preserve">10200939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Richemont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5674" name="Picture">
</wp:docPr>
                  <a:graphic>
                    <a:graphicData uri="http://schemas.openxmlformats.org/drawingml/2006/picture">
                      <pic:pic>
                        <pic:nvPicPr>
                          <pic:cNvPr id="8503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28932" name="Picture">
</wp:docPr>
                  <a:graphic>
                    <a:graphicData uri="http://schemas.openxmlformats.org/drawingml/2006/picture">
                      <pic:pic>
                        <pic:nvPicPr>
                          <pic:cNvPr id="147862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36368" name="Picture">
</wp:docPr>
                  <a:graphic>
                    <a:graphicData uri="http://schemas.openxmlformats.org/drawingml/2006/picture">
                      <pic:pic>
                        <pic:nvPicPr>
                          <pic:cNvPr id="124863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"https://fiches-risques.brgm.fr/georisques/cavite/POCAW0018617" \t "_self" </w:instrText>
            </w:r>
            <w:r>
              <w:fldChar w:fldCharType="separate"/>
            </w:r>
            <w:r>
              <w:rPr>
                <w:rFonts w:ascii="Marianne" w:hAnsi="Marianne" w:eastAsia="Marianne" w:cs="Marianne"/>
                <w:sz w:val="14"/>
              </w:rPr>
              <w:t xml:space="preserve">POCAW0018617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Richemont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"https://fiches-risques.brgm.fr/georisques/cavite/POCAW0022129" \t "_self" </w:instrText>
            </w:r>
            <w:r>
              <w:fldChar w:fldCharType="separate"/>
            </w:r>
            <w:r>
              <w:rPr>
                <w:rFonts w:ascii="Marianne" w:hAnsi="Marianne" w:eastAsia="Marianne" w:cs="Marianne"/>
                <w:sz w:val="14"/>
              </w:rPr>
              <w:t xml:space="preserve">POCAW0022129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"https://fiches-risques.brgm.fr/georisques/cavite/POCAW0022130" \t "_self" </w:instrText>
            </w:r>
            <w:r>
              <w:fldChar w:fldCharType="separate"/>
            </w:r>
            <w:r>
              <w:rPr>
                <w:rFonts w:ascii="Marianne" w:hAnsi="Marianne" w:eastAsia="Marianne" w:cs="Marianne"/>
                <w:sz w:val="14"/>
              </w:rPr>
              <w:t xml:space="preserve">POCAW0022130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Séminaire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"https://fiches-risques.brgm.fr/georisques/cavite/POCAW0041162" \t "_self" </w:instrText>
            </w:r>
            <w:r>
              <w:fldChar w:fldCharType="separate"/>
            </w:r>
            <w:r>
              <w:rPr>
                <w:rFonts w:ascii="Marianne" w:hAnsi="Marianne" w:eastAsia="Marianne" w:cs="Marianne"/>
                <w:sz w:val="14"/>
              </w:rPr>
              <w:t xml:space="preserve">POCAW0041162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"https://fiches-risques.brgm.fr/georisques/cavite/POCAW0041163" \t "_self" </w:instrText>
            </w:r>
            <w:r>
              <w:fldChar w:fldCharType="separate"/>
            </w:r>
            <w:r>
              <w:rPr>
                <w:rFonts w:ascii="Marianne" w:hAnsi="Marianne" w:eastAsia="Marianne" w:cs="Marianne"/>
                <w:sz w:val="14"/>
              </w:rPr>
              <w:t xml:space="preserve">POCAW0041163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Séminaire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"https://fiches-risques.brgm.fr/georisques/cavite/POCAW0041164" \t "_self" </w:instrText>
            </w:r>
            <w:r>
              <w:fldChar w:fldCharType="separate"/>
            </w:r>
            <w:r>
              <w:rPr>
                <w:rFonts w:ascii="Marianne" w:hAnsi="Marianne" w:eastAsia="Marianne" w:cs="Marianne"/>
                <w:sz w:val="14"/>
              </w:rPr>
              <w:t xml:space="preserve">POCAW0041164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62805" name="Picture">
</wp:docPr>
                  <a:graphic>
                    <a:graphicData uri="http://schemas.openxmlformats.org/drawingml/2006/picture">
                      <pic:pic>
                        <pic:nvPicPr>
                          <pic:cNvPr id="209236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00918" name="Picture">
</wp:docPr>
                  <a:graphic>
                    <a:graphicData uri="http://schemas.openxmlformats.org/drawingml/2006/picture">
                      <pic:pic>
                        <pic:nvPicPr>
                          <pic:cNvPr id="104530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16370 Val-de-Cognac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83628" name="Picture">
</wp:docPr>
                  <a:graphic>
                    <a:graphicData uri="http://schemas.openxmlformats.org/drawingml/2006/picture">
                      <pic:pic>
                        <pic:nvPicPr>
                          <pic:cNvPr id="195238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"https://fiches-risques.brgm.fr/georisques/casias/SSP4028026" \t "_blank" </w:instrText>
            </w:r>
            <w:r>
              <w:fldChar w:fldCharType="separate"/>
            </w:r>
            <w:r>
              <w:rPr>
                <w:rFonts w:ascii="Marianne" w:hAnsi="Marianne" w:eastAsia="Marianne" w:cs="Marianne"/>
                <w:sz w:val="14"/>
              </w:rPr>
              <w:t xml:space="preserve">SSP4028026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"https://fiches-risques.brgm.fr/georisques/casias/SSP4028025" \t "_blank" </w:instrText>
            </w:r>
            <w:r>
              <w:fldChar w:fldCharType="separate"/>
            </w:r>
            <w:r>
              <w:rPr>
                <w:rFonts w:ascii="Marianne" w:hAnsi="Marianne" w:eastAsia="Marianne" w:cs="Marianne"/>
                <w:sz w:val="14"/>
              </w:rPr>
              <w:t xml:space="preserve">SSP4028025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"https://fiches-risques.brgm.fr/georisques/casias/SSP4028024" \t "_blank" </w:instrText>
            </w:r>
            <w:r>
              <w:fldChar w:fldCharType="separate"/>
            </w:r>
            <w:r>
              <w:rPr>
                <w:rFonts w:ascii="Marianne" w:hAnsi="Marianne" w:eastAsia="Marianne" w:cs="Marianne"/>
                <w:sz w:val="14"/>
              </w:rPr>
              <w:t xml:space="preserve">SSP4028024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PLATRIERE de Champblanc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"https://fiches-risques.brgm.fr/georisques/casias/SSP4027881" \t "_blank" </w:instrText>
            </w:r>
            <w:r>
              <w:fldChar w:fldCharType="separate"/>
            </w:r>
            <w:r>
              <w:rPr>
                <w:rFonts w:ascii="Marianne" w:hAnsi="Marianne" w:eastAsia="Marianne" w:cs="Marianne"/>
                <w:sz w:val="14"/>
              </w:rPr>
              <w:t xml:space="preserve">SSP4027881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"https://fiches-risques.brgm.fr/georisques/casias/SSP4027740" \t "_blank" </w:instrText>
            </w:r>
            <w:r>
              <w:fldChar w:fldCharType="separate"/>
            </w:r>
            <w:r>
              <w:rPr>
                <w:rFonts w:ascii="Marianne" w:hAnsi="Marianne" w:eastAsia="Marianne" w:cs="Marianne"/>
                <w:sz w:val="14"/>
              </w:rPr>
              <w:t xml:space="preserve">SSP4027740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"https://fiches-risques.brgm.fr/georisques/casias/SSP4027713" \t "_blank" </w:instrText>
            </w:r>
            <w:r>
              <w:fldChar w:fldCharType="separate"/>
            </w:r>
            <w:r>
              <w:rPr>
                <w:rFonts w:ascii="Marianne" w:hAnsi="Marianne" w:eastAsia="Marianne" w:cs="Marianne"/>
                <w:sz w:val="14"/>
              </w:rPr>
              <w:t xml:space="preserve">SSP4027713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panneaux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"https://fiches-risques.brgm.fr/georisques/casias/SSP4027638" \t "_blank" </w:instrText>
            </w:r>
            <w:r>
              <w:fldChar w:fldCharType="separate"/>
            </w:r>
            <w:r>
              <w:rPr>
                <w:rFonts w:ascii="Marianne" w:hAnsi="Marianne" w:eastAsia="Marianne" w:cs="Marianne"/>
                <w:sz w:val="14"/>
              </w:rPr>
              <w:t xml:space="preserve">SSP4027638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"https://fiches-risques.brgm.fr/georisques/casias/SSP4027470" \t "_blank" </w:instrText>
            </w:r>
            <w:r>
              <w:fldChar w:fldCharType="separate"/>
            </w:r>
            <w:r>
              <w:rPr>
                <w:rFonts w:ascii="Marianne" w:hAnsi="Marianne" w:eastAsia="Marianne" w:cs="Marianne"/>
                <w:sz w:val="14"/>
              </w:rPr>
              <w:t xml:space="preserve">SSP4027470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Lestrade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"https://fiches-risques.brgm.fr/georisques/casias/SSP4027403" \t "_blank" </w:instrText>
            </w:r>
            <w:r>
              <w:fldChar w:fldCharType="separate"/>
            </w:r>
            <w:r>
              <w:rPr>
                <w:rFonts w:ascii="Marianne" w:hAnsi="Marianne" w:eastAsia="Marianne" w:cs="Marianne"/>
                <w:sz w:val="14"/>
              </w:rPr>
              <w:t xml:space="preserve">SSP4027403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"https://fiches-risques.brgm.fr/georisques/casias/SSP4027228" \t "_blank" </w:instrText>
            </w:r>
            <w:r>
              <w:fldChar w:fldCharType="separate"/>
            </w:r>
            <w:r>
              <w:rPr>
                <w:rFonts w:ascii="Marianne" w:hAnsi="Marianne" w:eastAsia="Marianne" w:cs="Marianne"/>
                <w:sz w:val="14"/>
              </w:rPr>
              <w:t xml:space="preserve">SSP4027228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Champblanc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"https://fiches-risques.brgm.fr/georisques/casias/SSP4026867" \t "_blank" </w:instrText>
            </w:r>
            <w:r>
              <w:fldChar w:fldCharType="separate"/>
            </w:r>
            <w:r>
              <w:rPr>
                <w:rFonts w:ascii="Marianne" w:hAnsi="Marianne" w:eastAsia="Marianne" w:cs="Marianne"/>
                <w:sz w:val="14"/>
              </w:rPr>
              <w:t xml:space="preserve">SSP4026867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"https://fiches-risques.brgm.fr/georisques/casias/SSP4026866" \t "_blank" </w:instrText>
            </w:r>
            <w:r>
              <w:fldChar w:fldCharType="separate"/>
            </w:r>
            <w:r>
              <w:rPr>
                <w:rFonts w:ascii="Marianne" w:hAnsi="Marianne" w:eastAsia="Marianne" w:cs="Marianne"/>
                <w:sz w:val="14"/>
              </w:rPr>
              <w:t xml:space="preserve">SSP4026866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"https://fiches-risques.brgm.fr/georisques/casias/SSP4026865" \t "_blank" </w:instrText>
            </w:r>
            <w:r>
              <w:fldChar w:fldCharType="separate"/>
            </w:r>
            <w:r>
              <w:rPr>
                <w:rFonts w:ascii="Marianne" w:hAnsi="Marianne" w:eastAsia="Marianne" w:cs="Marianne"/>
                <w:sz w:val="14"/>
              </w:rPr>
              <w:t xml:space="preserve">SSP4026865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"https://fiches-risques.brgm.fr/georisques/casias/SSP4026748" \t "_blank" </w:instrText>
            </w:r>
            <w:r>
              <w:fldChar w:fldCharType="separate"/>
            </w:r>
            <w:r>
              <w:rPr>
                <w:rFonts w:ascii="Marianne" w:hAnsi="Marianne" w:eastAsia="Marianne" w:cs="Marianne"/>
                <w:sz w:val="14"/>
              </w:rPr>
              <w:t xml:space="preserve">SSP4026748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"https://fiches-risques.brgm.fr/georisques/casias/SSP4026654" \t "_blank" </w:instrText>
            </w:r>
            <w:r>
              <w:fldChar w:fldCharType="separate"/>
            </w:r>
            <w:r>
              <w:rPr>
                <w:rFonts w:ascii="Marianne" w:hAnsi="Marianne" w:eastAsia="Marianne" w:cs="Marianne"/>
                <w:sz w:val="14"/>
              </w:rPr>
              <w:t xml:space="preserve">SSP4026654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Boussac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"https://fiches-risques.brgm.fr/georisques/casias/SSP4026649" \t "_blank" </w:instrText>
            </w:r>
            <w:r>
              <w:fldChar w:fldCharType="separate"/>
            </w:r>
            <w:r>
              <w:rPr>
                <w:rFonts w:ascii="Marianne" w:hAnsi="Marianne" w:eastAsia="Marianne" w:cs="Marianne"/>
                <w:sz w:val="14"/>
              </w:rPr>
              <w:t xml:space="preserve">SSP4026649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"https://fiches-risques.brgm.fr/georisques/casias/SSP4026648" \t "_blank" </w:instrText>
            </w:r>
            <w:r>
              <w:fldChar w:fldCharType="separate"/>
            </w:r>
            <w:r>
              <w:rPr>
                <w:rFonts w:ascii="Marianne" w:hAnsi="Marianne" w:eastAsia="Marianne" w:cs="Marianne"/>
                <w:sz w:val="14"/>
              </w:rPr>
              <w:t xml:space="preserve">SSP4026648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"https://fiches-risques.brgm.fr/georisques/casias/SSP4026636" \t "_blank" </w:instrText>
            </w:r>
            <w:r>
              <w:fldChar w:fldCharType="separate"/>
            </w:r>
            <w:r>
              <w:rPr>
                <w:rFonts w:ascii="Marianne" w:hAnsi="Marianne" w:eastAsia="Marianne" w:cs="Marianne"/>
                <w:sz w:val="14"/>
              </w:rPr>
              <w:t xml:space="preserve">SSP4026636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"https://fiches-risques.brgm.fr/georisques/casias/SSP4026620" \t "_blank" </w:instrText>
            </w:r>
            <w:r>
              <w:fldChar w:fldCharType="separate"/>
            </w:r>
            <w:r>
              <w:rPr>
                <w:rFonts w:ascii="Marianne" w:hAnsi="Marianne" w:eastAsia="Marianne" w:cs="Marianne"/>
                <w:sz w:val="14"/>
              </w:rPr>
              <w:t xml:space="preserve">SSP4026620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"https://fiches-risques.brgm.fr/georisques/casias/SSP4026585" \t "_blank" </w:instrText>
            </w:r>
            <w:r>
              <w:fldChar w:fldCharType="separate"/>
            </w:r>
            <w:r>
              <w:rPr>
                <w:rFonts w:ascii="Marianne" w:hAnsi="Marianne" w:eastAsia="Marianne" w:cs="Marianne"/>
                <w:sz w:val="14"/>
              </w:rPr>
              <w:t xml:space="preserve">SSP4026585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de Champ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"https://fiches-risques.brgm.fr/georisques/casias/SSP4026581" \t "_blank" </w:instrText>
            </w:r>
            <w:r>
              <w:fldChar w:fldCharType="separate"/>
            </w:r>
            <w:r>
              <w:rPr>
                <w:rFonts w:ascii="Marianne" w:hAnsi="Marianne" w:eastAsia="Marianne" w:cs="Marianne"/>
                <w:sz w:val="14"/>
              </w:rPr>
              <w:t xml:space="preserve">SSP4026581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de la Guignebardrie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"https://fiches-risques.brgm.fr/georisques/casias/SSP4026451" \t "_blank" </w:instrText>
            </w:r>
            <w:r>
              <w:fldChar w:fldCharType="separate"/>
            </w:r>
            <w:r>
              <w:rPr>
                <w:rFonts w:ascii="Marianne" w:hAnsi="Marianne" w:eastAsia="Marianne" w:cs="Marianne"/>
                <w:sz w:val="14"/>
              </w:rPr>
              <w:t xml:space="preserve">SSP4026451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de Saint-Georges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"https://fiches-risques.brgm.fr/georisques/casias/SSP4026426" \t "_blank" </w:instrText>
            </w:r>
            <w:r>
              <w:fldChar w:fldCharType="separate"/>
            </w:r>
            <w:r>
              <w:rPr>
                <w:rFonts w:ascii="Marianne" w:hAnsi="Marianne" w:eastAsia="Marianne" w:cs="Marianne"/>
                <w:sz w:val="14"/>
              </w:rPr>
              <w:t xml:space="preserve">SSP4026426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farine de Boussac -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"https://fiches-risques.brgm.fr/georisques/casias/SSP4026418" \t "_blank" </w:instrText>
            </w:r>
            <w:r>
              <w:fldChar w:fldCharType="separate"/>
            </w:r>
            <w:r>
              <w:rPr>
                <w:rFonts w:ascii="Marianne" w:hAnsi="Marianne" w:eastAsia="Marianne" w:cs="Marianne"/>
                <w:sz w:val="14"/>
              </w:rPr>
              <w:t xml:space="preserve">SSP4026418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Platrière Placoplâtre.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7_15_2.png" Type="http://schemas.openxmlformats.org/officeDocument/2006/relationships/image" Target="media/img_0_7_15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