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6459640" name="Picture">
</wp:docPr>
                  <a:graphic>
                    <a:graphicData uri="http://schemas.openxmlformats.org/drawingml/2006/picture">
                      <pic:pic>
                        <pic:nvPicPr>
                          <pic:cNvPr id="1566459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68212633" name="Picture">
</wp:docPr>
                  <a:graphic>
                    <a:graphicData uri="http://schemas.openxmlformats.org/drawingml/2006/picture">
                      <pic:pic>
                        <pic:nvPicPr>
                          <pic:cNvPr id="7682126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94550752" name="Picture">
</wp:docPr>
                        <a:graphic>
                          <a:graphicData uri="http://schemas.openxmlformats.org/drawingml/2006/picture">
                            <pic:pic>
                              <pic:nvPicPr>
                                <pic:cNvPr id="13945507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25620 Trépot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88119484" name="Picture">
</wp:docPr>
                  <a:graphic>
                    <a:graphicData uri="http://schemas.openxmlformats.org/drawingml/2006/picture">
                      <pic:pic>
                        <pic:nvPicPr>
                          <pic:cNvPr id="7881194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58345902" name="Picture">
</wp:docPr>
                  <a:graphic>
                    <a:graphicData uri="http://schemas.openxmlformats.org/drawingml/2006/picture">
                      <pic:pic>
                        <pic:nvPicPr>
                          <pic:cNvPr id="3583459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1722159" name="Picture">
</wp:docPr>
                  <a:graphic>
                    <a:graphicData uri="http://schemas.openxmlformats.org/drawingml/2006/picture">
                      <pic:pic>
                        <pic:nvPicPr>
                          <pic:cNvPr id="1521722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3551705" name="Picture">
</wp:docPr>
                  <a:graphic>
                    <a:graphicData uri="http://schemas.openxmlformats.org/drawingml/2006/picture">
                      <pic:pic>
                        <pic:nvPicPr>
                          <pic:cNvPr id="1163551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25620 Trépot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5829432" name="Picture">
</wp:docPr>
                  <a:graphic>
                    <a:graphicData uri="http://schemas.openxmlformats.org/drawingml/2006/picture">
                      <pic:pic>
                        <pic:nvPicPr>
                          <pic:cNvPr id="1465829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862896" name="Picture">
</wp:docPr>
                        <a:graphic>
                          <a:graphicData uri="http://schemas.openxmlformats.org/drawingml/2006/picture">
                            <pic:pic>
                              <pic:nvPicPr>
                                <pic:cNvPr id="818628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2978750" name="Picture">
</wp:docPr>
                        <a:graphic>
                          <a:graphicData uri="http://schemas.openxmlformats.org/drawingml/2006/picture">
                            <pic:pic>
                              <pic:nvPicPr>
                                <pic:cNvPr id="8429787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2447560" name="Picture">
</wp:docPr>
                        <a:graphic>
                          <a:graphicData uri="http://schemas.openxmlformats.org/drawingml/2006/picture">
                            <pic:pic>
                              <pic:nvPicPr>
                                <pic:cNvPr id="15724475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7654445" name="Picture">
</wp:docPr>
                        <a:graphic>
                          <a:graphicData uri="http://schemas.openxmlformats.org/drawingml/2006/picture">
                            <pic:pic>
                              <pic:nvPicPr>
                                <pic:cNvPr id="18476544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5575643" name="Picture">
</wp:docPr>
                        <a:graphic>
                          <a:graphicData uri="http://schemas.openxmlformats.org/drawingml/2006/picture">
                            <pic:pic>
                              <pic:nvPicPr>
                                <pic:cNvPr id="8755756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5093737" name="Picture">
</wp:docPr>
                        <a:graphic>
                          <a:graphicData uri="http://schemas.openxmlformats.org/drawingml/2006/picture">
                            <pic:pic>
                              <pic:nvPicPr>
                                <pic:cNvPr id="275093737"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2763252" name="Picture">
</wp:docPr>
                        <a:graphic>
                          <a:graphicData uri="http://schemas.openxmlformats.org/drawingml/2006/picture">
                            <pic:pic>
                              <pic:nvPicPr>
                                <pic:cNvPr id="5327632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4985421" name="Picture">
</wp:docPr>
                        <a:graphic>
                          <a:graphicData uri="http://schemas.openxmlformats.org/drawingml/2006/picture">
                            <pic:pic>
                              <pic:nvPicPr>
                                <pic:cNvPr id="4149854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2006263" name="Picture">
</wp:docPr>
                        <a:graphic>
                          <a:graphicData uri="http://schemas.openxmlformats.org/drawingml/2006/picture">
                            <pic:pic>
                              <pic:nvPicPr>
                                <pic:cNvPr id="199200626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4537410" name="Picture">
</wp:docPr>
                        <a:graphic>
                          <a:graphicData uri="http://schemas.openxmlformats.org/drawingml/2006/picture">
                            <pic:pic>
                              <pic:nvPicPr>
                                <pic:cNvPr id="32453741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8696755" name="Picture">
</wp:docPr>
                        <a:graphic>
                          <a:graphicData uri="http://schemas.openxmlformats.org/drawingml/2006/picture">
                            <pic:pic>
                              <pic:nvPicPr>
                                <pic:cNvPr id="18686967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0919151" name="Picture">
</wp:docPr>
                        <a:graphic>
                          <a:graphicData uri="http://schemas.openxmlformats.org/drawingml/2006/picture">
                            <pic:pic>
                              <pic:nvPicPr>
                                <pic:cNvPr id="120091915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2445851" name="Picture">
</wp:docPr>
                        <a:graphic>
                          <a:graphicData uri="http://schemas.openxmlformats.org/drawingml/2006/picture">
                            <pic:pic>
                              <pic:nvPicPr>
                                <pic:cNvPr id="119244585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7205459" name="Picture">
</wp:docPr>
                        <a:graphic>
                          <a:graphicData uri="http://schemas.openxmlformats.org/drawingml/2006/picture">
                            <pic:pic>
                              <pic:nvPicPr>
                                <pic:cNvPr id="19072054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2339108" name="Picture">
</wp:docPr>
                        <a:graphic>
                          <a:graphicData uri="http://schemas.openxmlformats.org/drawingml/2006/picture">
                            <pic:pic>
                              <pic:nvPicPr>
                                <pic:cNvPr id="106233910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2643472" name="Picture">
</wp:docPr>
                        <a:graphic>
                          <a:graphicData uri="http://schemas.openxmlformats.org/drawingml/2006/picture">
                            <pic:pic>
                              <pic:nvPicPr>
                                <pic:cNvPr id="200264347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494573" name="Picture">
</wp:docPr>
                        <a:graphic>
                          <a:graphicData uri="http://schemas.openxmlformats.org/drawingml/2006/picture">
                            <pic:pic>
                              <pic:nvPicPr>
                                <pic:cNvPr id="14949457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6536722" name="Picture">
</wp:docPr>
                        <a:graphic>
                          <a:graphicData uri="http://schemas.openxmlformats.org/drawingml/2006/picture">
                            <pic:pic>
                              <pic:nvPicPr>
                                <pic:cNvPr id="70653672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1690853" name="Picture">
</wp:docPr>
                        <a:graphic>
                          <a:graphicData uri="http://schemas.openxmlformats.org/drawingml/2006/picture">
                            <pic:pic>
                              <pic:nvPicPr>
                                <pic:cNvPr id="183169085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8514436" name="Picture">
</wp:docPr>
                        <a:graphic>
                          <a:graphicData uri="http://schemas.openxmlformats.org/drawingml/2006/picture">
                            <pic:pic>
                              <pic:nvPicPr>
                                <pic:cNvPr id="212851443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3130433" name="Picture">
</wp:docPr>
                        <a:graphic>
                          <a:graphicData uri="http://schemas.openxmlformats.org/drawingml/2006/picture">
                            <pic:pic>
                              <pic:nvPicPr>
                                <pic:cNvPr id="77313043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7750734" name="Picture">
</wp:docPr>
                  <a:graphic>
                    <a:graphicData uri="http://schemas.openxmlformats.org/drawingml/2006/picture">
                      <pic:pic>
                        <pic:nvPicPr>
                          <pic:cNvPr id="917750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4070991" name="Picture">
</wp:docPr>
                  <a:graphic>
                    <a:graphicData uri="http://schemas.openxmlformats.org/drawingml/2006/picture">
                      <pic:pic>
                        <pic:nvPicPr>
                          <pic:cNvPr id="634070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25620 Trépot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3999455" name="Picture">
</wp:docPr>
                  <a:graphic>
                    <a:graphicData uri="http://schemas.openxmlformats.org/drawingml/2006/picture">
                      <pic:pic>
                        <pic:nvPicPr>
                          <pic:cNvPr id="843999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Trepot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1595195" name="Picture">
</wp:docPr>
                  <a:graphic>
                    <a:graphicData uri="http://schemas.openxmlformats.org/drawingml/2006/picture">
                      <pic:pic>
                        <pic:nvPicPr>
                          <pic:cNvPr id="43159519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887663" name="Picture">
</wp:docPr>
                  <a:graphic>
                    <a:graphicData uri="http://schemas.openxmlformats.org/drawingml/2006/picture">
                      <pic:pic>
                        <pic:nvPicPr>
                          <pic:cNvPr id="7738876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61093948" name="Picture">
</wp:docPr>
                  <a:graphic>
                    <a:graphicData uri="http://schemas.openxmlformats.org/drawingml/2006/picture">
                      <pic:pic>
                        <pic:nvPicPr>
                          <pic:cNvPr id="26109394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1325254" name="Picture">
</wp:docPr>
                        <a:graphic>
                          <a:graphicData uri="http://schemas.openxmlformats.org/drawingml/2006/picture">
                            <pic:pic>
                              <pic:nvPicPr>
                                <pic:cNvPr id="161132525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6099336" name="Picture">
</wp:docPr>
                  <a:graphic>
                    <a:graphicData uri="http://schemas.openxmlformats.org/drawingml/2006/picture">
                      <pic:pic>
                        <pic:nvPicPr>
                          <pic:cNvPr id="1656099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6472911" name="Picture">
</wp:docPr>
                  <a:graphic>
                    <a:graphicData uri="http://schemas.openxmlformats.org/drawingml/2006/picture">
                      <pic:pic>
                        <pic:nvPicPr>
                          <pic:cNvPr id="1646472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25620 Trépot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4309538" name="Picture">
</wp:docPr>
                  <a:graphic>
                    <a:graphicData uri="http://schemas.openxmlformats.org/drawingml/2006/picture">
                      <pic:pic>
                        <pic:nvPicPr>
                          <pic:cNvPr id="1424309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Trepot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372783" name="Picture">
</wp:docPr>
                  <a:graphic>
                    <a:graphicData uri="http://schemas.openxmlformats.org/drawingml/2006/picture">
                      <pic:pic>
                        <pic:nvPicPr>
                          <pic:cNvPr id="9037278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466594" name="Picture">
</wp:docPr>
                  <a:graphic>
                    <a:graphicData uri="http://schemas.openxmlformats.org/drawingml/2006/picture">
                      <pic:pic>
                        <pic:nvPicPr>
                          <pic:cNvPr id="30846659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86206143" name="Picture">
</wp:docPr>
                  <a:graphic>
                    <a:graphicData uri="http://schemas.openxmlformats.org/drawingml/2006/picture">
                      <pic:pic>
                        <pic:nvPicPr>
                          <pic:cNvPr id="28620614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5307161" name="Picture">
</wp:docPr>
                        <a:graphic>
                          <a:graphicData uri="http://schemas.openxmlformats.org/drawingml/2006/picture">
                            <pic:pic>
                              <pic:nvPicPr>
                                <pic:cNvPr id="87530716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7686940" name="Picture">
</wp:docPr>
                        <a:graphic>
                          <a:graphicData uri="http://schemas.openxmlformats.org/drawingml/2006/picture">
                            <pic:pic>
                              <pic:nvPicPr>
                                <pic:cNvPr id="87768694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708126" name="Picture">
</wp:docPr>
                  <a:graphic>
                    <a:graphicData uri="http://schemas.openxmlformats.org/drawingml/2006/picture">
                      <pic:pic>
                        <pic:nvPicPr>
                          <pic:cNvPr id="353708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3926834" name="Picture">
</wp:docPr>
                  <a:graphic>
                    <a:graphicData uri="http://schemas.openxmlformats.org/drawingml/2006/picture">
                      <pic:pic>
                        <pic:nvPicPr>
                          <pic:cNvPr id="383926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25620 Trépot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5046648" name="Picture">
</wp:docPr>
                  <a:graphic>
                    <a:graphicData uri="http://schemas.openxmlformats.org/drawingml/2006/picture">
                      <pic:pic>
                        <pic:nvPicPr>
                          <pic:cNvPr id="955046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Trepot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5613131" name="Picture">
</wp:docPr>
                  <a:graphic>
                    <a:graphicData uri="http://schemas.openxmlformats.org/drawingml/2006/picture">
                      <pic:pic>
                        <pic:nvPicPr>
                          <pic:cNvPr id="94561313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9925804" name="Picture">
</wp:docPr>
                  <a:graphic>
                    <a:graphicData uri="http://schemas.openxmlformats.org/drawingml/2006/picture">
                      <pic:pic>
                        <pic:nvPicPr>
                          <pic:cNvPr id="20699258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04207622" name="Picture">
</wp:docPr>
                  <a:graphic>
                    <a:graphicData uri="http://schemas.openxmlformats.org/drawingml/2006/picture">
                      <pic:pic>
                        <pic:nvPicPr>
                          <pic:cNvPr id="70420762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258438" name="Picture">
</wp:docPr>
                  <a:graphic>
                    <a:graphicData uri="http://schemas.openxmlformats.org/drawingml/2006/picture">
                      <pic:pic>
                        <pic:nvPicPr>
                          <pic:cNvPr id="121258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5588812" name="Picture">
</wp:docPr>
                  <a:graphic>
                    <a:graphicData uri="http://schemas.openxmlformats.org/drawingml/2006/picture">
                      <pic:pic>
                        <pic:nvPicPr>
                          <pic:cNvPr id="1685588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25620 Trépot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3029717" name="Picture">
</wp:docPr>
                  <a:graphic>
                    <a:graphicData uri="http://schemas.openxmlformats.org/drawingml/2006/picture">
                      <pic:pic>
                        <pic:nvPicPr>
                          <pic:cNvPr id="1863029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Trepot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3448364" name="Picture">
</wp:docPr>
                  <a:graphic>
                    <a:graphicData uri="http://schemas.openxmlformats.org/drawingml/2006/picture">
                      <pic:pic>
                        <pic:nvPicPr>
                          <pic:cNvPr id="105344836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342873" name="Picture">
</wp:docPr>
                  <a:graphic>
                    <a:graphicData uri="http://schemas.openxmlformats.org/drawingml/2006/picture">
                      <pic:pic>
                        <pic:nvPicPr>
                          <pic:cNvPr id="210734287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5432152" name="Picture">
</wp:docPr>
                  <a:graphic>
                    <a:graphicData uri="http://schemas.openxmlformats.org/drawingml/2006/picture">
                      <pic:pic>
                        <pic:nvPicPr>
                          <pic:cNvPr id="47543215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5179408" name="Picture">
</wp:docPr>
                        <a:graphic>
                          <a:graphicData uri="http://schemas.openxmlformats.org/drawingml/2006/picture">
                            <pic:pic>
                              <pic:nvPicPr>
                                <pic:cNvPr id="13651794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0490279" name="Picture">
</wp:docPr>
                  <a:graphic>
                    <a:graphicData uri="http://schemas.openxmlformats.org/drawingml/2006/picture">
                      <pic:pic>
                        <pic:nvPicPr>
                          <pic:cNvPr id="2030490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8967256" name="Picture">
</wp:docPr>
                  <a:graphic>
                    <a:graphicData uri="http://schemas.openxmlformats.org/drawingml/2006/picture">
                      <pic:pic>
                        <pic:nvPicPr>
                          <pic:cNvPr id="638967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25620 Trépot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4025136" name="Picture">
</wp:docPr>
                  <a:graphic>
                    <a:graphicData uri="http://schemas.openxmlformats.org/drawingml/2006/picture">
                      <pic:pic>
                        <pic:nvPicPr>
                          <pic:cNvPr id="1114025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Trepot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0358647" name="Picture">
</wp:docPr>
                  <a:graphic>
                    <a:graphicData uri="http://schemas.openxmlformats.org/drawingml/2006/picture">
                      <pic:pic>
                        <pic:nvPicPr>
                          <pic:cNvPr id="114035864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2176683" name="Picture">
</wp:docPr>
                  <a:graphic>
                    <a:graphicData uri="http://schemas.openxmlformats.org/drawingml/2006/picture">
                      <pic:pic>
                        <pic:nvPicPr>
                          <pic:cNvPr id="7721766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1604249" name="Picture">
</wp:docPr>
                  <a:graphic>
                    <a:graphicData uri="http://schemas.openxmlformats.org/drawingml/2006/picture">
                      <pic:pic>
                        <pic:nvPicPr>
                          <pic:cNvPr id="146160424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4273523" name="Picture">
</wp:docPr>
                        <a:graphic>
                          <a:graphicData uri="http://schemas.openxmlformats.org/drawingml/2006/picture">
                            <pic:pic>
                              <pic:nvPicPr>
                                <pic:cNvPr id="27427352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1220966" name="Picture">
</wp:docPr>
                  <a:graphic>
                    <a:graphicData uri="http://schemas.openxmlformats.org/drawingml/2006/picture">
                      <pic:pic>
                        <pic:nvPicPr>
                          <pic:cNvPr id="891220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7142670" name="Picture">
</wp:docPr>
                  <a:graphic>
                    <a:graphicData uri="http://schemas.openxmlformats.org/drawingml/2006/picture">
                      <pic:pic>
                        <pic:nvPicPr>
                          <pic:cNvPr id="447142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25620 Trépot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0621901" name="Picture">
</wp:docPr>
                  <a:graphic>
                    <a:graphicData uri="http://schemas.openxmlformats.org/drawingml/2006/picture">
                      <pic:pic>
                        <pic:nvPicPr>
                          <pic:cNvPr id="840621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Trepot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6578833" name="Picture">
</wp:docPr>
                  <a:graphic>
                    <a:graphicData uri="http://schemas.openxmlformats.org/drawingml/2006/picture">
                      <pic:pic>
                        <pic:nvPicPr>
                          <pic:cNvPr id="1866578833"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465834" name="Picture">
</wp:docPr>
                  <a:graphic>
                    <a:graphicData uri="http://schemas.openxmlformats.org/drawingml/2006/picture">
                      <pic:pic>
                        <pic:nvPicPr>
                          <pic:cNvPr id="212546583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92974291" name="Picture">
</wp:docPr>
                  <a:graphic>
                    <a:graphicData uri="http://schemas.openxmlformats.org/drawingml/2006/picture">
                      <pic:pic>
                        <pic:nvPicPr>
                          <pic:cNvPr id="1592974291"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2170087" name="Picture">
</wp:docPr>
                  <a:graphic>
                    <a:graphicData uri="http://schemas.openxmlformats.org/drawingml/2006/picture">
                      <pic:pic>
                        <pic:nvPicPr>
                          <pic:cNvPr id="1092170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1305790" name="Picture">
</wp:docPr>
                  <a:graphic>
                    <a:graphicData uri="http://schemas.openxmlformats.org/drawingml/2006/picture">
                      <pic:pic>
                        <pic:nvPicPr>
                          <pic:cNvPr id="1521305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25620 Trépot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6785403" name="Picture">
</wp:docPr>
                  <a:graphic>
                    <a:graphicData uri="http://schemas.openxmlformats.org/drawingml/2006/picture">
                      <pic:pic>
                        <pic:nvPicPr>
                          <pic:cNvPr id="306785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Trepot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7526645" name="Picture">
</wp:docPr>
                  <a:graphic>
                    <a:graphicData uri="http://schemas.openxmlformats.org/drawingml/2006/picture">
                      <pic:pic>
                        <pic:nvPicPr>
                          <pic:cNvPr id="110752664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856612" name="Picture">
</wp:docPr>
                  <a:graphic>
                    <a:graphicData uri="http://schemas.openxmlformats.org/drawingml/2006/picture">
                      <pic:pic>
                        <pic:nvPicPr>
                          <pic:cNvPr id="5785661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97676663" name="Picture">
</wp:docPr>
                  <a:graphic>
                    <a:graphicData uri="http://schemas.openxmlformats.org/drawingml/2006/picture">
                      <pic:pic>
                        <pic:nvPicPr>
                          <pic:cNvPr id="199767666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1844419" name="Picture">
</wp:docPr>
                  <a:graphic>
                    <a:graphicData uri="http://schemas.openxmlformats.org/drawingml/2006/picture">
                      <pic:pic>
                        <pic:nvPicPr>
                          <pic:cNvPr id="601844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7082240" name="Picture">
</wp:docPr>
                  <a:graphic>
                    <a:graphicData uri="http://schemas.openxmlformats.org/drawingml/2006/picture">
                      <pic:pic>
                        <pic:nvPicPr>
                          <pic:cNvPr id="1427082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25620 Trépot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3124586" name="Picture">
</wp:docPr>
                  <a:graphic>
                    <a:graphicData uri="http://schemas.openxmlformats.org/drawingml/2006/picture">
                      <pic:pic>
                        <pic:nvPicPr>
                          <pic:cNvPr id="2033124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"https://fiches-risques.brgm.fr/georisques/cavite/FRCAA0001675" \t "_self" </w:instrText>
            </w:r>
            <w:r>
              <w:fldChar w:fldCharType="separate"/>
            </w:r>
            <w:r>
              <w:rPr>
                <w:rFonts w:ascii="Marianne" w:hAnsi="Marianne" w:eastAsia="Marianne" w:cs="Marianne"/>
                <w:sz w:val="14"/>
              </w:rPr>
              <w:t xml:space="preserve">FRCAA0001675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Paradis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"https://fiches-risques.brgm.fr/georisques/cavite/FRCAW0042278" \t "_self" </w:instrText>
            </w:r>
            <w:r>
              <w:fldChar w:fldCharType="separate"/>
            </w:r>
            <w:r>
              <w:rPr>
                <w:rFonts w:ascii="Marianne" w:hAnsi="Marianne" w:eastAsia="Marianne" w:cs="Marianne"/>
                <w:sz w:val="14"/>
              </w:rPr>
              <w:t xml:space="preserve">FRCAW0042278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gouffre du 11 novembre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"https://fiches-risques.brgm.fr/georisques/cavite/FRCAW0042284" \t "_self" </w:instrText>
            </w:r>
            <w:r>
              <w:fldChar w:fldCharType="separate"/>
            </w:r>
            <w:r>
              <w:rPr>
                <w:rFonts w:ascii="Marianne" w:hAnsi="Marianne" w:eastAsia="Marianne" w:cs="Marianne"/>
                <w:sz w:val="14"/>
              </w:rPr>
              <w:t xml:space="preserve">FRCAW0042284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Enfonçures de Jardy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"https://fiches-risques.brgm.fr/georisques/cavite/FRCAW0042285" \t "_self" </w:instrText>
            </w:r>
            <w:r>
              <w:fldChar w:fldCharType="separate"/>
            </w:r>
            <w:r>
              <w:rPr>
                <w:rFonts w:ascii="Marianne" w:hAnsi="Marianne" w:eastAsia="Marianne" w:cs="Marianne"/>
                <w:sz w:val="14"/>
              </w:rPr>
              <w:t xml:space="preserve">FRCAW0042285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du Lavoir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"https://fiches-risques.brgm.fr/georisques/cavite/FRCAW0042286" \t "_self" </w:instrText>
            </w:r>
            <w:r>
              <w:fldChar w:fldCharType="separate"/>
            </w:r>
            <w:r>
              <w:rPr>
                <w:rFonts w:ascii="Marianne" w:hAnsi="Marianne" w:eastAsia="Marianne" w:cs="Marianne"/>
                <w:sz w:val="14"/>
              </w:rPr>
              <w:t xml:space="preserve">FRCAW0042286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"https://fiches-risques.brgm.fr/georisques/cavite/FRCAW0042287" \t "_self" </w:instrText>
            </w:r>
            <w:r>
              <w:fldChar w:fldCharType="separate"/>
            </w:r>
            <w:r>
              <w:rPr>
                <w:rFonts w:ascii="Marianne" w:hAnsi="Marianne" w:eastAsia="Marianne" w:cs="Marianne"/>
                <w:sz w:val="14"/>
              </w:rPr>
              <w:t xml:space="preserve">FRCAW0042287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Bois du 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"https://fiches-risques.brgm.fr/georisques/cavite/FRCAW0042288" \t "_self" </w:instrText>
            </w:r>
            <w:r>
              <w:fldChar w:fldCharType="separate"/>
            </w:r>
            <w:r>
              <w:rPr>
                <w:rFonts w:ascii="Marianne" w:hAnsi="Marianne" w:eastAsia="Marianne" w:cs="Marianne"/>
                <w:sz w:val="14"/>
              </w:rPr>
              <w:t xml:space="preserve">FRCAW0042288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Narbaux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"https://fiches-risques.brgm.fr/georisques/cavite/FRCAW0042289" \t "_self" </w:instrText>
            </w:r>
            <w:r>
              <w:fldChar w:fldCharType="separate"/>
            </w:r>
            <w:r>
              <w:rPr>
                <w:rFonts w:ascii="Marianne" w:hAnsi="Marianne" w:eastAsia="Marianne" w:cs="Marianne"/>
                <w:sz w:val="14"/>
              </w:rPr>
              <w:t xml:space="preserve">FRCAW0042289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Martine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"https://fiches-risques.brgm.fr/georisques/cavite/FRCAW0042290" \t "_self" </w:instrText>
            </w:r>
            <w:r>
              <w:fldChar w:fldCharType="separate"/>
            </w:r>
            <w:r>
              <w:rPr>
                <w:rFonts w:ascii="Marianne" w:hAnsi="Marianne" w:eastAsia="Marianne" w:cs="Marianne"/>
                <w:sz w:val="14"/>
              </w:rPr>
              <w:t xml:space="preserve">FRCAW0042290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Grandes 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"https://fiches-risques.brgm.fr/georisques/cavite/FRCAW0042291" \t "_self" </w:instrText>
            </w:r>
            <w:r>
              <w:fldChar w:fldCharType="separate"/>
            </w:r>
            <w:r>
              <w:rPr>
                <w:rFonts w:ascii="Marianne" w:hAnsi="Marianne" w:eastAsia="Marianne" w:cs="Marianne"/>
                <w:sz w:val="14"/>
              </w:rPr>
              <w:t xml:space="preserve">FRCAW0042291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Baume Ronde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"https://fiches-risques.brgm.fr/georisques/cavite/FRCAW0042292" \t "_self" </w:instrText>
            </w:r>
            <w:r>
              <w:fldChar w:fldCharType="separate"/>
            </w:r>
            <w:r>
              <w:rPr>
                <w:rFonts w:ascii="Marianne" w:hAnsi="Marianne" w:eastAsia="Marianne" w:cs="Marianne"/>
                <w:sz w:val="14"/>
              </w:rPr>
              <w:t xml:space="preserve">FRCAW0042292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Rocheuse de la Cassure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"https://fiches-risques.brgm.fr/georisques/cavite/FRCAW0042293" \t "_self" </w:instrText>
            </w:r>
            <w:r>
              <w:fldChar w:fldCharType="separate"/>
            </w:r>
            <w:r>
              <w:rPr>
                <w:rFonts w:ascii="Marianne" w:hAnsi="Marianne" w:eastAsia="Marianne" w:cs="Marianne"/>
                <w:sz w:val="14"/>
              </w:rPr>
              <w:t xml:space="preserve">FRCAW0042293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à Neige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"https://fiches-risques.brgm.fr/georisques/cavite/FRCAW0042294" \t "_self" </w:instrText>
            </w:r>
            <w:r>
              <w:fldChar w:fldCharType="separate"/>
            </w:r>
            <w:r>
              <w:rPr>
                <w:rFonts w:ascii="Marianne" w:hAnsi="Marianne" w:eastAsia="Marianne" w:cs="Marianne"/>
                <w:sz w:val="14"/>
              </w:rPr>
              <w:t xml:space="preserve">FRCAW0042294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Longe Queue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"https://fiches-risques.brgm.fr/georisques/cavite/FRCAW0042295" \t "_self" </w:instrText>
            </w:r>
            <w:r>
              <w:fldChar w:fldCharType="separate"/>
            </w:r>
            <w:r>
              <w:rPr>
                <w:rFonts w:ascii="Marianne" w:hAnsi="Marianne" w:eastAsia="Marianne" w:cs="Marianne"/>
                <w:sz w:val="14"/>
              </w:rPr>
              <w:t xml:space="preserve">FRCAW0042295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Amont de la Chenau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"https://fiches-risques.brgm.fr/georisques/cavite/FRCAW0042296" \t "_self" </w:instrText>
            </w:r>
            <w:r>
              <w:fldChar w:fldCharType="separate"/>
            </w:r>
            <w:r>
              <w:rPr>
                <w:rFonts w:ascii="Marianne" w:hAnsi="Marianne" w:eastAsia="Marianne" w:cs="Marianne"/>
                <w:sz w:val="14"/>
              </w:rPr>
              <w:t xml:space="preserve">FRCAW0042296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Amont de la Chenau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"https://fiches-risques.brgm.fr/georisques/cavite/FRCAW0042297" \t "_self" </w:instrText>
            </w:r>
            <w:r>
              <w:fldChar w:fldCharType="separate"/>
            </w:r>
            <w:r>
              <w:rPr>
                <w:rFonts w:ascii="Marianne" w:hAnsi="Marianne" w:eastAsia="Marianne" w:cs="Marianne"/>
                <w:sz w:val="14"/>
              </w:rPr>
              <w:t xml:space="preserve">FRCAW0042297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Amont de la Chenau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"https://fiches-risques.brgm.fr/georisques/cavite/FRCAW0042298" \t "_self" </w:instrText>
            </w:r>
            <w:r>
              <w:fldChar w:fldCharType="separate"/>
            </w:r>
            <w:r>
              <w:rPr>
                <w:rFonts w:ascii="Marianne" w:hAnsi="Marianne" w:eastAsia="Marianne" w:cs="Marianne"/>
                <w:sz w:val="14"/>
              </w:rPr>
              <w:t xml:space="preserve">FRCAW0042298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entre la Chenau et le Paradis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"https://fiches-risques.brgm.fr/georisques/cavite/FRCAW0042299" \t "_self" </w:instrText>
            </w:r>
            <w:r>
              <w:fldChar w:fldCharType="separate"/>
            </w:r>
            <w:r>
              <w:rPr>
                <w:rFonts w:ascii="Marianne" w:hAnsi="Marianne" w:eastAsia="Marianne" w:cs="Marianne"/>
                <w:sz w:val="14"/>
              </w:rPr>
              <w:t xml:space="preserve">FRCAW0042299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gouffre de la Chenau</w:t>
            </w: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664574" name="Picture">
</wp:docPr>
                  <a:graphic>
                    <a:graphicData uri="http://schemas.openxmlformats.org/drawingml/2006/picture">
                      <pic:pic>
                        <pic:nvPicPr>
                          <pic:cNvPr id="130664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0539172" name="Picture">
</wp:docPr>
                  <a:graphic>
                    <a:graphicData uri="http://schemas.openxmlformats.org/drawingml/2006/picture">
                      <pic:pic>
                        <pic:nvPicPr>
                          <pic:cNvPr id="1620539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25620 Trépot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6566846" name="Picture">
</wp:docPr>
                  <a:graphic>
                    <a:graphicData uri="http://schemas.openxmlformats.org/drawingml/2006/picture">
                      <pic:pic>
                        <pic:nvPicPr>
                          <pic:cNvPr id="246566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"https://fiches-risques.brgm.fr/georisques/casias/SSP3845712" \t "_blank" </w:instrText>
            </w:r>
            <w:r>
              <w:fldChar w:fldCharType="separate"/>
            </w:r>
            <w:r>
              <w:rPr>
                <w:rFonts w:ascii="Marianne" w:hAnsi="Marianne" w:eastAsia="Marianne" w:cs="Marianne"/>
                <w:sz w:val="14"/>
              </w:rPr>
              <w:t xml:space="preserve">SSP3845712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"https://fiches-risques.brgm.fr/georisques/casias/SSP3844200" \t "_blank" </w:instrText>
            </w:r>
            <w:r>
              <w:fldChar w:fldCharType="separate"/>
            </w:r>
            <w:r>
              <w:rPr>
                <w:rFonts w:ascii="Marianne" w:hAnsi="Marianne" w:eastAsia="Marianne" w:cs="Marianne"/>
                <w:sz w:val="14"/>
              </w:rPr>
              <w:t xml:space="preserve">SSP3844200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municipale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"https://fiches-risques.brgm.fr/georisques/casias/SSP3844194" \t "_blank" </w:instrText>
            </w:r>
            <w:r>
              <w:fldChar w:fldCharType="separate"/>
            </w:r>
            <w:r>
              <w:rPr>
                <w:rFonts w:ascii="Marianne" w:hAnsi="Marianne" w:eastAsia="Marianne" w:cs="Marianne"/>
                <w:sz w:val="14"/>
              </w:rPr>
              <w:t xml:space="preserve">SSP3844194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"https://fiches-risques.brgm.fr/georisques/casias/SSP3842653" \t "_blank" </w:instrText>
            </w:r>
            <w:r>
              <w:fldChar w:fldCharType="separate"/>
            </w:r>
            <w:r>
              <w:rPr>
                <w:rFonts w:ascii="Marianne" w:hAnsi="Marianne" w:eastAsia="Marianne" w:cs="Marianne"/>
                <w:sz w:val="14"/>
              </w:rPr>
              <w:t xml:space="preserve">SSP3842653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Réparation de véhicules automobiles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