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24640" name="Picture">
</wp:docPr>
                  <a:graphic>
                    <a:graphicData uri="http://schemas.openxmlformats.org/drawingml/2006/picture">
                      <pic:pic>
                        <pic:nvPicPr>
                          <pic:cNvPr id="95372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144874" name="Picture">
</wp:docPr>
                  <a:graphic>
                    <a:graphicData uri="http://schemas.openxmlformats.org/drawingml/2006/picture">
                      <pic:pic>
                        <pic:nvPicPr>
                          <pic:cNvPr id="858144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130133" name="Picture">
</wp:docPr>
                        <a:graphic>
                          <a:graphicData uri="http://schemas.openxmlformats.org/drawingml/2006/picture">
                            <pic:pic>
                              <pic:nvPicPr>
                                <pic:cNvPr id="1496130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76400 Toussaint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106217" name="Picture">
</wp:docPr>
                  <a:graphic>
                    <a:graphicData uri="http://schemas.openxmlformats.org/drawingml/2006/picture">
                      <pic:pic>
                        <pic:nvPicPr>
                          <pic:cNvPr id="1022106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328888" name="Picture">
</wp:docPr>
                  <a:graphic>
                    <a:graphicData uri="http://schemas.openxmlformats.org/drawingml/2006/picture">
                      <pic:pic>
                        <pic:nvPicPr>
                          <pic:cNvPr id="2081328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06384" name="Picture">
</wp:docPr>
                  <a:graphic>
                    <a:graphicData uri="http://schemas.openxmlformats.org/drawingml/2006/picture">
                      <pic:pic>
                        <pic:nvPicPr>
                          <pic:cNvPr id="186430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05323" name="Picture">
</wp:docPr>
                  <a:graphic>
                    <a:graphicData uri="http://schemas.openxmlformats.org/drawingml/2006/picture">
                      <pic:pic>
                        <pic:nvPicPr>
                          <pic:cNvPr id="97130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42804" name="Picture">
</wp:docPr>
                  <a:graphic>
                    <a:graphicData uri="http://schemas.openxmlformats.org/drawingml/2006/picture">
                      <pic:pic>
                        <pic:nvPicPr>
                          <pic:cNvPr id="15495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97096" name="Picture">
</wp:docPr>
                        <a:graphic>
                          <a:graphicData uri="http://schemas.openxmlformats.org/drawingml/2006/picture">
                            <pic:pic>
                              <pic:nvPicPr>
                                <pic:cNvPr id="244497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15896" name="Picture">
</wp:docPr>
                        <a:graphic>
                          <a:graphicData uri="http://schemas.openxmlformats.org/drawingml/2006/picture">
                            <pic:pic>
                              <pic:nvPicPr>
                                <pic:cNvPr id="985015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43710" name="Picture">
</wp:docPr>
                        <a:graphic>
                          <a:graphicData uri="http://schemas.openxmlformats.org/drawingml/2006/picture">
                            <pic:pic>
                              <pic:nvPicPr>
                                <pic:cNvPr id="32543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528938" name="Picture">
</wp:docPr>
                        <a:graphic>
                          <a:graphicData uri="http://schemas.openxmlformats.org/drawingml/2006/picture">
                            <pic:pic>
                              <pic:nvPicPr>
                                <pic:cNvPr id="1976528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70348" name="Picture">
</wp:docPr>
                        <a:graphic>
                          <a:graphicData uri="http://schemas.openxmlformats.org/drawingml/2006/picture">
                            <pic:pic>
                              <pic:nvPicPr>
                                <pic:cNvPr id="1923870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26119" name="Picture">
</wp:docPr>
                        <a:graphic>
                          <a:graphicData uri="http://schemas.openxmlformats.org/drawingml/2006/picture">
                            <pic:pic>
                              <pic:nvPicPr>
                                <pic:cNvPr id="239826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6650" name="Picture">
</wp:docPr>
                        <a:graphic>
                          <a:graphicData uri="http://schemas.openxmlformats.org/drawingml/2006/picture">
                            <pic:pic>
                              <pic:nvPicPr>
                                <pic:cNvPr id="24666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13885" name="Picture">
</wp:docPr>
                        <a:graphic>
                          <a:graphicData uri="http://schemas.openxmlformats.org/drawingml/2006/picture">
                            <pic:pic>
                              <pic:nvPicPr>
                                <pic:cNvPr id="474513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58090" name="Picture">
</wp:docPr>
                        <a:graphic>
                          <a:graphicData uri="http://schemas.openxmlformats.org/drawingml/2006/picture">
                            <pic:pic>
                              <pic:nvPicPr>
                                <pic:cNvPr id="7106580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27716" name="Picture">
</wp:docPr>
                        <a:graphic>
                          <a:graphicData uri="http://schemas.openxmlformats.org/drawingml/2006/picture">
                            <pic:pic>
                              <pic:nvPicPr>
                                <pic:cNvPr id="1598927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03313" name="Picture">
</wp:docPr>
                        <a:graphic>
                          <a:graphicData uri="http://schemas.openxmlformats.org/drawingml/2006/picture">
                            <pic:pic>
                              <pic:nvPicPr>
                                <pic:cNvPr id="726803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062299" name="Picture">
</wp:docPr>
                        <a:graphic>
                          <a:graphicData uri="http://schemas.openxmlformats.org/drawingml/2006/picture">
                            <pic:pic>
                              <pic:nvPicPr>
                                <pic:cNvPr id="8130622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91183" name="Picture">
</wp:docPr>
                        <a:graphic>
                          <a:graphicData uri="http://schemas.openxmlformats.org/drawingml/2006/picture">
                            <pic:pic>
                              <pic:nvPicPr>
                                <pic:cNvPr id="1030491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8781" name="Picture">
</wp:docPr>
                        <a:graphic>
                          <a:graphicData uri="http://schemas.openxmlformats.org/drawingml/2006/picture">
                            <pic:pic>
                              <pic:nvPicPr>
                                <pic:cNvPr id="212938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11005" name="Picture">
</wp:docPr>
                        <a:graphic>
                          <a:graphicData uri="http://schemas.openxmlformats.org/drawingml/2006/picture">
                            <pic:pic>
                              <pic:nvPicPr>
                                <pic:cNvPr id="19315110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22764" name="Picture">
</wp:docPr>
                        <a:graphic>
                          <a:graphicData uri="http://schemas.openxmlformats.org/drawingml/2006/picture">
                            <pic:pic>
                              <pic:nvPicPr>
                                <pic:cNvPr id="15297227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23176" name="Picture">
</wp:docPr>
                        <a:graphic>
                          <a:graphicData uri="http://schemas.openxmlformats.org/drawingml/2006/picture">
                            <pic:pic>
                              <pic:nvPicPr>
                                <pic:cNvPr id="269623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00456" name="Picture">
</wp:docPr>
                        <a:graphic>
                          <a:graphicData uri="http://schemas.openxmlformats.org/drawingml/2006/picture">
                            <pic:pic>
                              <pic:nvPicPr>
                                <pic:cNvPr id="6568004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240323" name="Picture">
</wp:docPr>
                        <a:graphic>
                          <a:graphicData uri="http://schemas.openxmlformats.org/drawingml/2006/picture">
                            <pic:pic>
                              <pic:nvPicPr>
                                <pic:cNvPr id="1248240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87195" name="Picture">
</wp:docPr>
                        <a:graphic>
                          <a:graphicData uri="http://schemas.openxmlformats.org/drawingml/2006/picture">
                            <pic:pic>
                              <pic:nvPicPr>
                                <pic:cNvPr id="1940687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53919" name="Picture">
</wp:docPr>
                        <a:graphic>
                          <a:graphicData uri="http://schemas.openxmlformats.org/drawingml/2006/picture">
                            <pic:pic>
                              <pic:nvPicPr>
                                <pic:cNvPr id="10152539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47604" name="Picture">
</wp:docPr>
                        <a:graphic>
                          <a:graphicData uri="http://schemas.openxmlformats.org/drawingml/2006/picture">
                            <pic:pic>
                              <pic:nvPicPr>
                                <pic:cNvPr id="9866476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01910" name="Picture">
</wp:docPr>
                        <a:graphic>
                          <a:graphicData uri="http://schemas.openxmlformats.org/drawingml/2006/picture">
                            <pic:pic>
                              <pic:nvPicPr>
                                <pic:cNvPr id="1900701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6223" name="Picture">
</wp:docPr>
                        <a:graphic>
                          <a:graphicData uri="http://schemas.openxmlformats.org/drawingml/2006/picture">
                            <pic:pic>
                              <pic:nvPicPr>
                                <pic:cNvPr id="1488362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59055" name="Picture">
</wp:docPr>
                  <a:graphic>
                    <a:graphicData uri="http://schemas.openxmlformats.org/drawingml/2006/picture">
                      <pic:pic>
                        <pic:nvPicPr>
                          <pic:cNvPr id="170115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83934" name="Picture">
</wp:docPr>
                  <a:graphic>
                    <a:graphicData uri="http://schemas.openxmlformats.org/drawingml/2006/picture">
                      <pic:pic>
                        <pic:nvPicPr>
                          <pic:cNvPr id="172348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00394" name="Picture">
</wp:docPr>
                  <a:graphic>
                    <a:graphicData uri="http://schemas.openxmlformats.org/drawingml/2006/picture">
                      <pic:pic>
                        <pic:nvPicPr>
                          <pic:cNvPr id="74460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Toussaint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007200" name="Picture">
</wp:docPr>
                  <a:graphic>
                    <a:graphicData uri="http://schemas.openxmlformats.org/drawingml/2006/picture">
                      <pic:pic>
                        <pic:nvPicPr>
                          <pic:cNvPr id="21000072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53478" name="Picture">
</wp:docPr>
                  <a:graphic>
                    <a:graphicData uri="http://schemas.openxmlformats.org/drawingml/2006/picture">
                      <pic:pic>
                        <pic:nvPicPr>
                          <pic:cNvPr id="732253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84947" name="Picture">
</wp:docPr>
                  <a:graphic>
                    <a:graphicData uri="http://schemas.openxmlformats.org/drawingml/2006/picture">
                      <pic:pic>
                        <pic:nvPicPr>
                          <pic:cNvPr id="385849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12958" name="Picture">
</wp:docPr>
                        <a:graphic>
                          <a:graphicData uri="http://schemas.openxmlformats.org/drawingml/2006/picture">
                            <pic:pic>
                              <pic:nvPicPr>
                                <pic:cNvPr id="1233012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63784" name="Picture">
</wp:docPr>
                  <a:graphic>
                    <a:graphicData uri="http://schemas.openxmlformats.org/drawingml/2006/picture">
                      <pic:pic>
                        <pic:nvPicPr>
                          <pic:cNvPr id="133686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02254" name="Picture">
</wp:docPr>
                  <a:graphic>
                    <a:graphicData uri="http://schemas.openxmlformats.org/drawingml/2006/picture">
                      <pic:pic>
                        <pic:nvPicPr>
                          <pic:cNvPr id="134650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23399" name="Picture">
</wp:docPr>
                  <a:graphic>
                    <a:graphicData uri="http://schemas.openxmlformats.org/drawingml/2006/picture">
                      <pic:pic>
                        <pic:nvPicPr>
                          <pic:cNvPr id="175762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Toussaint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169499" name="Picture">
</wp:docPr>
                        <a:graphic>
                          <a:graphicData uri="http://schemas.openxmlformats.org/drawingml/2006/picture">
                            <pic:pic>
                              <pic:nvPicPr>
                                <pic:cNvPr id="4101694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47444" name="Picture">
</wp:docPr>
                  <a:graphic>
                    <a:graphicData uri="http://schemas.openxmlformats.org/drawingml/2006/picture">
                      <pic:pic>
                        <pic:nvPicPr>
                          <pic:cNvPr id="46274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92587" name="Picture">
</wp:docPr>
                  <a:graphic>
                    <a:graphicData uri="http://schemas.openxmlformats.org/drawingml/2006/picture">
                      <pic:pic>
                        <pic:nvPicPr>
                          <pic:cNvPr id="182129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61449" name="Picture">
</wp:docPr>
                  <a:graphic>
                    <a:graphicData uri="http://schemas.openxmlformats.org/drawingml/2006/picture">
                      <pic:pic>
                        <pic:nvPicPr>
                          <pic:cNvPr id="164346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62189" name="Picture">
</wp:docPr>
                  <a:graphic>
                    <a:graphicData uri="http://schemas.openxmlformats.org/drawingml/2006/picture">
                      <pic:pic>
                        <pic:nvPicPr>
                          <pic:cNvPr id="9418621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79382" name="Picture">
</wp:docPr>
                  <a:graphic>
                    <a:graphicData uri="http://schemas.openxmlformats.org/drawingml/2006/picture">
                      <pic:pic>
                        <pic:nvPicPr>
                          <pic:cNvPr id="922679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582897" name="Picture">
</wp:docPr>
                  <a:graphic>
                    <a:graphicData uri="http://schemas.openxmlformats.org/drawingml/2006/picture">
                      <pic:pic>
                        <pic:nvPicPr>
                          <pic:cNvPr id="1697582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87188" name="Picture">
</wp:docPr>
                        <a:graphic>
                          <a:graphicData uri="http://schemas.openxmlformats.org/drawingml/2006/picture">
                            <pic:pic>
                              <pic:nvPicPr>
                                <pic:cNvPr id="8248871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558599" name="Picture">
</wp:docPr>
                  <a:graphic>
                    <a:graphicData uri="http://schemas.openxmlformats.org/drawingml/2006/picture">
                      <pic:pic>
                        <pic:nvPicPr>
                          <pic:cNvPr id="7445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78438" name="Picture">
</wp:docPr>
                  <a:graphic>
                    <a:graphicData uri="http://schemas.openxmlformats.org/drawingml/2006/picture">
                      <pic:pic>
                        <pic:nvPicPr>
                          <pic:cNvPr id="45667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25289" name="Picture">
</wp:docPr>
                  <a:graphic>
                    <a:graphicData uri="http://schemas.openxmlformats.org/drawingml/2006/picture">
                      <pic:pic>
                        <pic:nvPicPr>
                          <pic:cNvPr id="66822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23500" name="Picture">
</wp:docPr>
                  <a:graphic>
                    <a:graphicData uri="http://schemas.openxmlformats.org/drawingml/2006/picture">
                      <pic:pic>
                        <pic:nvPicPr>
                          <pic:cNvPr id="1372923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94921" name="Picture">
</wp:docPr>
                  <a:graphic>
                    <a:graphicData uri="http://schemas.openxmlformats.org/drawingml/2006/picture">
                      <pic:pic>
                        <pic:nvPicPr>
                          <pic:cNvPr id="2047594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38578129" name="Picture">
</wp:docPr>
                  <a:graphic>
                    <a:graphicData uri="http://schemas.openxmlformats.org/drawingml/2006/picture">
                      <pic:pic>
                        <pic:nvPicPr>
                          <pic:cNvPr id="213857812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8182" name="Picture">
</wp:docPr>
                        <a:graphic>
                          <a:graphicData uri="http://schemas.openxmlformats.org/drawingml/2006/picture">
                            <pic:pic>
                              <pic:nvPicPr>
                                <pic:cNvPr id="128618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71606" name="Picture">
</wp:docPr>
                  <a:graphic>
                    <a:graphicData uri="http://schemas.openxmlformats.org/drawingml/2006/picture">
                      <pic:pic>
                        <pic:nvPicPr>
                          <pic:cNvPr id="9486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49493" name="Picture">
</wp:docPr>
                  <a:graphic>
                    <a:graphicData uri="http://schemas.openxmlformats.org/drawingml/2006/picture">
                      <pic:pic>
                        <pic:nvPicPr>
                          <pic:cNvPr id="86784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76217" name="Picture">
</wp:docPr>
                  <a:graphic>
                    <a:graphicData uri="http://schemas.openxmlformats.org/drawingml/2006/picture">
                      <pic:pic>
                        <pic:nvPicPr>
                          <pic:cNvPr id="109987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Toussaint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51714" name="Picture">
</wp:docPr>
                  <a:graphic>
                    <a:graphicData uri="http://schemas.openxmlformats.org/drawingml/2006/picture">
                      <pic:pic>
                        <pic:nvPicPr>
                          <pic:cNvPr id="54925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12344" name="Picture">
</wp:docPr>
                  <a:graphic>
                    <a:graphicData uri="http://schemas.openxmlformats.org/drawingml/2006/picture">
                      <pic:pic>
                        <pic:nvPicPr>
                          <pic:cNvPr id="107031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82608" name="Picture">
</wp:docPr>
                  <a:graphic>
                    <a:graphicData uri="http://schemas.openxmlformats.org/drawingml/2006/picture">
                      <pic:pic>
                        <pic:nvPicPr>
                          <pic:cNvPr id="61268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81469" name="Picture">
</wp:docPr>
                  <a:graphic>
                    <a:graphicData uri="http://schemas.openxmlformats.org/drawingml/2006/picture">
                      <pic:pic>
                        <pic:nvPicPr>
                          <pic:cNvPr id="1516681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22503" name="Picture">
</wp:docPr>
                  <a:graphic>
                    <a:graphicData uri="http://schemas.openxmlformats.org/drawingml/2006/picture">
                      <pic:pic>
                        <pic:nvPicPr>
                          <pic:cNvPr id="939322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733388" name="Picture">
</wp:docPr>
                  <a:graphic>
                    <a:graphicData uri="http://schemas.openxmlformats.org/drawingml/2006/picture">
                      <pic:pic>
                        <pic:nvPicPr>
                          <pic:cNvPr id="177873338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05704" name="Picture">
</wp:docPr>
                        <a:graphic>
                          <a:graphicData uri="http://schemas.openxmlformats.org/drawingml/2006/picture">
                            <pic:pic>
                              <pic:nvPicPr>
                                <pic:cNvPr id="1750705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20414" name="Picture">
</wp:docPr>
                  <a:graphic>
                    <a:graphicData uri="http://schemas.openxmlformats.org/drawingml/2006/picture">
                      <pic:pic>
                        <pic:nvPicPr>
                          <pic:cNvPr id="68092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8741" name="Picture">
</wp:docPr>
                  <a:graphic>
                    <a:graphicData uri="http://schemas.openxmlformats.org/drawingml/2006/picture">
                      <pic:pic>
                        <pic:nvPicPr>
                          <pic:cNvPr id="3397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68791" name="Picture">
</wp:docPr>
                  <a:graphic>
                    <a:graphicData uri="http://schemas.openxmlformats.org/drawingml/2006/picture">
                      <pic:pic>
                        <pic:nvPicPr>
                          <pic:cNvPr id="40556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62350" name="Picture">
</wp:docPr>
                  <a:graphic>
                    <a:graphicData uri="http://schemas.openxmlformats.org/drawingml/2006/picture">
                      <pic:pic>
                        <pic:nvPicPr>
                          <pic:cNvPr id="1574162350"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79005" name="Picture">
</wp:docPr>
                  <a:graphic>
                    <a:graphicData uri="http://schemas.openxmlformats.org/drawingml/2006/picture">
                      <pic:pic>
                        <pic:nvPicPr>
                          <pic:cNvPr id="1456379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777812" name="Picture">
</wp:docPr>
                  <a:graphic>
                    <a:graphicData uri="http://schemas.openxmlformats.org/drawingml/2006/picture">
                      <pic:pic>
                        <pic:nvPicPr>
                          <pic:cNvPr id="208477781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48849" name="Picture">
</wp:docPr>
                        <a:graphic>
                          <a:graphicData uri="http://schemas.openxmlformats.org/drawingml/2006/picture">
                            <pic:pic>
                              <pic:nvPicPr>
                                <pic:cNvPr id="2583488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61903" name="Picture">
</wp:docPr>
                  <a:graphic>
                    <a:graphicData uri="http://schemas.openxmlformats.org/drawingml/2006/picture">
                      <pic:pic>
                        <pic:nvPicPr>
                          <pic:cNvPr id="103296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7604" name="Picture">
</wp:docPr>
                  <a:graphic>
                    <a:graphicData uri="http://schemas.openxmlformats.org/drawingml/2006/picture">
                      <pic:pic>
                        <pic:nvPicPr>
                          <pic:cNvPr id="4935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42548" name="Picture">
</wp:docPr>
                  <a:graphic>
                    <a:graphicData uri="http://schemas.openxmlformats.org/drawingml/2006/picture">
                      <pic:pic>
                        <pic:nvPicPr>
                          <pic:cNvPr id="103294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Toussaint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55419" name="Picture">
</wp:docPr>
                  <a:graphic>
                    <a:graphicData uri="http://schemas.openxmlformats.org/drawingml/2006/picture">
                      <pic:pic>
                        <pic:nvPicPr>
                          <pic:cNvPr id="166205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61022" name="Picture">
</wp:docPr>
                  <a:graphic>
                    <a:graphicData uri="http://schemas.openxmlformats.org/drawingml/2006/picture">
                      <pic:pic>
                        <pic:nvPicPr>
                          <pic:cNvPr id="176076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58567" name="Picture">
</wp:docPr>
                  <a:graphic>
                    <a:graphicData uri="http://schemas.openxmlformats.org/drawingml/2006/picture">
                      <pic:pic>
                        <pic:nvPicPr>
                          <pic:cNvPr id="158195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83745" name="Picture">
</wp:docPr>
                  <a:graphic>
                    <a:graphicData uri="http://schemas.openxmlformats.org/drawingml/2006/picture">
                      <pic:pic>
                        <pic:nvPicPr>
                          <pic:cNvPr id="4942837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29627" name="Picture">
</wp:docPr>
                  <a:graphic>
                    <a:graphicData uri="http://schemas.openxmlformats.org/drawingml/2006/picture">
                      <pic:pic>
                        <pic:nvPicPr>
                          <pic:cNvPr id="237729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943891" name="Picture">
</wp:docPr>
                  <a:graphic>
                    <a:graphicData uri="http://schemas.openxmlformats.org/drawingml/2006/picture">
                      <pic:pic>
                        <pic:nvPicPr>
                          <pic:cNvPr id="6949438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966656" name="Picture">
</wp:docPr>
                        <a:graphic>
                          <a:graphicData uri="http://schemas.openxmlformats.org/drawingml/2006/picture">
                            <pic:pic>
                              <pic:nvPicPr>
                                <pic:cNvPr id="4339666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03984" name="Picture">
</wp:docPr>
                  <a:graphic>
                    <a:graphicData uri="http://schemas.openxmlformats.org/drawingml/2006/picture">
                      <pic:pic>
                        <pic:nvPicPr>
                          <pic:cNvPr id="135870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92110" name="Picture">
</wp:docPr>
                  <a:graphic>
                    <a:graphicData uri="http://schemas.openxmlformats.org/drawingml/2006/picture">
                      <pic:pic>
                        <pic:nvPicPr>
                          <pic:cNvPr id="184049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29883" name="Picture">
</wp:docPr>
                  <a:graphic>
                    <a:graphicData uri="http://schemas.openxmlformats.org/drawingml/2006/picture">
                      <pic:pic>
                        <pic:nvPicPr>
                          <pic:cNvPr id="187302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34633" name="Picture">
</wp:docPr>
                  <a:graphic>
                    <a:graphicData uri="http://schemas.openxmlformats.org/drawingml/2006/picture">
                      <pic:pic>
                        <pic:nvPicPr>
                          <pic:cNvPr id="18353346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44935" name="Picture">
</wp:docPr>
                  <a:graphic>
                    <a:graphicData uri="http://schemas.openxmlformats.org/drawingml/2006/picture">
                      <pic:pic>
                        <pic:nvPicPr>
                          <pic:cNvPr id="829744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642752" name="Picture">
</wp:docPr>
                  <a:graphic>
                    <a:graphicData uri="http://schemas.openxmlformats.org/drawingml/2006/picture">
                      <pic:pic>
                        <pic:nvPicPr>
                          <pic:cNvPr id="13156427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0217" name="Picture">
</wp:docPr>
                        <a:graphic>
                          <a:graphicData uri="http://schemas.openxmlformats.org/drawingml/2006/picture">
                            <pic:pic>
                              <pic:nvPicPr>
                                <pic:cNvPr id="338302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74749" name="Picture">
</wp:docPr>
                  <a:graphic>
                    <a:graphicData uri="http://schemas.openxmlformats.org/drawingml/2006/picture">
                      <pic:pic>
                        <pic:nvPicPr>
                          <pic:cNvPr id="121297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47454" name="Picture">
</wp:docPr>
                  <a:graphic>
                    <a:graphicData uri="http://schemas.openxmlformats.org/drawingml/2006/picture">
                      <pic:pic>
                        <pic:nvPicPr>
                          <pic:cNvPr id="49794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19871" name="Picture">
</wp:docPr>
                  <a:graphic>
                    <a:graphicData uri="http://schemas.openxmlformats.org/drawingml/2006/picture">
                      <pic:pic>
                        <pic:nvPicPr>
                          <pic:cNvPr id="105091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21025" name="Picture">
</wp:docPr>
                  <a:graphic>
                    <a:graphicData uri="http://schemas.openxmlformats.org/drawingml/2006/picture">
                      <pic:pic>
                        <pic:nvPicPr>
                          <pic:cNvPr id="2082321025"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11842" name="Picture">
</wp:docPr>
                  <a:graphic>
                    <a:graphicData uri="http://schemas.openxmlformats.org/drawingml/2006/picture">
                      <pic:pic>
                        <pic:nvPicPr>
                          <pic:cNvPr id="10514118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56109573" name="Picture">
</wp:docPr>
                  <a:graphic>
                    <a:graphicData uri="http://schemas.openxmlformats.org/drawingml/2006/picture">
                      <pic:pic>
                        <pic:nvPicPr>
                          <pic:cNvPr id="1456109573"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06776" name="Picture">
</wp:docPr>
                        <a:graphic>
                          <a:graphicData uri="http://schemas.openxmlformats.org/drawingml/2006/picture">
                            <pic:pic>
                              <pic:nvPicPr>
                                <pic:cNvPr id="10214067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726812" name="Picture">
</wp:docPr>
                        <a:graphic>
                          <a:graphicData uri="http://schemas.openxmlformats.org/drawingml/2006/picture">
                            <pic:pic>
                              <pic:nvPicPr>
                                <pic:cNvPr id="174972681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99788" name="Picture">
</wp:docPr>
                  <a:graphic>
                    <a:graphicData uri="http://schemas.openxmlformats.org/drawingml/2006/picture">
                      <pic:pic>
                        <pic:nvPicPr>
                          <pic:cNvPr id="38199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12062" name="Picture">
</wp:docPr>
                  <a:graphic>
                    <a:graphicData uri="http://schemas.openxmlformats.org/drawingml/2006/picture">
                      <pic:pic>
                        <pic:nvPicPr>
                          <pic:cNvPr id="72151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58944" name="Picture">
</wp:docPr>
                  <a:graphic>
                    <a:graphicData uri="http://schemas.openxmlformats.org/drawingml/2006/picture">
                      <pic:pic>
                        <pic:nvPicPr>
                          <pic:cNvPr id="41845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Toussaint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44970" name="Picture">
</wp:docPr>
                  <a:graphic>
                    <a:graphicData uri="http://schemas.openxmlformats.org/drawingml/2006/picture">
                      <pic:pic>
                        <pic:nvPicPr>
                          <pic:cNvPr id="137384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94033" name="Picture">
</wp:docPr>
                  <a:graphic>
                    <a:graphicData uri="http://schemas.openxmlformats.org/drawingml/2006/picture">
                      <pic:pic>
                        <pic:nvPicPr>
                          <pic:cNvPr id="159839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12309" name="Picture">
</wp:docPr>
                  <a:graphic>
                    <a:graphicData uri="http://schemas.openxmlformats.org/drawingml/2006/picture">
                      <pic:pic>
                        <pic:nvPicPr>
                          <pic:cNvPr id="60551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"https://fiches-risques.brgm.fr/georisques/cavite/HNOIE0009240" \t "_self" </w:instrText>
            </w:r>
            <w:r>
              <w:fldChar w:fldCharType="separate"/>
            </w:r>
            <w:r>
              <w:rPr>
                <w:rFonts w:ascii="Marianne" w:hAnsi="Marianne" w:eastAsia="Marianne" w:cs="Marianne"/>
                <w:sz w:val="14"/>
              </w:rPr>
              <w:t xml:space="preserve">HNOIE0009240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"https://fiches-risques.brgm.fr/georisques/cavite/HNOIE0014002" \t "_self" </w:instrText>
            </w:r>
            <w:r>
              <w:fldChar w:fldCharType="separate"/>
            </w:r>
            <w:r>
              <w:rPr>
                <w:rFonts w:ascii="Marianne" w:hAnsi="Marianne" w:eastAsia="Marianne" w:cs="Marianne"/>
                <w:sz w:val="14"/>
              </w:rPr>
              <w:t xml:space="preserve">HNOIE0014002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"https://fiches-risques.brgm.fr/georisques/cavite/HNOIE0014003" \t "_self" </w:instrText>
            </w:r>
            <w:r>
              <w:fldChar w:fldCharType="separate"/>
            </w:r>
            <w:r>
              <w:rPr>
                <w:rFonts w:ascii="Marianne" w:hAnsi="Marianne" w:eastAsia="Marianne" w:cs="Marianne"/>
                <w:sz w:val="14"/>
              </w:rPr>
              <w:t xml:space="preserve">HNOIE0014003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"https://fiches-risques.brgm.fr/georisques/cavite/HNOIE0014004" \t "_self" </w:instrText>
            </w:r>
            <w:r>
              <w:fldChar w:fldCharType="separate"/>
            </w:r>
            <w:r>
              <w:rPr>
                <w:rFonts w:ascii="Marianne" w:hAnsi="Marianne" w:eastAsia="Marianne" w:cs="Marianne"/>
                <w:sz w:val="14"/>
              </w:rPr>
              <w:t xml:space="preserve">HNOIE0014004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"https://fiches-risques.brgm.fr/georisques/cavite/HNOIE0014005" \t "_self" </w:instrText>
            </w:r>
            <w:r>
              <w:fldChar w:fldCharType="separate"/>
            </w:r>
            <w:r>
              <w:rPr>
                <w:rFonts w:ascii="Marianne" w:hAnsi="Marianne" w:eastAsia="Marianne" w:cs="Marianne"/>
                <w:sz w:val="14"/>
              </w:rPr>
              <w:t xml:space="preserve">HNOIE0014005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"https://fiches-risques.brgm.fr/georisques/cavite/HNOIE0014006" \t "_self" </w:instrText>
            </w:r>
            <w:r>
              <w:fldChar w:fldCharType="separate"/>
            </w:r>
            <w:r>
              <w:rPr>
                <w:rFonts w:ascii="Marianne" w:hAnsi="Marianne" w:eastAsia="Marianne" w:cs="Marianne"/>
                <w:sz w:val="14"/>
              </w:rPr>
              <w:t xml:space="preserve">HNOIE0014006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"https://fiches-risques.brgm.fr/georisques/cavite/HNOIE0014007" \t "_self" </w:instrText>
            </w:r>
            <w:r>
              <w:fldChar w:fldCharType="separate"/>
            </w:r>
            <w:r>
              <w:rPr>
                <w:rFonts w:ascii="Marianne" w:hAnsi="Marianne" w:eastAsia="Marianne" w:cs="Marianne"/>
                <w:sz w:val="14"/>
              </w:rPr>
              <w:t xml:space="preserve">HNOIE0014007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"https://fiches-risques.brgm.fr/georisques/cavite/HNOIE0014008" \t "_self" </w:instrText>
            </w:r>
            <w:r>
              <w:fldChar w:fldCharType="separate"/>
            </w:r>
            <w:r>
              <w:rPr>
                <w:rFonts w:ascii="Marianne" w:hAnsi="Marianne" w:eastAsia="Marianne" w:cs="Marianne"/>
                <w:sz w:val="14"/>
              </w:rPr>
              <w:t xml:space="preserve">HNOIE0014008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"https://fiches-risques.brgm.fr/georisques/cavite/HNOIE0014009" \t "_self" </w:instrText>
            </w:r>
            <w:r>
              <w:fldChar w:fldCharType="separate"/>
            </w:r>
            <w:r>
              <w:rPr>
                <w:rFonts w:ascii="Marianne" w:hAnsi="Marianne" w:eastAsia="Marianne" w:cs="Marianne"/>
                <w:sz w:val="14"/>
              </w:rPr>
              <w:t xml:space="preserve">HNOIE0014009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"https://fiches-risques.brgm.fr/georisques/cavite/HNOIE0014010" \t "_self" </w:instrText>
            </w:r>
            <w:r>
              <w:fldChar w:fldCharType="separate"/>
            </w:r>
            <w:r>
              <w:rPr>
                <w:rFonts w:ascii="Marianne" w:hAnsi="Marianne" w:eastAsia="Marianne" w:cs="Marianne"/>
                <w:sz w:val="14"/>
              </w:rPr>
              <w:t xml:space="preserve">HNOIE0014010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"https://fiches-risques.brgm.fr/georisques/cavite/HNOIE0014011" \t "_self" </w:instrText>
            </w:r>
            <w:r>
              <w:fldChar w:fldCharType="separate"/>
            </w:r>
            <w:r>
              <w:rPr>
                <w:rFonts w:ascii="Marianne" w:hAnsi="Marianne" w:eastAsia="Marianne" w:cs="Marianne"/>
                <w:sz w:val="14"/>
              </w:rPr>
              <w:t xml:space="preserve">HNOIE0014011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"https://fiches-risques.brgm.fr/georisques/cavite/HNOIE0014012" \t "_self" </w:instrText>
            </w:r>
            <w:r>
              <w:fldChar w:fldCharType="separate"/>
            </w:r>
            <w:r>
              <w:rPr>
                <w:rFonts w:ascii="Marianne" w:hAnsi="Marianne" w:eastAsia="Marianne" w:cs="Marianne"/>
                <w:sz w:val="14"/>
              </w:rPr>
              <w:t xml:space="preserve">HNOIE0014012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"https://fiches-risques.brgm.fr/georisques/cavite/HNOIE0014013" \t "_self" </w:instrText>
            </w:r>
            <w:r>
              <w:fldChar w:fldCharType="separate"/>
            </w:r>
            <w:r>
              <w:rPr>
                <w:rFonts w:ascii="Marianne" w:hAnsi="Marianne" w:eastAsia="Marianne" w:cs="Marianne"/>
                <w:sz w:val="14"/>
              </w:rPr>
              <w:t xml:space="preserve">HNOIE0014013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"https://fiches-risques.brgm.fr/georisques/cavite/HNOIE0014014" \t "_self" </w:instrText>
            </w:r>
            <w:r>
              <w:fldChar w:fldCharType="separate"/>
            </w:r>
            <w:r>
              <w:rPr>
                <w:rFonts w:ascii="Marianne" w:hAnsi="Marianne" w:eastAsia="Marianne" w:cs="Marianne"/>
                <w:sz w:val="14"/>
              </w:rPr>
              <w:t xml:space="preserve">HNOIE0014014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"https://fiches-risques.brgm.fr/georisques/cavite/HNOIE0014015" \t "_self" </w:instrText>
            </w:r>
            <w:r>
              <w:fldChar w:fldCharType="separate"/>
            </w:r>
            <w:r>
              <w:rPr>
                <w:rFonts w:ascii="Marianne" w:hAnsi="Marianne" w:eastAsia="Marianne" w:cs="Marianne"/>
                <w:sz w:val="14"/>
              </w:rPr>
              <w:t xml:space="preserve">HNOIE0014015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"https://fiches-risques.brgm.fr/georisques/cavite/HNOIE0014016" \t "_self" </w:instrText>
            </w:r>
            <w:r>
              <w:fldChar w:fldCharType="separate"/>
            </w:r>
            <w:r>
              <w:rPr>
                <w:rFonts w:ascii="Marianne" w:hAnsi="Marianne" w:eastAsia="Marianne" w:cs="Marianne"/>
                <w:sz w:val="14"/>
              </w:rPr>
              <w:t xml:space="preserve">HNOIE0014016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"https://fiches-risques.brgm.fr/georisques/cavite/HNOIE0014017" \t "_self" </w:instrText>
            </w:r>
            <w:r>
              <w:fldChar w:fldCharType="separate"/>
            </w:r>
            <w:r>
              <w:rPr>
                <w:rFonts w:ascii="Marianne" w:hAnsi="Marianne" w:eastAsia="Marianne" w:cs="Marianne"/>
                <w:sz w:val="14"/>
              </w:rPr>
              <w:t xml:space="preserve">HNOIE0014017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"https://fiches-risques.brgm.fr/georisques/cavite/HNOIE0014018" \t "_self" </w:instrText>
            </w:r>
            <w:r>
              <w:fldChar w:fldCharType="separate"/>
            </w:r>
            <w:r>
              <w:rPr>
                <w:rFonts w:ascii="Marianne" w:hAnsi="Marianne" w:eastAsia="Marianne" w:cs="Marianne"/>
                <w:sz w:val="14"/>
              </w:rPr>
              <w:t xml:space="preserve">HNOIE0014018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"https://fiches-risques.brgm.fr/georisques/cavite/HNOIE0014019" \t "_self" </w:instrText>
            </w:r>
            <w:r>
              <w:fldChar w:fldCharType="separate"/>
            </w:r>
            <w:r>
              <w:rPr>
                <w:rFonts w:ascii="Marianne" w:hAnsi="Marianne" w:eastAsia="Marianne" w:cs="Marianne"/>
                <w:sz w:val="14"/>
              </w:rPr>
              <w:t xml:space="preserve">HNOIE0014019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"https://fiches-risques.brgm.fr/georisques/cavite/HNOIE0014020" \t "_self" </w:instrText>
            </w:r>
            <w:r>
              <w:fldChar w:fldCharType="separate"/>
            </w:r>
            <w:r>
              <w:rPr>
                <w:rFonts w:ascii="Marianne" w:hAnsi="Marianne" w:eastAsia="Marianne" w:cs="Marianne"/>
                <w:sz w:val="14"/>
              </w:rPr>
              <w:t xml:space="preserve">HNOIE0014020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"https://fiches-risques.brgm.fr/georisques/cavite/HNOIE0014021" \t "_self" </w:instrText>
            </w:r>
            <w:r>
              <w:fldChar w:fldCharType="separate"/>
            </w:r>
            <w:r>
              <w:rPr>
                <w:rFonts w:ascii="Marianne" w:hAnsi="Marianne" w:eastAsia="Marianne" w:cs="Marianne"/>
                <w:sz w:val="14"/>
              </w:rPr>
              <w:t xml:space="preserve">HNOIE0014021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"https://fiches-risques.brgm.fr/georisques/cavite/HNOIE0014022" \t "_self" </w:instrText>
            </w:r>
            <w:r>
              <w:fldChar w:fldCharType="separate"/>
            </w:r>
            <w:r>
              <w:rPr>
                <w:rFonts w:ascii="Marianne" w:hAnsi="Marianne" w:eastAsia="Marianne" w:cs="Marianne"/>
                <w:sz w:val="14"/>
              </w:rPr>
              <w:t xml:space="preserve">HNOIE0014022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"https://fiches-risques.brgm.fr/georisques/cavite/HNOIE0014023" \t "_self" </w:instrText>
            </w:r>
            <w:r>
              <w:fldChar w:fldCharType="separate"/>
            </w:r>
            <w:r>
              <w:rPr>
                <w:rFonts w:ascii="Marianne" w:hAnsi="Marianne" w:eastAsia="Marianne" w:cs="Marianne"/>
                <w:sz w:val="14"/>
              </w:rPr>
              <w:t xml:space="preserve">HNOIE0014023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"https://fiches-risques.brgm.fr/georisques/cavite/HNOIE0014024" \t "_self" </w:instrText>
            </w:r>
            <w:r>
              <w:fldChar w:fldCharType="separate"/>
            </w:r>
            <w:r>
              <w:rPr>
                <w:rFonts w:ascii="Marianne" w:hAnsi="Marianne" w:eastAsia="Marianne" w:cs="Marianne"/>
                <w:sz w:val="14"/>
              </w:rPr>
              <w:t xml:space="preserve">HNOIE0014024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"https://fiches-risques.brgm.fr/georisques/cavite/HNOIE0014025" \t "_self" </w:instrText>
            </w:r>
            <w:r>
              <w:fldChar w:fldCharType="separate"/>
            </w:r>
            <w:r>
              <w:rPr>
                <w:rFonts w:ascii="Marianne" w:hAnsi="Marianne" w:eastAsia="Marianne" w:cs="Marianne"/>
                <w:sz w:val="14"/>
              </w:rPr>
              <w:t xml:space="preserve">HNOIE0014025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"https://fiches-risques.brgm.fr/georisques/cavite/HNOIE0014026" \t "_self" </w:instrText>
            </w:r>
            <w:r>
              <w:fldChar w:fldCharType="separate"/>
            </w:r>
            <w:r>
              <w:rPr>
                <w:rFonts w:ascii="Marianne" w:hAnsi="Marianne" w:eastAsia="Marianne" w:cs="Marianne"/>
                <w:sz w:val="14"/>
              </w:rPr>
              <w:t xml:space="preserve">HNOIE0014026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"https://fiches-risques.brgm.fr/georisques/cavite/HNOIE0014027" \t "_self" </w:instrText>
            </w:r>
            <w:r>
              <w:fldChar w:fldCharType="separate"/>
            </w:r>
            <w:r>
              <w:rPr>
                <w:rFonts w:ascii="Marianne" w:hAnsi="Marianne" w:eastAsia="Marianne" w:cs="Marianne"/>
                <w:sz w:val="14"/>
              </w:rPr>
              <w:t xml:space="preserve">HNOIE0014027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"https://fiches-risques.brgm.fr/georisques/cavite/HNOIE0014028" \t "_self" </w:instrText>
            </w:r>
            <w:r>
              <w:fldChar w:fldCharType="separate"/>
            </w:r>
            <w:r>
              <w:rPr>
                <w:rFonts w:ascii="Marianne" w:hAnsi="Marianne" w:eastAsia="Marianne" w:cs="Marianne"/>
                <w:sz w:val="14"/>
              </w:rPr>
              <w:t xml:space="preserve">HNOIE0014028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"https://fiches-risques.brgm.fr/georisques/cavite/HNOIE0014029" \t "_self" </w:instrText>
            </w:r>
            <w:r>
              <w:fldChar w:fldCharType="separate"/>
            </w:r>
            <w:r>
              <w:rPr>
                <w:rFonts w:ascii="Marianne" w:hAnsi="Marianne" w:eastAsia="Marianne" w:cs="Marianne"/>
                <w:sz w:val="14"/>
              </w:rPr>
              <w:t xml:space="preserve">HNOIE0014029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"https://fiches-risques.brgm.fr/georisques/cavite/HNOIE0014030" \t "_self" </w:instrText>
            </w:r>
            <w:r>
              <w:fldChar w:fldCharType="separate"/>
            </w:r>
            <w:r>
              <w:rPr>
                <w:rFonts w:ascii="Marianne" w:hAnsi="Marianne" w:eastAsia="Marianne" w:cs="Marianne"/>
                <w:sz w:val="14"/>
              </w:rPr>
              <w:t xml:space="preserve">HNOIE0014030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"https://fiches-risques.brgm.fr/georisques/cavite/HNOIE0014031" \t "_self" </w:instrText>
            </w:r>
            <w:r>
              <w:fldChar w:fldCharType="separate"/>
            </w:r>
            <w:r>
              <w:rPr>
                <w:rFonts w:ascii="Marianne" w:hAnsi="Marianne" w:eastAsia="Marianne" w:cs="Marianne"/>
                <w:sz w:val="14"/>
              </w:rPr>
              <w:t xml:space="preserve">HNOIE0014031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"https://fiches-risques.brgm.fr/georisques/cavite/HNOIE0014032" \t "_self" </w:instrText>
            </w:r>
            <w:r>
              <w:fldChar w:fldCharType="separate"/>
            </w:r>
            <w:r>
              <w:rPr>
                <w:rFonts w:ascii="Marianne" w:hAnsi="Marianne" w:eastAsia="Marianne" w:cs="Marianne"/>
                <w:sz w:val="14"/>
              </w:rPr>
              <w:t xml:space="preserve">HNOIE0014032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"https://fiches-risques.brgm.fr/georisques/cavite/HNOIE0014033" \t "_self" </w:instrText>
            </w:r>
            <w:r>
              <w:fldChar w:fldCharType="separate"/>
            </w:r>
            <w:r>
              <w:rPr>
                <w:rFonts w:ascii="Marianne" w:hAnsi="Marianne" w:eastAsia="Marianne" w:cs="Marianne"/>
                <w:sz w:val="14"/>
              </w:rPr>
              <w:t xml:space="preserve">HNOIE0014033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"https://fiches-risques.brgm.fr/georisques/cavite/HNOIE0014034" \t "_self" </w:instrText>
            </w:r>
            <w:r>
              <w:fldChar w:fldCharType="separate"/>
            </w:r>
            <w:r>
              <w:rPr>
                <w:rFonts w:ascii="Marianne" w:hAnsi="Marianne" w:eastAsia="Marianne" w:cs="Marianne"/>
                <w:sz w:val="14"/>
              </w:rPr>
              <w:t xml:space="preserve">HNOIE0014034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"https://fiches-risques.brgm.fr/georisques/cavite/HNOIE0020415" \t "_self" </w:instrText>
            </w:r>
            <w:r>
              <w:fldChar w:fldCharType="separate"/>
            </w:r>
            <w:r>
              <w:rPr>
                <w:rFonts w:ascii="Marianne" w:hAnsi="Marianne" w:eastAsia="Marianne" w:cs="Marianne"/>
                <w:sz w:val="14"/>
              </w:rPr>
              <w:t xml:space="preserve">HNOIE0020415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"https://fiches-risques.brgm.fr/georisques/cavite/HNOIE0020416" \t "_self" </w:instrText>
            </w:r>
            <w:r>
              <w:fldChar w:fldCharType="separate"/>
            </w:r>
            <w:r>
              <w:rPr>
                <w:rFonts w:ascii="Marianne" w:hAnsi="Marianne" w:eastAsia="Marianne" w:cs="Marianne"/>
                <w:sz w:val="14"/>
              </w:rPr>
              <w:t xml:space="preserve">HNOIE0020416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"https://fiches-risques.brgm.fr/georisques/cavite/HNOIE0020417" \t "_self" </w:instrText>
            </w:r>
            <w:r>
              <w:fldChar w:fldCharType="separate"/>
            </w:r>
            <w:r>
              <w:rPr>
                <w:rFonts w:ascii="Marianne" w:hAnsi="Marianne" w:eastAsia="Marianne" w:cs="Marianne"/>
                <w:sz w:val="14"/>
              </w:rPr>
              <w:t xml:space="preserve">HNOIE0020417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"https://fiches-risques.brgm.fr/georisques/cavite/HNOIE0020418" \t "_self" </w:instrText>
            </w:r>
            <w:r>
              <w:fldChar w:fldCharType="separate"/>
            </w:r>
            <w:r>
              <w:rPr>
                <w:rFonts w:ascii="Marianne" w:hAnsi="Marianne" w:eastAsia="Marianne" w:cs="Marianne"/>
                <w:sz w:val="14"/>
              </w:rPr>
              <w:t xml:space="preserve">HNOIE0020418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76708-021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"https://fiches-risques.brgm.fr/georisques/cavite/HNOIE0020419" \t "_self" </w:instrText>
            </w:r>
            <w:r>
              <w:fldChar w:fldCharType="separate"/>
            </w:r>
            <w:r>
              <w:rPr>
                <w:rFonts w:ascii="Marianne" w:hAnsi="Marianne" w:eastAsia="Marianne" w:cs="Marianne"/>
                <w:sz w:val="14"/>
              </w:rPr>
              <w:t xml:space="preserve">HNOIE0020419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76708-027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7430" name="Picture">
</wp:docPr>
                  <a:graphic>
                    <a:graphicData uri="http://schemas.openxmlformats.org/drawingml/2006/picture">
                      <pic:pic>
                        <pic:nvPicPr>
                          <pic:cNvPr id="7180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74265" name="Picture">
</wp:docPr>
                  <a:graphic>
                    <a:graphicData uri="http://schemas.openxmlformats.org/drawingml/2006/picture">
                      <pic:pic>
                        <pic:nvPicPr>
                          <pic:cNvPr id="200517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Toussaint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73142" name="Picture">
</wp:docPr>
                  <a:graphic>
                    <a:graphicData uri="http://schemas.openxmlformats.org/drawingml/2006/picture">
                      <pic:pic>
                        <pic:nvPicPr>
                          <pic:cNvPr id="175527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