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20976" name="Picture">
</wp:docPr>
                  <a:graphic>
                    <a:graphicData uri="http://schemas.openxmlformats.org/drawingml/2006/picture">
                      <pic:pic>
                        <pic:nvPicPr>
                          <pic:cNvPr id="41012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303106" name="Picture">
</wp:docPr>
                  <a:graphic>
                    <a:graphicData uri="http://schemas.openxmlformats.org/drawingml/2006/picture">
                      <pic:pic>
                        <pic:nvPicPr>
                          <pic:cNvPr id="1812303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2393701" name="Picture">
</wp:docPr>
                        <a:graphic>
                          <a:graphicData uri="http://schemas.openxmlformats.org/drawingml/2006/picture">
                            <pic:pic>
                              <pic:nvPicPr>
                                <pic:cNvPr id="1892393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24390 Tourtoirac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964992" name="Picture">
</wp:docPr>
                  <a:graphic>
                    <a:graphicData uri="http://schemas.openxmlformats.org/drawingml/2006/picture">
                      <pic:pic>
                        <pic:nvPicPr>
                          <pic:cNvPr id="8579649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668523" name="Picture">
</wp:docPr>
                  <a:graphic>
                    <a:graphicData uri="http://schemas.openxmlformats.org/drawingml/2006/picture">
                      <pic:pic>
                        <pic:nvPicPr>
                          <pic:cNvPr id="1843668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83896" name="Picture">
</wp:docPr>
                  <a:graphic>
                    <a:graphicData uri="http://schemas.openxmlformats.org/drawingml/2006/picture">
                      <pic:pic>
                        <pic:nvPicPr>
                          <pic:cNvPr id="77488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762661" name="Picture">
</wp:docPr>
                  <a:graphic>
                    <a:graphicData uri="http://schemas.openxmlformats.org/drawingml/2006/picture">
                      <pic:pic>
                        <pic:nvPicPr>
                          <pic:cNvPr id="41676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015619" name="Picture">
</wp:docPr>
                  <a:graphic>
                    <a:graphicData uri="http://schemas.openxmlformats.org/drawingml/2006/picture">
                      <pic:pic>
                        <pic:nvPicPr>
                          <pic:cNvPr id="43101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792400" name="Picture">
</wp:docPr>
                        <a:graphic>
                          <a:graphicData uri="http://schemas.openxmlformats.org/drawingml/2006/picture">
                            <pic:pic>
                              <pic:nvPicPr>
                                <pic:cNvPr id="1385792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04810" name="Picture">
</wp:docPr>
                        <a:graphic>
                          <a:graphicData uri="http://schemas.openxmlformats.org/drawingml/2006/picture">
                            <pic:pic>
                              <pic:nvPicPr>
                                <pic:cNvPr id="304704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10873" name="Picture">
</wp:docPr>
                        <a:graphic>
                          <a:graphicData uri="http://schemas.openxmlformats.org/drawingml/2006/picture">
                            <pic:pic>
                              <pic:nvPicPr>
                                <pic:cNvPr id="555410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084059" name="Picture">
</wp:docPr>
                        <a:graphic>
                          <a:graphicData uri="http://schemas.openxmlformats.org/drawingml/2006/picture">
                            <pic:pic>
                              <pic:nvPicPr>
                                <pic:cNvPr id="19150840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27853" name="Picture">
</wp:docPr>
                        <a:graphic>
                          <a:graphicData uri="http://schemas.openxmlformats.org/drawingml/2006/picture">
                            <pic:pic>
                              <pic:nvPicPr>
                                <pic:cNvPr id="686927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5602" name="Picture">
</wp:docPr>
                        <a:graphic>
                          <a:graphicData uri="http://schemas.openxmlformats.org/drawingml/2006/picture">
                            <pic:pic>
                              <pic:nvPicPr>
                                <pic:cNvPr id="2016056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229739" name="Picture">
</wp:docPr>
                        <a:graphic>
                          <a:graphicData uri="http://schemas.openxmlformats.org/drawingml/2006/picture">
                            <pic:pic>
                              <pic:nvPicPr>
                                <pic:cNvPr id="1324229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77385" name="Picture">
</wp:docPr>
                        <a:graphic>
                          <a:graphicData uri="http://schemas.openxmlformats.org/drawingml/2006/picture">
                            <pic:pic>
                              <pic:nvPicPr>
                                <pic:cNvPr id="276677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338432" name="Picture">
</wp:docPr>
                        <a:graphic>
                          <a:graphicData uri="http://schemas.openxmlformats.org/drawingml/2006/picture">
                            <pic:pic>
                              <pic:nvPicPr>
                                <pic:cNvPr id="15403384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696762" name="Picture">
</wp:docPr>
                        <a:graphic>
                          <a:graphicData uri="http://schemas.openxmlformats.org/drawingml/2006/picture">
                            <pic:pic>
                              <pic:nvPicPr>
                                <pic:cNvPr id="15966967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50152" name="Picture">
</wp:docPr>
                        <a:graphic>
                          <a:graphicData uri="http://schemas.openxmlformats.org/drawingml/2006/picture">
                            <pic:pic>
                              <pic:nvPicPr>
                                <pic:cNvPr id="1981050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34621" name="Picture">
</wp:docPr>
                        <a:graphic>
                          <a:graphicData uri="http://schemas.openxmlformats.org/drawingml/2006/picture">
                            <pic:pic>
                              <pic:nvPicPr>
                                <pic:cNvPr id="1412334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326489" name="Picture">
</wp:docPr>
                        <a:graphic>
                          <a:graphicData uri="http://schemas.openxmlformats.org/drawingml/2006/picture">
                            <pic:pic>
                              <pic:nvPicPr>
                                <pic:cNvPr id="14923264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02607" name="Picture">
</wp:docPr>
                        <a:graphic>
                          <a:graphicData uri="http://schemas.openxmlformats.org/drawingml/2006/picture">
                            <pic:pic>
                              <pic:nvPicPr>
                                <pic:cNvPr id="20234026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984422" name="Picture">
</wp:docPr>
                        <a:graphic>
                          <a:graphicData uri="http://schemas.openxmlformats.org/drawingml/2006/picture">
                            <pic:pic>
                              <pic:nvPicPr>
                                <pic:cNvPr id="5689844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864331" name="Picture">
</wp:docPr>
                        <a:graphic>
                          <a:graphicData uri="http://schemas.openxmlformats.org/drawingml/2006/picture">
                            <pic:pic>
                              <pic:nvPicPr>
                                <pic:cNvPr id="599864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09259" name="Picture">
</wp:docPr>
                        <a:graphic>
                          <a:graphicData uri="http://schemas.openxmlformats.org/drawingml/2006/picture">
                            <pic:pic>
                              <pic:nvPicPr>
                                <pic:cNvPr id="1156909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80760" name="Picture">
</wp:docPr>
                        <a:graphic>
                          <a:graphicData uri="http://schemas.openxmlformats.org/drawingml/2006/picture">
                            <pic:pic>
                              <pic:nvPicPr>
                                <pic:cNvPr id="9015807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386905" name="Picture">
</wp:docPr>
                        <a:graphic>
                          <a:graphicData uri="http://schemas.openxmlformats.org/drawingml/2006/picture">
                            <pic:pic>
                              <pic:nvPicPr>
                                <pic:cNvPr id="17473869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022175" name="Picture">
</wp:docPr>
                        <a:graphic>
                          <a:graphicData uri="http://schemas.openxmlformats.org/drawingml/2006/picture">
                            <pic:pic>
                              <pic:nvPicPr>
                                <pic:cNvPr id="17100221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536890" name="Picture">
</wp:docPr>
                        <a:graphic>
                          <a:graphicData uri="http://schemas.openxmlformats.org/drawingml/2006/picture">
                            <pic:pic>
                              <pic:nvPicPr>
                                <pic:cNvPr id="5735368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343745" name="Picture">
</wp:docPr>
                        <a:graphic>
                          <a:graphicData uri="http://schemas.openxmlformats.org/drawingml/2006/picture">
                            <pic:pic>
                              <pic:nvPicPr>
                                <pic:cNvPr id="696343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88916" name="Picture">
</wp:docPr>
                        <a:graphic>
                          <a:graphicData uri="http://schemas.openxmlformats.org/drawingml/2006/picture">
                            <pic:pic>
                              <pic:nvPicPr>
                                <pic:cNvPr id="20497889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008137" name="Picture">
</wp:docPr>
                        <a:graphic>
                          <a:graphicData uri="http://schemas.openxmlformats.org/drawingml/2006/picture">
                            <pic:pic>
                              <pic:nvPicPr>
                                <pic:cNvPr id="1639008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88310" name="Picture">
</wp:docPr>
                  <a:graphic>
                    <a:graphicData uri="http://schemas.openxmlformats.org/drawingml/2006/picture">
                      <pic:pic>
                        <pic:nvPicPr>
                          <pic:cNvPr id="38578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51886" name="Picture">
</wp:docPr>
                  <a:graphic>
                    <a:graphicData uri="http://schemas.openxmlformats.org/drawingml/2006/picture">
                      <pic:pic>
                        <pic:nvPicPr>
                          <pic:cNvPr id="124245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570502" name="Picture">
</wp:docPr>
                  <a:graphic>
                    <a:graphicData uri="http://schemas.openxmlformats.org/drawingml/2006/picture">
                      <pic:pic>
                        <pic:nvPicPr>
                          <pic:cNvPr id="66857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Tourtoirac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479983" name="Picture">
</wp:docPr>
                  <a:graphic>
                    <a:graphicData uri="http://schemas.openxmlformats.org/drawingml/2006/picture">
                      <pic:pic>
                        <pic:nvPicPr>
                          <pic:cNvPr id="8594799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5588" name="Picture">
</wp:docPr>
                  <a:graphic>
                    <a:graphicData uri="http://schemas.openxmlformats.org/drawingml/2006/picture">
                      <pic:pic>
                        <pic:nvPicPr>
                          <pic:cNvPr id="280965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063919" name="Picture">
</wp:docPr>
                  <a:graphic>
                    <a:graphicData uri="http://schemas.openxmlformats.org/drawingml/2006/picture">
                      <pic:pic>
                        <pic:nvPicPr>
                          <pic:cNvPr id="14680639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L'Auvézère de Bassillac à Cherve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24149" name="Picture">
</wp:docPr>
                        <a:graphic>
                          <a:graphicData uri="http://schemas.openxmlformats.org/drawingml/2006/picture">
                            <pic:pic>
                              <pic:nvPicPr>
                                <pic:cNvPr id="582224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95742" name="Picture">
</wp:docPr>
                        <a:graphic>
                          <a:graphicData uri="http://schemas.openxmlformats.org/drawingml/2006/picture">
                            <pic:pic>
                              <pic:nvPicPr>
                                <pic:cNvPr id="19016957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56468" name="Picture">
</wp:docPr>
                  <a:graphic>
                    <a:graphicData uri="http://schemas.openxmlformats.org/drawingml/2006/picture">
                      <pic:pic>
                        <pic:nvPicPr>
                          <pic:cNvPr id="188955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32541" name="Picture">
</wp:docPr>
                  <a:graphic>
                    <a:graphicData uri="http://schemas.openxmlformats.org/drawingml/2006/picture">
                      <pic:pic>
                        <pic:nvPicPr>
                          <pic:cNvPr id="129533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609893" name="Picture">
</wp:docPr>
                  <a:graphic>
                    <a:graphicData uri="http://schemas.openxmlformats.org/drawingml/2006/picture">
                      <pic:pic>
                        <pic:nvPicPr>
                          <pic:cNvPr id="124860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Tourtoirac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20180" name="Picture">
</wp:docPr>
                  <a:graphic>
                    <a:graphicData uri="http://schemas.openxmlformats.org/drawingml/2006/picture">
                      <pic:pic>
                        <pic:nvPicPr>
                          <pic:cNvPr id="178822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20487" name="Picture">
</wp:docPr>
                  <a:graphic>
                    <a:graphicData uri="http://schemas.openxmlformats.org/drawingml/2006/picture">
                      <pic:pic>
                        <pic:nvPicPr>
                          <pic:cNvPr id="24132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35776" name="Picture">
</wp:docPr>
                  <a:graphic>
                    <a:graphicData uri="http://schemas.openxmlformats.org/drawingml/2006/picture">
                      <pic:pic>
                        <pic:nvPicPr>
                          <pic:cNvPr id="63893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9622" name="Picture">
</wp:docPr>
                  <a:graphic>
                    <a:graphicData uri="http://schemas.openxmlformats.org/drawingml/2006/picture">
                      <pic:pic>
                        <pic:nvPicPr>
                          <pic:cNvPr id="70389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06886" name="Picture">
</wp:docPr>
                  <a:graphic>
                    <a:graphicData uri="http://schemas.openxmlformats.org/drawingml/2006/picture">
                      <pic:pic>
                        <pic:nvPicPr>
                          <pic:cNvPr id="589306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2467646" name="Picture">
</wp:docPr>
                  <a:graphic>
                    <a:graphicData uri="http://schemas.openxmlformats.org/drawingml/2006/picture">
                      <pic:pic>
                        <pic:nvPicPr>
                          <pic:cNvPr id="282467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962272" name="Picture">
</wp:docPr>
                        <a:graphic>
                          <a:graphicData uri="http://schemas.openxmlformats.org/drawingml/2006/picture">
                            <pic:pic>
                              <pic:nvPicPr>
                                <pic:cNvPr id="1456962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08141" name="Picture">
</wp:docPr>
                  <a:graphic>
                    <a:graphicData uri="http://schemas.openxmlformats.org/drawingml/2006/picture">
                      <pic:pic>
                        <pic:nvPicPr>
                          <pic:cNvPr id="179470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830500" name="Picture">
</wp:docPr>
                  <a:graphic>
                    <a:graphicData uri="http://schemas.openxmlformats.org/drawingml/2006/picture">
                      <pic:pic>
                        <pic:nvPicPr>
                          <pic:cNvPr id="72183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21854" name="Picture">
</wp:docPr>
                  <a:graphic>
                    <a:graphicData uri="http://schemas.openxmlformats.org/drawingml/2006/picture">
                      <pic:pic>
                        <pic:nvPicPr>
                          <pic:cNvPr id="118982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148856" name="Picture">
</wp:docPr>
                  <a:graphic>
                    <a:graphicData uri="http://schemas.openxmlformats.org/drawingml/2006/picture">
                      <pic:pic>
                        <pic:nvPicPr>
                          <pic:cNvPr id="4711488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601228" name="Picture">
</wp:docPr>
                  <a:graphic>
                    <a:graphicData uri="http://schemas.openxmlformats.org/drawingml/2006/picture">
                      <pic:pic>
                        <pic:nvPicPr>
                          <pic:cNvPr id="1524601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2754219" name="Picture">
</wp:docPr>
                  <a:graphic>
                    <a:graphicData uri="http://schemas.openxmlformats.org/drawingml/2006/picture">
                      <pic:pic>
                        <pic:nvPicPr>
                          <pic:cNvPr id="15127542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17207" name="Picture">
</wp:docPr>
                        <a:graphic>
                          <a:graphicData uri="http://schemas.openxmlformats.org/drawingml/2006/picture">
                            <pic:pic>
                              <pic:nvPicPr>
                                <pic:cNvPr id="18356172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43941" name="Picture">
</wp:docPr>
                  <a:graphic>
                    <a:graphicData uri="http://schemas.openxmlformats.org/drawingml/2006/picture">
                      <pic:pic>
                        <pic:nvPicPr>
                          <pic:cNvPr id="163044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895385" name="Picture">
</wp:docPr>
                  <a:graphic>
                    <a:graphicData uri="http://schemas.openxmlformats.org/drawingml/2006/picture">
                      <pic:pic>
                        <pic:nvPicPr>
                          <pic:cNvPr id="82989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26877" name="Picture">
</wp:docPr>
                  <a:graphic>
                    <a:graphicData uri="http://schemas.openxmlformats.org/drawingml/2006/picture">
                      <pic:pic>
                        <pic:nvPicPr>
                          <pic:cNvPr id="59842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214913" name="Picture">
</wp:docPr>
                  <a:graphic>
                    <a:graphicData uri="http://schemas.openxmlformats.org/drawingml/2006/picture">
                      <pic:pic>
                        <pic:nvPicPr>
                          <pic:cNvPr id="5382149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967539" name="Picture">
</wp:docPr>
                  <a:graphic>
                    <a:graphicData uri="http://schemas.openxmlformats.org/drawingml/2006/picture">
                      <pic:pic>
                        <pic:nvPicPr>
                          <pic:cNvPr id="3969675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2763613" name="Picture">
</wp:docPr>
                  <a:graphic>
                    <a:graphicData uri="http://schemas.openxmlformats.org/drawingml/2006/picture">
                      <pic:pic>
                        <pic:nvPicPr>
                          <pic:cNvPr id="6327636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86982" name="Picture">
</wp:docPr>
                        <a:graphic>
                          <a:graphicData uri="http://schemas.openxmlformats.org/drawingml/2006/picture">
                            <pic:pic>
                              <pic:nvPicPr>
                                <pic:cNvPr id="19798869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278118" name="Picture">
</wp:docPr>
                  <a:graphic>
                    <a:graphicData uri="http://schemas.openxmlformats.org/drawingml/2006/picture">
                      <pic:pic>
                        <pic:nvPicPr>
                          <pic:cNvPr id="42427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472" name="Picture">
</wp:docPr>
                  <a:graphic>
                    <a:graphicData uri="http://schemas.openxmlformats.org/drawingml/2006/picture">
                      <pic:pic>
                        <pic:nvPicPr>
                          <pic:cNvPr id="1328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19834" name="Picture">
</wp:docPr>
                  <a:graphic>
                    <a:graphicData uri="http://schemas.openxmlformats.org/drawingml/2006/picture">
                      <pic:pic>
                        <pic:nvPicPr>
                          <pic:cNvPr id="166561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Tourtoirac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498379" name="Picture">
</wp:docPr>
                  <a:graphic>
                    <a:graphicData uri="http://schemas.openxmlformats.org/drawingml/2006/picture">
                      <pic:pic>
                        <pic:nvPicPr>
                          <pic:cNvPr id="138949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55453" name="Picture">
</wp:docPr>
                  <a:graphic>
                    <a:graphicData uri="http://schemas.openxmlformats.org/drawingml/2006/picture">
                      <pic:pic>
                        <pic:nvPicPr>
                          <pic:cNvPr id="12465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389837" name="Picture">
</wp:docPr>
                  <a:graphic>
                    <a:graphicData uri="http://schemas.openxmlformats.org/drawingml/2006/picture">
                      <pic:pic>
                        <pic:nvPicPr>
                          <pic:cNvPr id="159038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338133" name="Picture">
</wp:docPr>
                  <a:graphic>
                    <a:graphicData uri="http://schemas.openxmlformats.org/drawingml/2006/picture">
                      <pic:pic>
                        <pic:nvPicPr>
                          <pic:cNvPr id="54433813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41437" name="Picture">
</wp:docPr>
                  <a:graphic>
                    <a:graphicData uri="http://schemas.openxmlformats.org/drawingml/2006/picture">
                      <pic:pic>
                        <pic:nvPicPr>
                          <pic:cNvPr id="984541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334620" name="Picture">
</wp:docPr>
                  <a:graphic>
                    <a:graphicData uri="http://schemas.openxmlformats.org/drawingml/2006/picture">
                      <pic:pic>
                        <pic:nvPicPr>
                          <pic:cNvPr id="189333462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920741" name="Picture">
</wp:docPr>
                        <a:graphic>
                          <a:graphicData uri="http://schemas.openxmlformats.org/drawingml/2006/picture">
                            <pic:pic>
                              <pic:nvPicPr>
                                <pic:cNvPr id="9749207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727718" name="Picture">
</wp:docPr>
                  <a:graphic>
                    <a:graphicData uri="http://schemas.openxmlformats.org/drawingml/2006/picture">
                      <pic:pic>
                        <pic:nvPicPr>
                          <pic:cNvPr id="135772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510370" name="Picture">
</wp:docPr>
                  <a:graphic>
                    <a:graphicData uri="http://schemas.openxmlformats.org/drawingml/2006/picture">
                      <pic:pic>
                        <pic:nvPicPr>
                          <pic:cNvPr id="64151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70420" name="Picture">
</wp:docPr>
                  <a:graphic>
                    <a:graphicData uri="http://schemas.openxmlformats.org/drawingml/2006/picture">
                      <pic:pic>
                        <pic:nvPicPr>
                          <pic:cNvPr id="208217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393056" name="Picture">
</wp:docPr>
                  <a:graphic>
                    <a:graphicData uri="http://schemas.openxmlformats.org/drawingml/2006/picture">
                      <pic:pic>
                        <pic:nvPicPr>
                          <pic:cNvPr id="17823930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69247" name="Picture">
</wp:docPr>
                  <a:graphic>
                    <a:graphicData uri="http://schemas.openxmlformats.org/drawingml/2006/picture">
                      <pic:pic>
                        <pic:nvPicPr>
                          <pic:cNvPr id="13591692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8194438" name="Picture">
</wp:docPr>
                  <a:graphic>
                    <a:graphicData uri="http://schemas.openxmlformats.org/drawingml/2006/picture">
                      <pic:pic>
                        <pic:nvPicPr>
                          <pic:cNvPr id="6581944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62545" name="Picture">
</wp:docPr>
                        <a:graphic>
                          <a:graphicData uri="http://schemas.openxmlformats.org/drawingml/2006/picture">
                            <pic:pic>
                              <pic:nvPicPr>
                                <pic:cNvPr id="20094625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73361" name="Picture">
</wp:docPr>
                        <a:graphic>
                          <a:graphicData uri="http://schemas.openxmlformats.org/drawingml/2006/picture">
                            <pic:pic>
                              <pic:nvPicPr>
                                <pic:cNvPr id="11621733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236087" name="Picture">
</wp:docPr>
                  <a:graphic>
                    <a:graphicData uri="http://schemas.openxmlformats.org/drawingml/2006/picture">
                      <pic:pic>
                        <pic:nvPicPr>
                          <pic:cNvPr id="50123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8846" name="Picture">
</wp:docPr>
                  <a:graphic>
                    <a:graphicData uri="http://schemas.openxmlformats.org/drawingml/2006/picture">
                      <pic:pic>
                        <pic:nvPicPr>
                          <pic:cNvPr id="18248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799" name="Picture">
</wp:docPr>
                  <a:graphic>
                    <a:graphicData uri="http://schemas.openxmlformats.org/drawingml/2006/picture">
                      <pic:pic>
                        <pic:nvPicPr>
                          <pic:cNvPr id="1245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08291" name="Picture">
</wp:docPr>
                  <a:graphic>
                    <a:graphicData uri="http://schemas.openxmlformats.org/drawingml/2006/picture">
                      <pic:pic>
                        <pic:nvPicPr>
                          <pic:cNvPr id="7352082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39487" name="Picture">
</wp:docPr>
                  <a:graphic>
                    <a:graphicData uri="http://schemas.openxmlformats.org/drawingml/2006/picture">
                      <pic:pic>
                        <pic:nvPicPr>
                          <pic:cNvPr id="19912394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360672" name="Picture">
</wp:docPr>
                  <a:graphic>
                    <a:graphicData uri="http://schemas.openxmlformats.org/drawingml/2006/picture">
                      <pic:pic>
                        <pic:nvPicPr>
                          <pic:cNvPr id="9013606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738711" name="Picture">
</wp:docPr>
                        <a:graphic>
                          <a:graphicData uri="http://schemas.openxmlformats.org/drawingml/2006/picture">
                            <pic:pic>
                              <pic:nvPicPr>
                                <pic:cNvPr id="17417387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481505" name="Picture">
</wp:docPr>
                  <a:graphic>
                    <a:graphicData uri="http://schemas.openxmlformats.org/drawingml/2006/picture">
                      <pic:pic>
                        <pic:nvPicPr>
                          <pic:cNvPr id="52748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583923" name="Picture">
</wp:docPr>
                  <a:graphic>
                    <a:graphicData uri="http://schemas.openxmlformats.org/drawingml/2006/picture">
                      <pic:pic>
                        <pic:nvPicPr>
                          <pic:cNvPr id="30658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40943" name="Picture">
</wp:docPr>
                  <a:graphic>
                    <a:graphicData uri="http://schemas.openxmlformats.org/drawingml/2006/picture">
                      <pic:pic>
                        <pic:nvPicPr>
                          <pic:cNvPr id="12993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Tourtoirac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88495" name="Picture">
</wp:docPr>
                  <a:graphic>
                    <a:graphicData uri="http://schemas.openxmlformats.org/drawingml/2006/picture">
                      <pic:pic>
                        <pic:nvPicPr>
                          <pic:cNvPr id="12846884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282014" name="Picture">
</wp:docPr>
                  <a:graphic>
                    <a:graphicData uri="http://schemas.openxmlformats.org/drawingml/2006/picture">
                      <pic:pic>
                        <pic:nvPicPr>
                          <pic:cNvPr id="9992820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209250" name="Picture">
</wp:docPr>
                  <a:graphic>
                    <a:graphicData uri="http://schemas.openxmlformats.org/drawingml/2006/picture">
                      <pic:pic>
                        <pic:nvPicPr>
                          <pic:cNvPr id="822092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00649" name="Picture">
</wp:docPr>
                  <a:graphic>
                    <a:graphicData uri="http://schemas.openxmlformats.org/drawingml/2006/picture">
                      <pic:pic>
                        <pic:nvPicPr>
                          <pic:cNvPr id="178000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910322" name="Picture">
</wp:docPr>
                  <a:graphic>
                    <a:graphicData uri="http://schemas.openxmlformats.org/drawingml/2006/picture">
                      <pic:pic>
                        <pic:nvPicPr>
                          <pic:cNvPr id="19049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26979" name="Picture">
</wp:docPr>
                  <a:graphic>
                    <a:graphicData uri="http://schemas.openxmlformats.org/drawingml/2006/picture">
                      <pic:pic>
                        <pic:nvPicPr>
                          <pic:cNvPr id="73322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"https://fiches-risques.brgm.fr/fr/georisques/mvt-synthetique/62400546" \t "_self" </w:instrText>
            </w:r>
            <w:r>
              <w:fldChar w:fldCharType="separate"/>
            </w:r>
            <w:r>
              <w:rPr>
                <w:rFonts w:ascii="Marianne" w:hAnsi="Marianne" w:eastAsia="Marianne" w:cs="Marianne"/>
                <w:sz w:val="14"/>
              </w:rPr>
              <w:t xml:space="preserve">62400546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 73 - près des carrières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43837" name="Picture">
</wp:docPr>
                  <a:graphic>
                    <a:graphicData uri="http://schemas.openxmlformats.org/drawingml/2006/picture">
                      <pic:pic>
                        <pic:nvPicPr>
                          <pic:cNvPr id="156154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078824" name="Picture">
</wp:docPr>
                  <a:graphic>
                    <a:graphicData uri="http://schemas.openxmlformats.org/drawingml/2006/picture">
                      <pic:pic>
                        <pic:nvPicPr>
                          <pic:cNvPr id="80207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758383" name="Picture">
</wp:docPr>
                  <a:graphic>
                    <a:graphicData uri="http://schemas.openxmlformats.org/drawingml/2006/picture">
                      <pic:pic>
                        <pic:nvPicPr>
                          <pic:cNvPr id="163875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"https://fiches-risques.brgm.fr/georisques/cavite/AQIAA0008543" \t "_self" </w:instrText>
            </w:r>
            <w:r>
              <w:fldChar w:fldCharType="separate"/>
            </w:r>
            <w:r>
              <w:rPr>
                <w:rFonts w:ascii="Marianne" w:hAnsi="Marianne" w:eastAsia="Marianne" w:cs="Marianne"/>
                <w:sz w:val="14"/>
              </w:rPr>
              <w:t xml:space="preserve">AQIAA0008543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SAINT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"https://fiches-risques.brgm.fr/georisques/cavite/AQIAA0008544" \t "_self" </w:instrText>
            </w:r>
            <w:r>
              <w:fldChar w:fldCharType="separate"/>
            </w:r>
            <w:r>
              <w:rPr>
                <w:rFonts w:ascii="Marianne" w:hAnsi="Marianne" w:eastAsia="Marianne" w:cs="Marianne"/>
                <w:sz w:val="14"/>
              </w:rPr>
              <w:t xml:space="preserve">AQIAA0008544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DE MEYNICHOU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"https://fiches-risques.brgm.fr/georisques/cavite/AQIAA0008545" \t "_self" </w:instrText>
            </w:r>
            <w:r>
              <w:fldChar w:fldCharType="separate"/>
            </w:r>
            <w:r>
              <w:rPr>
                <w:rFonts w:ascii="Marianne" w:hAnsi="Marianne" w:eastAsia="Marianne" w:cs="Marianne"/>
                <w:sz w:val="14"/>
              </w:rPr>
              <w:t xml:space="preserve">AQIAA0008545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"https://fiches-risques.brgm.fr/georisques/cavite/AQIAA0008546" \t "_self" </w:instrText>
            </w:r>
            <w:r>
              <w:fldChar w:fldCharType="separate"/>
            </w:r>
            <w:r>
              <w:rPr>
                <w:rFonts w:ascii="Marianne" w:hAnsi="Marianne" w:eastAsia="Marianne" w:cs="Marianne"/>
                <w:sz w:val="14"/>
              </w:rPr>
              <w:t xml:space="preserve">AQIAA0008546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DES GRANDS CLOUS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"https://fiches-risques.brgm.fr/georisques/cavite/AQIAA0008548" \t "_self" </w:instrText>
            </w:r>
            <w:r>
              <w:fldChar w:fldCharType="separate"/>
            </w:r>
            <w:r>
              <w:rPr>
                <w:rFonts w:ascii="Marianne" w:hAnsi="Marianne" w:eastAsia="Marianne" w:cs="Marianne"/>
                <w:sz w:val="14"/>
              </w:rPr>
              <w:t xml:space="preserve">AQIAA0008548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DU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"https://fiches-risques.brgm.fr/georisques/cavite/AQIAA0008549" \t "_self" </w:instrText>
            </w:r>
            <w:r>
              <w:fldChar w:fldCharType="separate"/>
            </w:r>
            <w:r>
              <w:rPr>
                <w:rFonts w:ascii="Marianne" w:hAnsi="Marianne" w:eastAsia="Marianne" w:cs="Marianne"/>
                <w:sz w:val="14"/>
              </w:rPr>
              <w:t xml:space="preserve">AQIAA0008549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PORTAIL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"https://fiches-risques.brgm.fr/georisques/cavite/AQIAA0008550" \t "_self" </w:instrText>
            </w:r>
            <w:r>
              <w:fldChar w:fldCharType="separate"/>
            </w:r>
            <w:r>
              <w:rPr>
                <w:rFonts w:ascii="Marianne" w:hAnsi="Marianne" w:eastAsia="Marianne" w:cs="Marianne"/>
                <w:sz w:val="14"/>
              </w:rPr>
              <w:t xml:space="preserve">AQIAA0008550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CHANTEMIAULE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"https://fiches-risques.brgm.fr/georisques/cavite/AQIAA0008551" \t "_self" </w:instrText>
            </w:r>
            <w:r>
              <w:fldChar w:fldCharType="separate"/>
            </w:r>
            <w:r>
              <w:rPr>
                <w:rFonts w:ascii="Marianne" w:hAnsi="Marianne" w:eastAsia="Marianne" w:cs="Marianne"/>
                <w:sz w:val="14"/>
              </w:rPr>
              <w:t xml:space="preserve">AQIAA0008551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CROQUEMITAINE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"https://fiches-risques.brgm.fr/georisques/cavite/AQIAA0008552" \t "_self" </w:instrText>
            </w:r>
            <w:r>
              <w:fldChar w:fldCharType="separate"/>
            </w:r>
            <w:r>
              <w:rPr>
                <w:rFonts w:ascii="Marianne" w:hAnsi="Marianne" w:eastAsia="Marianne" w:cs="Marianne"/>
                <w:sz w:val="14"/>
              </w:rPr>
              <w:t xml:space="preserve">AQIAA0008552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ROSIER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"https://fiches-risques.brgm.fr/georisques/cavite/AQIAA0008553" \t "_self" </w:instrText>
            </w:r>
            <w:r>
              <w:fldChar w:fldCharType="separate"/>
            </w:r>
            <w:r>
              <w:rPr>
                <w:rFonts w:ascii="Marianne" w:hAnsi="Marianne" w:eastAsia="Marianne" w:cs="Marianne"/>
                <w:sz w:val="14"/>
              </w:rPr>
              <w:t xml:space="preserve">AQIAA0008553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ROSIER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"https://fiches-risques.brgm.fr/georisques/cavite/AQIAA0008554" \t "_self" </w:instrText>
            </w:r>
            <w:r>
              <w:fldChar w:fldCharType="separate"/>
            </w:r>
            <w:r>
              <w:rPr>
                <w:rFonts w:ascii="Marianne" w:hAnsi="Marianne" w:eastAsia="Marianne" w:cs="Marianne"/>
                <w:sz w:val="14"/>
              </w:rPr>
              <w:t xml:space="preserve">AQIAA0008554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BAS PORTAIL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"https://fiches-risques.brgm.fr/georisques/cavite/AQIAA0008555" \t "_self" </w:instrText>
            </w:r>
            <w:r>
              <w:fldChar w:fldCharType="separate"/>
            </w:r>
            <w:r>
              <w:rPr>
                <w:rFonts w:ascii="Marianne" w:hAnsi="Marianne" w:eastAsia="Marianne" w:cs="Marianne"/>
                <w:sz w:val="14"/>
              </w:rPr>
              <w:t xml:space="preserve">AQIAA0008555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ORIFICE DU BAS PORTAIL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"https://fiches-risques.brgm.fr/georisques/cavite/AQIAA0008556" \t "_self" </w:instrText>
            </w:r>
            <w:r>
              <w:fldChar w:fldCharType="separate"/>
            </w:r>
            <w:r>
              <w:rPr>
                <w:rFonts w:ascii="Marianne" w:hAnsi="Marianne" w:eastAsia="Marianne" w:cs="Marianne"/>
                <w:sz w:val="14"/>
              </w:rPr>
              <w:t xml:space="preserve">AQIAA0008556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EMERGENCE VAUCLUSIENNE DU BAS PORTAIL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"https://fiches-risques.brgm.fr/georisques/cavite/AQIAA0008558" \t "_self" </w:instrText>
            </w:r>
            <w:r>
              <w:fldChar w:fldCharType="separate"/>
            </w:r>
            <w:r>
              <w:rPr>
                <w:rFonts w:ascii="Marianne" w:hAnsi="Marianne" w:eastAsia="Marianne" w:cs="Marianne"/>
                <w:sz w:val="14"/>
              </w:rPr>
              <w:t xml:space="preserve">AQIAA0008558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CAFE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"https://fiches-risques.brgm.fr/georisques/cavite/AQIAA0008559" \t "_self" </w:instrText>
            </w:r>
            <w:r>
              <w:fldChar w:fldCharType="separate"/>
            </w:r>
            <w:r>
              <w:rPr>
                <w:rFonts w:ascii="Marianne" w:hAnsi="Marianne" w:eastAsia="Marianne" w:cs="Marianne"/>
                <w:sz w:val="14"/>
              </w:rPr>
              <w:t xml:space="preserve">AQIAA0008559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AMONT DU RESEAU DE LA CLAUTRE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"https://fiches-risques.brgm.fr/georisques/cavite/AQIAA0008560" \t "_self" </w:instrText>
            </w:r>
            <w:r>
              <w:fldChar w:fldCharType="separate"/>
            </w:r>
            <w:r>
              <w:rPr>
                <w:rFonts w:ascii="Marianne" w:hAnsi="Marianne" w:eastAsia="Marianne" w:cs="Marianne"/>
                <w:sz w:val="14"/>
              </w:rPr>
              <w:t xml:space="preserve">AQIAA0008560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CIME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"https://fiches-risques.brgm.fr/georisques/cavite/AQIAA0008577" \t "_self" </w:instrText>
            </w:r>
            <w:r>
              <w:fldChar w:fldCharType="separate"/>
            </w:r>
            <w:r>
              <w:rPr>
                <w:rFonts w:ascii="Marianne" w:hAnsi="Marianne" w:eastAsia="Marianne" w:cs="Marianne"/>
                <w:sz w:val="14"/>
              </w:rPr>
              <w:t xml:space="preserve">AQIAA0008577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PRAGELIER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"https://fiches-risques.brgm.fr/georisques/cavite/AQIAA0008580" \t "_self" </w:instrText>
            </w:r>
            <w:r>
              <w:fldChar w:fldCharType="separate"/>
            </w:r>
            <w:r>
              <w:rPr>
                <w:rFonts w:ascii="Marianne" w:hAnsi="Marianne" w:eastAsia="Marianne" w:cs="Marianne"/>
                <w:sz w:val="14"/>
              </w:rPr>
              <w:t xml:space="preserve">AQIAA0008580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TALOCHES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"https://fiches-risques.brgm.fr/georisques/cavite/AQIAA0008581" \t "_self" </w:instrText>
            </w:r>
            <w:r>
              <w:fldChar w:fldCharType="separate"/>
            </w:r>
            <w:r>
              <w:rPr>
                <w:rFonts w:ascii="Marianne" w:hAnsi="Marianne" w:eastAsia="Marianne" w:cs="Marianne"/>
                <w:sz w:val="14"/>
              </w:rPr>
              <w:t xml:space="preserve">AQIAA0008581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CLAUTRE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"https://fiches-risques.brgm.fr/georisques/cavite/AQIAA0008584" \t "_self" </w:instrText>
            </w:r>
            <w:r>
              <w:fldChar w:fldCharType="separate"/>
            </w:r>
            <w:r>
              <w:rPr>
                <w:rFonts w:ascii="Marianne" w:hAnsi="Marianne" w:eastAsia="Marianne" w:cs="Marianne"/>
                <w:sz w:val="14"/>
              </w:rPr>
              <w:t xml:space="preserve">AQIAA0008584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FALAISE DE TOURTOIRAC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"https://fiches-risques.brgm.fr/georisques/cavite/AQIAA0008585" \t "_self" </w:instrText>
            </w:r>
            <w:r>
              <w:fldChar w:fldCharType="separate"/>
            </w:r>
            <w:r>
              <w:rPr>
                <w:rFonts w:ascii="Marianne" w:hAnsi="Marianne" w:eastAsia="Marianne" w:cs="Marianne"/>
                <w:sz w:val="14"/>
              </w:rPr>
              <w:t xml:space="preserve">AQIAA0008585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GENETS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"https://fiches-risques.brgm.fr/georisques/cavite/AQIAA0008586" \t "_self" </w:instrText>
            </w:r>
            <w:r>
              <w:fldChar w:fldCharType="separate"/>
            </w:r>
            <w:r>
              <w:rPr>
                <w:rFonts w:ascii="Marianne" w:hAnsi="Marianne" w:eastAsia="Marianne" w:cs="Marianne"/>
                <w:sz w:val="14"/>
              </w:rPr>
              <w:t xml:space="preserve">AQIAA0008586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TOURTOIRAC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"https://fiches-risques.brgm.fr/georisques/cavite/AQIAA0008595" \t "_self" </w:instrText>
            </w:r>
            <w:r>
              <w:fldChar w:fldCharType="separate"/>
            </w:r>
            <w:r>
              <w:rPr>
                <w:rFonts w:ascii="Marianne" w:hAnsi="Marianne" w:eastAsia="Marianne" w:cs="Marianne"/>
                <w:sz w:val="14"/>
              </w:rPr>
              <w:t xml:space="preserve">AQIAA0008595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TOURTOIRAC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"https://fiches-risques.brgm.fr/georisques/cavite/AQIAA0008597" \t "_self" </w:instrText>
            </w:r>
            <w:r>
              <w:fldChar w:fldCharType="separate"/>
            </w:r>
            <w:r>
              <w:rPr>
                <w:rFonts w:ascii="Marianne" w:hAnsi="Marianne" w:eastAsia="Marianne" w:cs="Marianne"/>
                <w:sz w:val="14"/>
              </w:rPr>
              <w:t xml:space="preserve">AQIAA0008597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TUILIERE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"https://fiches-risques.brgm.fr/georisques/cavite/AQIAA0008598" \t "_self" </w:instrText>
            </w:r>
            <w:r>
              <w:fldChar w:fldCharType="separate"/>
            </w:r>
            <w:r>
              <w:rPr>
                <w:rFonts w:ascii="Marianne" w:hAnsi="Marianne" w:eastAsia="Marianne" w:cs="Marianne"/>
                <w:sz w:val="14"/>
              </w:rPr>
              <w:t xml:space="preserve">AQIAA0008598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ROCHERS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"https://fiches-risques.brgm.fr/georisques/cavite/AQIAA0008599" \t "_self" </w:instrText>
            </w:r>
            <w:r>
              <w:fldChar w:fldCharType="separate"/>
            </w:r>
            <w:r>
              <w:rPr>
                <w:rFonts w:ascii="Marianne" w:hAnsi="Marianne" w:eastAsia="Marianne" w:cs="Marianne"/>
                <w:sz w:val="14"/>
              </w:rPr>
              <w:t xml:space="preserve">AQIAA0008599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LAVOIR DE ST. HILAIRE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"https://fiches-risques.brgm.fr/georisques/cavite/AQIAA0008602" \t "_self" </w:instrText>
            </w:r>
            <w:r>
              <w:fldChar w:fldCharType="separate"/>
            </w:r>
            <w:r>
              <w:rPr>
                <w:rFonts w:ascii="Marianne" w:hAnsi="Marianne" w:eastAsia="Marianne" w:cs="Marianne"/>
                <w:sz w:val="14"/>
              </w:rPr>
              <w:t xml:space="preserve">AQIAA0008602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HILAIRE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"https://fiches-risques.brgm.fr/georisques/cavite/AQIAA0008603" \t "_self" </w:instrText>
            </w:r>
            <w:r>
              <w:fldChar w:fldCharType="separate"/>
            </w:r>
            <w:r>
              <w:rPr>
                <w:rFonts w:ascii="Marianne" w:hAnsi="Marianne" w:eastAsia="Marianne" w:cs="Marianne"/>
                <w:sz w:val="14"/>
              </w:rPr>
              <w:t xml:space="preserve">AQIAA0008603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 HILAIRE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"https://fiches-risques.brgm.fr/georisques/cavite/AQIAA0008605" \t "_self" </w:instrText>
            </w:r>
            <w:r>
              <w:fldChar w:fldCharType="separate"/>
            </w:r>
            <w:r>
              <w:rPr>
                <w:rFonts w:ascii="Marianne" w:hAnsi="Marianne" w:eastAsia="Marianne" w:cs="Marianne"/>
                <w:sz w:val="14"/>
              </w:rPr>
              <w:t xml:space="preserve">AQIAA0008605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HILAIRE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"https://fiches-risques.brgm.fr/georisques/cavite/AQIAA0008606" \t "_self" </w:instrText>
            </w:r>
            <w:r>
              <w:fldChar w:fldCharType="separate"/>
            </w:r>
            <w:r>
              <w:rPr>
                <w:rFonts w:ascii="Marianne" w:hAnsi="Marianne" w:eastAsia="Marianne" w:cs="Marianne"/>
                <w:sz w:val="14"/>
              </w:rPr>
              <w:t xml:space="preserve">AQIAA0008606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RENARDIERES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"https://fiches-risques.brgm.fr/georisques/cavite/AQIAA0008607" \t "_self" </w:instrText>
            </w:r>
            <w:r>
              <w:fldChar w:fldCharType="separate"/>
            </w:r>
            <w:r>
              <w:rPr>
                <w:rFonts w:ascii="Marianne" w:hAnsi="Marianne" w:eastAsia="Marianne" w:cs="Marianne"/>
                <w:sz w:val="14"/>
              </w:rPr>
              <w:t xml:space="preserve">AQIAA0008607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PEYRAMOUCHAT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"https://fiches-risques.brgm.fr/georisques/cavite/AQIAA0008608" \t "_self" </w:instrText>
            </w:r>
            <w:r>
              <w:fldChar w:fldCharType="separate"/>
            </w:r>
            <w:r>
              <w:rPr>
                <w:rFonts w:ascii="Marianne" w:hAnsi="Marianne" w:eastAsia="Marianne" w:cs="Marianne"/>
                <w:sz w:val="14"/>
              </w:rPr>
              <w:t xml:space="preserve">AQIAA0008608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DOUX DES VAURES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"https://fiches-risques.brgm.fr/georisques/cavite/AQIAA0008609" \t "_self" </w:instrText>
            </w:r>
            <w:r>
              <w:fldChar w:fldCharType="separate"/>
            </w:r>
            <w:r>
              <w:rPr>
                <w:rFonts w:ascii="Marianne" w:hAnsi="Marianne" w:eastAsia="Marianne" w:cs="Marianne"/>
                <w:sz w:val="14"/>
              </w:rPr>
              <w:t xml:space="preserve">AQIAA0008609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VILLOT FROMENTIERES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"https://fiches-risques.brgm.fr/georisques/cavite/AQIAA0008610" \t "_self" </w:instrText>
            </w:r>
            <w:r>
              <w:fldChar w:fldCharType="separate"/>
            </w:r>
            <w:r>
              <w:rPr>
                <w:rFonts w:ascii="Marianne" w:hAnsi="Marianne" w:eastAsia="Marianne" w:cs="Marianne"/>
                <w:sz w:val="14"/>
              </w:rPr>
              <w:t xml:space="preserve">AQIAA0008610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PEYRAMOUCHAT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"https://fiches-risques.brgm.fr/georisques/cavite/AQIAA0008611" \t "_self" </w:instrText>
            </w:r>
            <w:r>
              <w:fldChar w:fldCharType="separate"/>
            </w:r>
            <w:r>
              <w:rPr>
                <w:rFonts w:ascii="Marianne" w:hAnsi="Marianne" w:eastAsia="Marianne" w:cs="Marianne"/>
                <w:sz w:val="14"/>
              </w:rPr>
              <w:t xml:space="preserve">AQIAA0008611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MILIEU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"https://fiches-risques.brgm.fr/georisques/cavite/AQIAA0008612" \t "_self" </w:instrText>
            </w:r>
            <w:r>
              <w:fldChar w:fldCharType="separate"/>
            </w:r>
            <w:r>
              <w:rPr>
                <w:rFonts w:ascii="Marianne" w:hAnsi="Marianne" w:eastAsia="Marianne" w:cs="Marianne"/>
                <w:sz w:val="14"/>
              </w:rPr>
              <w:t xml:space="preserve">AQIAA0008612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SALON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"https://fiches-risques.brgm.fr/georisques/cavite/AQIAA0008614" \t "_self" </w:instrText>
            </w:r>
            <w:r>
              <w:fldChar w:fldCharType="separate"/>
            </w:r>
            <w:r>
              <w:rPr>
                <w:rFonts w:ascii="Marianne" w:hAnsi="Marianne" w:eastAsia="Marianne" w:cs="Marianne"/>
                <w:sz w:val="14"/>
              </w:rPr>
              <w:t xml:space="preserve">AQIAA0008614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DOLINE DE POUZATAUX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"https://fiches-risques.brgm.fr/georisques/cavite/AQIAA0008616" \t "_self" </w:instrText>
            </w:r>
            <w:r>
              <w:fldChar w:fldCharType="separate"/>
            </w:r>
            <w:r>
              <w:rPr>
                <w:rFonts w:ascii="Marianne" w:hAnsi="Marianne" w:eastAsia="Marianne" w:cs="Marianne"/>
                <w:sz w:val="14"/>
              </w:rPr>
              <w:t xml:space="preserve">AQIAA0008616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"https://fiches-risques.brgm.fr/georisques/cavite/AQIAA0008617" \t "_self" </w:instrText>
            </w:r>
            <w:r>
              <w:fldChar w:fldCharType="separate"/>
            </w:r>
            <w:r>
              <w:rPr>
                <w:rFonts w:ascii="Marianne" w:hAnsi="Marianne" w:eastAsia="Marianne" w:cs="Marianne"/>
                <w:sz w:val="14"/>
              </w:rPr>
              <w:t xml:space="preserve">AQIAA0008617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DOLINE DE POUZATAUX N °2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12430" name="Picture">
</wp:docPr>
                  <a:graphic>
                    <a:graphicData uri="http://schemas.openxmlformats.org/drawingml/2006/picture">
                      <pic:pic>
                        <pic:nvPicPr>
                          <pic:cNvPr id="147931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5699" name="Picture">
</wp:docPr>
                  <a:graphic>
                    <a:graphicData uri="http://schemas.openxmlformats.org/drawingml/2006/picture">
                      <pic:pic>
                        <pic:nvPicPr>
                          <pic:cNvPr id="2888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2244" name="Picture">
</wp:docPr>
                  <a:graphic>
                    <a:graphicData uri="http://schemas.openxmlformats.org/drawingml/2006/picture">
                      <pic:pic>
                        <pic:nvPicPr>
                          <pic:cNvPr id="19509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"https://fiches-risques.brgm.fr/georisques/cavite/AQIAA0008618" \t "_self" </w:instrText>
            </w:r>
            <w:r>
              <w:fldChar w:fldCharType="separate"/>
            </w:r>
            <w:r>
              <w:rPr>
                <w:rFonts w:ascii="Marianne" w:hAnsi="Marianne" w:eastAsia="Marianne" w:cs="Marianne"/>
                <w:sz w:val="14"/>
              </w:rPr>
              <w:t xml:space="preserve">AQIAA0008618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"https://fiches-risques.brgm.fr/georisques/cavite/AQIAA0008619" \t "_self" </w:instrText>
            </w:r>
            <w:r>
              <w:fldChar w:fldCharType="separate"/>
            </w:r>
            <w:r>
              <w:rPr>
                <w:rFonts w:ascii="Marianne" w:hAnsi="Marianne" w:eastAsia="Marianne" w:cs="Marianne"/>
                <w:sz w:val="14"/>
              </w:rPr>
              <w:t xml:space="preserve">AQIAA0008619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VIGNAUDS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"https://fiches-risques.brgm.fr/georisques/cavite/AQIAA0008620" \t "_self" </w:instrText>
            </w:r>
            <w:r>
              <w:fldChar w:fldCharType="separate"/>
            </w:r>
            <w:r>
              <w:rPr>
                <w:rFonts w:ascii="Marianne" w:hAnsi="Marianne" w:eastAsia="Marianne" w:cs="Marianne"/>
                <w:sz w:val="14"/>
              </w:rPr>
              <w:t xml:space="preserve">AQIAA0008620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CARRIERE DE GOURSAT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"https://fiches-risques.brgm.fr/georisques/cavite/AQIAA0008621" \t "_self" </w:instrText>
            </w:r>
            <w:r>
              <w:fldChar w:fldCharType="separate"/>
            </w:r>
            <w:r>
              <w:rPr>
                <w:rFonts w:ascii="Marianne" w:hAnsi="Marianne" w:eastAsia="Marianne" w:cs="Marianne"/>
                <w:sz w:val="14"/>
              </w:rPr>
              <w:t xml:space="preserve">AQIAA0008621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FALAISE DE ST. HILAIRE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"https://fiches-risques.brgm.fr/georisques/cavite/AQIAA0008622" \t "_self" </w:instrText>
            </w:r>
            <w:r>
              <w:fldChar w:fldCharType="separate"/>
            </w:r>
            <w:r>
              <w:rPr>
                <w:rFonts w:ascii="Marianne" w:hAnsi="Marianne" w:eastAsia="Marianne" w:cs="Marianne"/>
                <w:sz w:val="14"/>
              </w:rPr>
              <w:t xml:space="preserve">AQIAA0008622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VIGNAUDS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"https://fiches-risques.brgm.fr/georisques/cavite/AQIAA0008623" \t "_self" </w:instrText>
            </w:r>
            <w:r>
              <w:fldChar w:fldCharType="separate"/>
            </w:r>
            <w:r>
              <w:rPr>
                <w:rFonts w:ascii="Marianne" w:hAnsi="Marianne" w:eastAsia="Marianne" w:cs="Marianne"/>
                <w:sz w:val="14"/>
              </w:rPr>
              <w:t xml:space="preserve">AQIAA0008623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BUSE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"https://fiches-risques.brgm.fr/georisques/cavite/AQIAA0008624" \t "_self" </w:instrText>
            </w:r>
            <w:r>
              <w:fldChar w:fldCharType="separate"/>
            </w:r>
            <w:r>
              <w:rPr>
                <w:rFonts w:ascii="Marianne" w:hAnsi="Marianne" w:eastAsia="Marianne" w:cs="Marianne"/>
                <w:sz w:val="14"/>
              </w:rPr>
              <w:t xml:space="preserve">AQIAA0008624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GOURSAT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"https://fiches-risques.brgm.fr/georisques/cavite/AQIAW0039203" \t "_self" </w:instrText>
            </w:r>
            <w:r>
              <w:fldChar w:fldCharType="separate"/>
            </w:r>
            <w:r>
              <w:rPr>
                <w:rFonts w:ascii="Marianne" w:hAnsi="Marianne" w:eastAsia="Marianne" w:cs="Marianne"/>
                <w:sz w:val="14"/>
              </w:rPr>
              <w:t xml:space="preserve">AQIAW0039203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BEZAN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"https://fiches-risques.brgm.fr/georisques/cavite/AQIAW0039204" \t "_self" </w:instrText>
            </w:r>
            <w:r>
              <w:fldChar w:fldCharType="separate"/>
            </w:r>
            <w:r>
              <w:rPr>
                <w:rFonts w:ascii="Marianne" w:hAnsi="Marianne" w:eastAsia="Marianne" w:cs="Marianne"/>
                <w:sz w:val="14"/>
              </w:rPr>
              <w:t xml:space="preserve">AQIAW0039204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CLAUTRE</w:t>
            </w: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67404" name="Picture">
</wp:docPr>
                  <a:graphic>
                    <a:graphicData uri="http://schemas.openxmlformats.org/drawingml/2006/picture">
                      <pic:pic>
                        <pic:nvPicPr>
                          <pic:cNvPr id="35366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72718" name="Picture">
</wp:docPr>
                  <a:graphic>
                    <a:graphicData uri="http://schemas.openxmlformats.org/drawingml/2006/picture">
                      <pic:pic>
                        <pic:nvPicPr>
                          <pic:cNvPr id="200147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24390 Tourtoirac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75539" name="Picture">
</wp:docPr>
                  <a:graphic>
                    <a:graphicData uri="http://schemas.openxmlformats.org/drawingml/2006/picture">
                      <pic:pic>
                        <pic:nvPicPr>
                          <pic:cNvPr id="132907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"https://fiches-risques.brgm.fr/georisques/casias/SSP3771435" \t "_blank" </w:instrText>
            </w:r>
            <w:r>
              <w:fldChar w:fldCharType="separate"/>
            </w:r>
            <w:r>
              <w:rPr>
                <w:rFonts w:ascii="Marianne" w:hAnsi="Marianne" w:eastAsia="Marianne" w:cs="Marianne"/>
                <w:sz w:val="14"/>
              </w:rPr>
              <w:t xml:space="preserve">SSP3771435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de Saint Hilaire sur l'Auvezère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"https://fiches-risques.brgm.fr/georisques/casias/SSP3771124" \t "_blank" </w:instrText>
            </w:r>
            <w:r>
              <w:fldChar w:fldCharType="separate"/>
            </w:r>
            <w:r>
              <w:rPr>
                <w:rFonts w:ascii="Marianne" w:hAnsi="Marianne" w:eastAsia="Marianne" w:cs="Marianne"/>
                <w:sz w:val="14"/>
              </w:rPr>
              <w:t xml:space="preserve">SSP3771124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et coutellerie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"https://fiches-risques.brgm.fr/georisques/casias/SSP3770910" \t "_blank" </w:instrText>
            </w:r>
            <w:r>
              <w:fldChar w:fldCharType="separate"/>
            </w:r>
            <w:r>
              <w:rPr>
                <w:rFonts w:ascii="Marianne" w:hAnsi="Marianne" w:eastAsia="Marianne" w:cs="Marianne"/>
                <w:sz w:val="14"/>
              </w:rPr>
              <w:t xml:space="preserve">SSP3770910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"https://fiches-risques.brgm.fr/georisques/casias/SSP3769704" \t "_blank" </w:instrText>
            </w:r>
            <w:r>
              <w:fldChar w:fldCharType="separate"/>
            </w:r>
            <w:r>
              <w:rPr>
                <w:rFonts w:ascii="Marianne" w:hAnsi="Marianne" w:eastAsia="Marianne" w:cs="Marianne"/>
                <w:sz w:val="14"/>
              </w:rPr>
              <w:t xml:space="preserve">SSP3769704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Briqueterie ROQUES (ancien DE LOMIER)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"https://fiches-risques.brgm.fr/georisques/casias/SSP3769686" \t "_blank" </w:instrText>
            </w:r>
            <w:r>
              <w:fldChar w:fldCharType="separate"/>
            </w:r>
            <w:r>
              <w:rPr>
                <w:rFonts w:ascii="Marianne" w:hAnsi="Marianne" w:eastAsia="Marianne" w:cs="Marianne"/>
                <w:sz w:val="14"/>
              </w:rPr>
              <w:t xml:space="preserve">SSP3769686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