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5842" name="Picture">
</wp:docPr>
                  <a:graphic>
                    <a:graphicData uri="http://schemas.openxmlformats.org/drawingml/2006/picture">
                      <pic:pic>
                        <pic:nvPicPr>
                          <pic:cNvPr id="18260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5521977" name="Picture">
</wp:docPr>
                  <a:graphic>
                    <a:graphicData uri="http://schemas.openxmlformats.org/drawingml/2006/picture">
                      <pic:pic>
                        <pic:nvPicPr>
                          <pic:cNvPr id="625521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768792" name="Picture">
</wp:docPr>
                        <a:graphic>
                          <a:graphicData uri="http://schemas.openxmlformats.org/drawingml/2006/picture">
                            <pic:pic>
                              <pic:nvPicPr>
                                <pic:cNvPr id="1894768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79100 Tourtenay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861627" name="Picture">
</wp:docPr>
                  <a:graphic>
                    <a:graphicData uri="http://schemas.openxmlformats.org/drawingml/2006/picture">
                      <pic:pic>
                        <pic:nvPicPr>
                          <pic:cNvPr id="676861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817616" name="Picture">
</wp:docPr>
                  <a:graphic>
                    <a:graphicData uri="http://schemas.openxmlformats.org/drawingml/2006/picture">
                      <pic:pic>
                        <pic:nvPicPr>
                          <pic:cNvPr id="438817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76093" name="Picture">
</wp:docPr>
                  <a:graphic>
                    <a:graphicData uri="http://schemas.openxmlformats.org/drawingml/2006/picture">
                      <pic:pic>
                        <pic:nvPicPr>
                          <pic:cNvPr id="163587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96707" name="Picture">
</wp:docPr>
                  <a:graphic>
                    <a:graphicData uri="http://schemas.openxmlformats.org/drawingml/2006/picture">
                      <pic:pic>
                        <pic:nvPicPr>
                          <pic:cNvPr id="155509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13177" name="Picture">
</wp:docPr>
                  <a:graphic>
                    <a:graphicData uri="http://schemas.openxmlformats.org/drawingml/2006/picture">
                      <pic:pic>
                        <pic:nvPicPr>
                          <pic:cNvPr id="148231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7119" name="Picture">
</wp:docPr>
                        <a:graphic>
                          <a:graphicData uri="http://schemas.openxmlformats.org/drawingml/2006/picture">
                            <pic:pic>
                              <pic:nvPicPr>
                                <pic:cNvPr id="173037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47793" name="Picture">
</wp:docPr>
                        <a:graphic>
                          <a:graphicData uri="http://schemas.openxmlformats.org/drawingml/2006/picture">
                            <pic:pic>
                              <pic:nvPicPr>
                                <pic:cNvPr id="414247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20289" name="Picture">
</wp:docPr>
                        <a:graphic>
                          <a:graphicData uri="http://schemas.openxmlformats.org/drawingml/2006/picture">
                            <pic:pic>
                              <pic:nvPicPr>
                                <pic:cNvPr id="800620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20929" name="Picture">
</wp:docPr>
                        <a:graphic>
                          <a:graphicData uri="http://schemas.openxmlformats.org/drawingml/2006/picture">
                            <pic:pic>
                              <pic:nvPicPr>
                                <pic:cNvPr id="1468920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49960" name="Picture">
</wp:docPr>
                        <a:graphic>
                          <a:graphicData uri="http://schemas.openxmlformats.org/drawingml/2006/picture">
                            <pic:pic>
                              <pic:nvPicPr>
                                <pic:cNvPr id="1034149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425798" name="Picture">
</wp:docPr>
                        <a:graphic>
                          <a:graphicData uri="http://schemas.openxmlformats.org/drawingml/2006/picture">
                            <pic:pic>
                              <pic:nvPicPr>
                                <pic:cNvPr id="855425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446721" name="Picture">
</wp:docPr>
                        <a:graphic>
                          <a:graphicData uri="http://schemas.openxmlformats.org/drawingml/2006/picture">
                            <pic:pic>
                              <pic:nvPicPr>
                                <pic:cNvPr id="2037446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64630" name="Picture">
</wp:docPr>
                        <a:graphic>
                          <a:graphicData uri="http://schemas.openxmlformats.org/drawingml/2006/picture">
                            <pic:pic>
                              <pic:nvPicPr>
                                <pic:cNvPr id="339864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60108" name="Picture">
</wp:docPr>
                        <a:graphic>
                          <a:graphicData uri="http://schemas.openxmlformats.org/drawingml/2006/picture">
                            <pic:pic>
                              <pic:nvPicPr>
                                <pic:cNvPr id="6195601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37324" name="Picture">
</wp:docPr>
                        <a:graphic>
                          <a:graphicData uri="http://schemas.openxmlformats.org/drawingml/2006/picture">
                            <pic:pic>
                              <pic:nvPicPr>
                                <pic:cNvPr id="1646937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83553" name="Picture">
</wp:docPr>
                        <a:graphic>
                          <a:graphicData uri="http://schemas.openxmlformats.org/drawingml/2006/picture">
                            <pic:pic>
                              <pic:nvPicPr>
                                <pic:cNvPr id="2099683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73845" name="Picture">
</wp:docPr>
                        <a:graphic>
                          <a:graphicData uri="http://schemas.openxmlformats.org/drawingml/2006/picture">
                            <pic:pic>
                              <pic:nvPicPr>
                                <pic:cNvPr id="804073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13032" name="Picture">
</wp:docPr>
                        <a:graphic>
                          <a:graphicData uri="http://schemas.openxmlformats.org/drawingml/2006/picture">
                            <pic:pic>
                              <pic:nvPicPr>
                                <pic:cNvPr id="1121613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61868" name="Picture">
</wp:docPr>
                        <a:graphic>
                          <a:graphicData uri="http://schemas.openxmlformats.org/drawingml/2006/picture">
                            <pic:pic>
                              <pic:nvPicPr>
                                <pic:cNvPr id="1666161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089171" name="Picture">
</wp:docPr>
                        <a:graphic>
                          <a:graphicData uri="http://schemas.openxmlformats.org/drawingml/2006/picture">
                            <pic:pic>
                              <pic:nvPicPr>
                                <pic:cNvPr id="19870891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05400" name="Picture">
</wp:docPr>
                        <a:graphic>
                          <a:graphicData uri="http://schemas.openxmlformats.org/drawingml/2006/picture">
                            <pic:pic>
                              <pic:nvPicPr>
                                <pic:cNvPr id="957205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630" name="Picture">
</wp:docPr>
                        <a:graphic>
                          <a:graphicData uri="http://schemas.openxmlformats.org/drawingml/2006/picture">
                            <pic:pic>
                              <pic:nvPicPr>
                                <pic:cNvPr id="8021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00974" name="Picture">
</wp:docPr>
                        <a:graphic>
                          <a:graphicData uri="http://schemas.openxmlformats.org/drawingml/2006/picture">
                            <pic:pic>
                              <pic:nvPicPr>
                                <pic:cNvPr id="21020009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65895" name="Picture">
</wp:docPr>
                  <a:graphic>
                    <a:graphicData uri="http://schemas.openxmlformats.org/drawingml/2006/picture">
                      <pic:pic>
                        <pic:nvPicPr>
                          <pic:cNvPr id="139966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12986" name="Picture">
</wp:docPr>
                  <a:graphic>
                    <a:graphicData uri="http://schemas.openxmlformats.org/drawingml/2006/picture">
                      <pic:pic>
                        <pic:nvPicPr>
                          <pic:cNvPr id="56331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28690" name="Picture">
</wp:docPr>
                  <a:graphic>
                    <a:graphicData uri="http://schemas.openxmlformats.org/drawingml/2006/picture">
                      <pic:pic>
                        <pic:nvPicPr>
                          <pic:cNvPr id="23912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315742" name="Picture">
</wp:docPr>
                  <a:graphic>
                    <a:graphicData uri="http://schemas.openxmlformats.org/drawingml/2006/picture">
                      <pic:pic>
                        <pic:nvPicPr>
                          <pic:cNvPr id="169631574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84362" name="Picture">
</wp:docPr>
                  <a:graphic>
                    <a:graphicData uri="http://schemas.openxmlformats.org/drawingml/2006/picture">
                      <pic:pic>
                        <pic:nvPicPr>
                          <pic:cNvPr id="293084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8019211" name="Picture">
</wp:docPr>
                  <a:graphic>
                    <a:graphicData uri="http://schemas.openxmlformats.org/drawingml/2006/picture">
                      <pic:pic>
                        <pic:nvPicPr>
                          <pic:cNvPr id="156801921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36667" name="Picture">
</wp:docPr>
                        <a:graphic>
                          <a:graphicData uri="http://schemas.openxmlformats.org/drawingml/2006/picture">
                            <pic:pic>
                              <pic:nvPicPr>
                                <pic:cNvPr id="1195036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12101" name="Picture">
</wp:docPr>
                        <a:graphic>
                          <a:graphicData uri="http://schemas.openxmlformats.org/drawingml/2006/picture">
                            <pic:pic>
                              <pic:nvPicPr>
                                <pic:cNvPr id="9648121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98107" name="Picture">
</wp:docPr>
                  <a:graphic>
                    <a:graphicData uri="http://schemas.openxmlformats.org/drawingml/2006/picture">
                      <pic:pic>
                        <pic:nvPicPr>
                          <pic:cNvPr id="104759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4357" name="Picture">
</wp:docPr>
                  <a:graphic>
                    <a:graphicData uri="http://schemas.openxmlformats.org/drawingml/2006/picture">
                      <pic:pic>
                        <pic:nvPicPr>
                          <pic:cNvPr id="15398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98387" name="Picture">
</wp:docPr>
                  <a:graphic>
                    <a:graphicData uri="http://schemas.openxmlformats.org/drawingml/2006/picture">
                      <pic:pic>
                        <pic:nvPicPr>
                          <pic:cNvPr id="197949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Tourtenay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10988" name="Picture">
</wp:docPr>
                  <a:graphic>
                    <a:graphicData uri="http://schemas.openxmlformats.org/drawingml/2006/picture">
                      <pic:pic>
                        <pic:nvPicPr>
                          <pic:cNvPr id="144231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33314" name="Picture">
</wp:docPr>
                  <a:graphic>
                    <a:graphicData uri="http://schemas.openxmlformats.org/drawingml/2006/picture">
                      <pic:pic>
                        <pic:nvPicPr>
                          <pic:cNvPr id="81923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69228" name="Picture">
</wp:docPr>
                  <a:graphic>
                    <a:graphicData uri="http://schemas.openxmlformats.org/drawingml/2006/picture">
                      <pic:pic>
                        <pic:nvPicPr>
                          <pic:cNvPr id="54136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985905" name="Picture">
</wp:docPr>
                  <a:graphic>
                    <a:graphicData uri="http://schemas.openxmlformats.org/drawingml/2006/picture">
                      <pic:pic>
                        <pic:nvPicPr>
                          <pic:cNvPr id="1159985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9038" name="Picture">
</wp:docPr>
                  <a:graphic>
                    <a:graphicData uri="http://schemas.openxmlformats.org/drawingml/2006/picture">
                      <pic:pic>
                        <pic:nvPicPr>
                          <pic:cNvPr id="85869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771440" name="Picture">
</wp:docPr>
                  <a:graphic>
                    <a:graphicData uri="http://schemas.openxmlformats.org/drawingml/2006/picture">
                      <pic:pic>
                        <pic:nvPicPr>
                          <pic:cNvPr id="11587714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106197" name="Picture">
</wp:docPr>
                        <a:graphic>
                          <a:graphicData uri="http://schemas.openxmlformats.org/drawingml/2006/picture">
                            <pic:pic>
                              <pic:nvPicPr>
                                <pic:cNvPr id="543106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19553" name="Picture">
</wp:docPr>
                  <a:graphic>
                    <a:graphicData uri="http://schemas.openxmlformats.org/drawingml/2006/picture">
                      <pic:pic>
                        <pic:nvPicPr>
                          <pic:cNvPr id="172361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7417" name="Picture">
</wp:docPr>
                  <a:graphic>
                    <a:graphicData uri="http://schemas.openxmlformats.org/drawingml/2006/picture">
                      <pic:pic>
                        <pic:nvPicPr>
                          <pic:cNvPr id="18228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71547" name="Picture">
</wp:docPr>
                  <a:graphic>
                    <a:graphicData uri="http://schemas.openxmlformats.org/drawingml/2006/picture">
                      <pic:pic>
                        <pic:nvPicPr>
                          <pic:cNvPr id="140087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3293" name="Picture">
</wp:docPr>
                  <a:graphic>
                    <a:graphicData uri="http://schemas.openxmlformats.org/drawingml/2006/picture">
                      <pic:pic>
                        <pic:nvPicPr>
                          <pic:cNvPr id="1740332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205" name="Picture">
</wp:docPr>
                  <a:graphic>
                    <a:graphicData uri="http://schemas.openxmlformats.org/drawingml/2006/picture">
                      <pic:pic>
                        <pic:nvPicPr>
                          <pic:cNvPr id="12670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1114" name="Picture">
</wp:docPr>
                  <a:graphic>
                    <a:graphicData uri="http://schemas.openxmlformats.org/drawingml/2006/picture">
                      <pic:pic>
                        <pic:nvPicPr>
                          <pic:cNvPr id="206011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85738" name="Picture">
</wp:docPr>
                        <a:graphic>
                          <a:graphicData uri="http://schemas.openxmlformats.org/drawingml/2006/picture">
                            <pic:pic>
                              <pic:nvPicPr>
                                <pic:cNvPr id="1141285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9120" name="Picture">
</wp:docPr>
                        <a:graphic>
                          <a:graphicData uri="http://schemas.openxmlformats.org/drawingml/2006/picture">
                            <pic:pic>
                              <pic:nvPicPr>
                                <pic:cNvPr id="671091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41231" name="Picture">
</wp:docPr>
                  <a:graphic>
                    <a:graphicData uri="http://schemas.openxmlformats.org/drawingml/2006/picture">
                      <pic:pic>
                        <pic:nvPicPr>
                          <pic:cNvPr id="73564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92277" name="Picture">
</wp:docPr>
                  <a:graphic>
                    <a:graphicData uri="http://schemas.openxmlformats.org/drawingml/2006/picture">
                      <pic:pic>
                        <pic:nvPicPr>
                          <pic:cNvPr id="79409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34353" name="Picture">
</wp:docPr>
                  <a:graphic>
                    <a:graphicData uri="http://schemas.openxmlformats.org/drawingml/2006/picture">
                      <pic:pic>
                        <pic:nvPicPr>
                          <pic:cNvPr id="102883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89209" name="Picture">
</wp:docPr>
                  <a:graphic>
                    <a:graphicData uri="http://schemas.openxmlformats.org/drawingml/2006/picture">
                      <pic:pic>
                        <pic:nvPicPr>
                          <pic:cNvPr id="37198920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49172" name="Picture">
</wp:docPr>
                  <a:graphic>
                    <a:graphicData uri="http://schemas.openxmlformats.org/drawingml/2006/picture">
                      <pic:pic>
                        <pic:nvPicPr>
                          <pic:cNvPr id="655149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411590" name="Picture">
</wp:docPr>
                  <a:graphic>
                    <a:graphicData uri="http://schemas.openxmlformats.org/drawingml/2006/picture">
                      <pic:pic>
                        <pic:nvPicPr>
                          <pic:cNvPr id="164941159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232688" name="Picture">
</wp:docPr>
                        <a:graphic>
                          <a:graphicData uri="http://schemas.openxmlformats.org/drawingml/2006/picture">
                            <pic:pic>
                              <pic:nvPicPr>
                                <pic:cNvPr id="1787232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39609" name="Picture">
</wp:docPr>
                  <a:graphic>
                    <a:graphicData uri="http://schemas.openxmlformats.org/drawingml/2006/picture">
                      <pic:pic>
                        <pic:nvPicPr>
                          <pic:cNvPr id="106123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06103" name="Picture">
</wp:docPr>
                  <a:graphic>
                    <a:graphicData uri="http://schemas.openxmlformats.org/drawingml/2006/picture">
                      <pic:pic>
                        <pic:nvPicPr>
                          <pic:cNvPr id="26700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61435" name="Picture">
</wp:docPr>
                  <a:graphic>
                    <a:graphicData uri="http://schemas.openxmlformats.org/drawingml/2006/picture">
                      <pic:pic>
                        <pic:nvPicPr>
                          <pic:cNvPr id="15719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Tourtenay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99667" name="Picture">
</wp:docPr>
                  <a:graphic>
                    <a:graphicData uri="http://schemas.openxmlformats.org/drawingml/2006/picture">
                      <pic:pic>
                        <pic:nvPicPr>
                          <pic:cNvPr id="26719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87953" name="Picture">
</wp:docPr>
                  <a:graphic>
                    <a:graphicData uri="http://schemas.openxmlformats.org/drawingml/2006/picture">
                      <pic:pic>
                        <pic:nvPicPr>
                          <pic:cNvPr id="137348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52851" name="Picture">
</wp:docPr>
                  <a:graphic>
                    <a:graphicData uri="http://schemas.openxmlformats.org/drawingml/2006/picture">
                      <pic:pic>
                        <pic:nvPicPr>
                          <pic:cNvPr id="50235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95262" name="Picture">
</wp:docPr>
                  <a:graphic>
                    <a:graphicData uri="http://schemas.openxmlformats.org/drawingml/2006/picture">
                      <pic:pic>
                        <pic:nvPicPr>
                          <pic:cNvPr id="144309526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18049" name="Picture">
</wp:docPr>
                  <a:graphic>
                    <a:graphicData uri="http://schemas.openxmlformats.org/drawingml/2006/picture">
                      <pic:pic>
                        <pic:nvPicPr>
                          <pic:cNvPr id="838018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283533" name="Picture">
</wp:docPr>
                  <a:graphic>
                    <a:graphicData uri="http://schemas.openxmlformats.org/drawingml/2006/picture">
                      <pic:pic>
                        <pic:nvPicPr>
                          <pic:cNvPr id="92328353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14742" name="Picture">
</wp:docPr>
                        <a:graphic>
                          <a:graphicData uri="http://schemas.openxmlformats.org/drawingml/2006/picture">
                            <pic:pic>
                              <pic:nvPicPr>
                                <pic:cNvPr id="13403147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00860" name="Picture">
</wp:docPr>
                  <a:graphic>
                    <a:graphicData uri="http://schemas.openxmlformats.org/drawingml/2006/picture">
                      <pic:pic>
                        <pic:nvPicPr>
                          <pic:cNvPr id="94170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94358" name="Picture">
</wp:docPr>
                  <a:graphic>
                    <a:graphicData uri="http://schemas.openxmlformats.org/drawingml/2006/picture">
                      <pic:pic>
                        <pic:nvPicPr>
                          <pic:cNvPr id="83699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955032" name="Picture">
</wp:docPr>
                  <a:graphic>
                    <a:graphicData uri="http://schemas.openxmlformats.org/drawingml/2006/picture">
                      <pic:pic>
                        <pic:nvPicPr>
                          <pic:cNvPr id="165995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838040" name="Picture">
</wp:docPr>
                  <a:graphic>
                    <a:graphicData uri="http://schemas.openxmlformats.org/drawingml/2006/picture">
                      <pic:pic>
                        <pic:nvPicPr>
                          <pic:cNvPr id="20168380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98039" name="Picture">
</wp:docPr>
                  <a:graphic>
                    <a:graphicData uri="http://schemas.openxmlformats.org/drawingml/2006/picture">
                      <pic:pic>
                        <pic:nvPicPr>
                          <pic:cNvPr id="1229998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572934" name="Picture">
</wp:docPr>
                  <a:graphic>
                    <a:graphicData uri="http://schemas.openxmlformats.org/drawingml/2006/picture">
                      <pic:pic>
                        <pic:nvPicPr>
                          <pic:cNvPr id="20455729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146069" name="Picture">
</wp:docPr>
                        <a:graphic>
                          <a:graphicData uri="http://schemas.openxmlformats.org/drawingml/2006/picture">
                            <pic:pic>
                              <pic:nvPicPr>
                                <pic:cNvPr id="2085146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50316" name="Picture">
</wp:docPr>
                  <a:graphic>
                    <a:graphicData uri="http://schemas.openxmlformats.org/drawingml/2006/picture">
                      <pic:pic>
                        <pic:nvPicPr>
                          <pic:cNvPr id="112175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85397" name="Picture">
</wp:docPr>
                  <a:graphic>
                    <a:graphicData uri="http://schemas.openxmlformats.org/drawingml/2006/picture">
                      <pic:pic>
                        <pic:nvPicPr>
                          <pic:cNvPr id="65648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27839" name="Picture">
</wp:docPr>
                  <a:graphic>
                    <a:graphicData uri="http://schemas.openxmlformats.org/drawingml/2006/picture">
                      <pic:pic>
                        <pic:nvPicPr>
                          <pic:cNvPr id="171562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"https://fiches-risques.brgm.fr/fr/georisques/mvt-synthetique/67900045" \t "_self" </w:instrText>
            </w:r>
            <w:r>
              <w:fldChar w:fldCharType="separate"/>
            </w:r>
            <w:r>
              <w:rPr>
                <w:rFonts w:ascii="Marianne" w:hAnsi="Marianne" w:eastAsia="Marianne" w:cs="Marianne"/>
                <w:sz w:val="14"/>
              </w:rPr>
              <w:t xml:space="preserve">67900045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Pierrières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"https://fiches-risques.brgm.fr/fr/georisques/mvt-synthetique/67900046" \t "_self" </w:instrText>
            </w:r>
            <w:r>
              <w:fldChar w:fldCharType="separate"/>
            </w:r>
            <w:r>
              <w:rPr>
                <w:rFonts w:ascii="Marianne" w:hAnsi="Marianne" w:eastAsia="Marianne" w:cs="Marianne"/>
                <w:sz w:val="14"/>
              </w:rPr>
              <w:t xml:space="preserve">67900046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"https://fiches-risques.brgm.fr/fr/georisques/mvt-synthetique/67900047" \t "_self" </w:instrText>
            </w:r>
            <w:r>
              <w:fldChar w:fldCharType="separate"/>
            </w:r>
            <w:r>
              <w:rPr>
                <w:rFonts w:ascii="Marianne" w:hAnsi="Marianne" w:eastAsia="Marianne" w:cs="Marianne"/>
                <w:sz w:val="14"/>
              </w:rPr>
              <w:t xml:space="preserve">67900047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"https://fiches-risques.brgm.fr/fr/georisques/mvt-synthetique/67900048" \t "_self" </w:instrText>
            </w:r>
            <w:r>
              <w:fldChar w:fldCharType="separate"/>
            </w:r>
            <w:r>
              <w:rPr>
                <w:rFonts w:ascii="Marianne" w:hAnsi="Marianne" w:eastAsia="Marianne" w:cs="Marianne"/>
                <w:sz w:val="14"/>
              </w:rPr>
              <w:t xml:space="preserve">67900048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pierrières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"https://fiches-risques.brgm.fr/fr/georisques/mvt-synthetique/67900049" \t "_self" </w:instrText>
            </w:r>
            <w:r>
              <w:fldChar w:fldCharType="separate"/>
            </w:r>
            <w:r>
              <w:rPr>
                <w:rFonts w:ascii="Marianne" w:hAnsi="Marianne" w:eastAsia="Marianne" w:cs="Marianne"/>
                <w:sz w:val="14"/>
              </w:rPr>
              <w:t xml:space="preserve">67900049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"https://fiches-risques.brgm.fr/fr/georisques/mvt-synthetique/67900050" \t "_self" </w:instrText>
            </w:r>
            <w:r>
              <w:fldChar w:fldCharType="separate"/>
            </w:r>
            <w:r>
              <w:rPr>
                <w:rFonts w:ascii="Marianne" w:hAnsi="Marianne" w:eastAsia="Marianne" w:cs="Marianne"/>
                <w:sz w:val="14"/>
              </w:rPr>
              <w:t xml:space="preserve">67900050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"https://fiches-risques.brgm.fr/fr/georisques/mvt-synthetique/67900051" \t "_self" </w:instrText>
            </w:r>
            <w:r>
              <w:fldChar w:fldCharType="separate"/>
            </w:r>
            <w:r>
              <w:rPr>
                <w:rFonts w:ascii="Marianne" w:hAnsi="Marianne" w:eastAsia="Marianne" w:cs="Marianne"/>
                <w:sz w:val="14"/>
              </w:rPr>
              <w:t xml:space="preserve">67900051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des 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"https://fiches-risques.brgm.fr/fr/georisques/mvt-synthetique/67900052" \t "_self" </w:instrText>
            </w:r>
            <w:r>
              <w:fldChar w:fldCharType="separate"/>
            </w:r>
            <w:r>
              <w:rPr>
                <w:rFonts w:ascii="Marianne" w:hAnsi="Marianne" w:eastAsia="Marianne" w:cs="Marianne"/>
                <w:sz w:val="14"/>
              </w:rPr>
              <w:t xml:space="preserve">67900052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"https://fiches-risques.brgm.fr/fr/georisques/mvt-synthetique/67900053" \t "_self" </w:instrText>
            </w:r>
            <w:r>
              <w:fldChar w:fldCharType="separate"/>
            </w:r>
            <w:r>
              <w:rPr>
                <w:rFonts w:ascii="Marianne" w:hAnsi="Marianne" w:eastAsia="Marianne" w:cs="Marianne"/>
                <w:sz w:val="14"/>
              </w:rPr>
              <w:t xml:space="preserve">67900053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"https://fiches-risques.brgm.fr/fr/georisques/mvt-synthetique/67900054" \t "_self" </w:instrText>
            </w:r>
            <w:r>
              <w:fldChar w:fldCharType="separate"/>
            </w:r>
            <w:r>
              <w:rPr>
                <w:rFonts w:ascii="Marianne" w:hAnsi="Marianne" w:eastAsia="Marianne" w:cs="Marianne"/>
                <w:sz w:val="14"/>
              </w:rPr>
              <w:t xml:space="preserve">67900054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"https://fiches-risques.brgm.fr/fr/georisques/mvt-synthetique/67900055" \t "_self" </w:instrText>
            </w:r>
            <w:r>
              <w:fldChar w:fldCharType="separate"/>
            </w:r>
            <w:r>
              <w:rPr>
                <w:rFonts w:ascii="Marianne" w:hAnsi="Marianne" w:eastAsia="Marianne" w:cs="Marianne"/>
                <w:sz w:val="14"/>
              </w:rPr>
              <w:t xml:space="preserve">67900055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"https://fiches-risques.brgm.fr/fr/georisques/mvt-synthetique/67900056" \t "_self" </w:instrText>
            </w:r>
            <w:r>
              <w:fldChar w:fldCharType="separate"/>
            </w:r>
            <w:r>
              <w:rPr>
                <w:rFonts w:ascii="Marianne" w:hAnsi="Marianne" w:eastAsia="Marianne" w:cs="Marianne"/>
                <w:sz w:val="14"/>
              </w:rPr>
              <w:t xml:space="preserve">67900056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"https://fiches-risques.brgm.fr/fr/georisques/mvt-synthetique/67900057" \t "_self" </w:instrText>
            </w:r>
            <w:r>
              <w:fldChar w:fldCharType="separate"/>
            </w:r>
            <w:r>
              <w:rPr>
                <w:rFonts w:ascii="Marianne" w:hAnsi="Marianne" w:eastAsia="Marianne" w:cs="Marianne"/>
                <w:sz w:val="14"/>
              </w:rPr>
              <w:t xml:space="preserve">67900057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"https://fiches-risques.brgm.fr/fr/georisques/mvt-synthetique/67900058" \t "_self" </w:instrText>
            </w:r>
            <w:r>
              <w:fldChar w:fldCharType="separate"/>
            </w:r>
            <w:r>
              <w:rPr>
                <w:rFonts w:ascii="Marianne" w:hAnsi="Marianne" w:eastAsia="Marianne" w:cs="Marianne"/>
                <w:sz w:val="14"/>
              </w:rPr>
              <w:t xml:space="preserve">67900058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"https://fiches-risques.brgm.fr/fr/georisques/mvt-synthetique/67900059" \t "_self" </w:instrText>
            </w:r>
            <w:r>
              <w:fldChar w:fldCharType="separate"/>
            </w:r>
            <w:r>
              <w:rPr>
                <w:rFonts w:ascii="Marianne" w:hAnsi="Marianne" w:eastAsia="Marianne" w:cs="Marianne"/>
                <w:sz w:val="14"/>
              </w:rPr>
              <w:t xml:space="preserve">67900059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"https://fiches-risques.brgm.fr/fr/georisques/mvt-synthetique/67900060" \t "_self" </w:instrText>
            </w:r>
            <w:r>
              <w:fldChar w:fldCharType="separate"/>
            </w:r>
            <w:r>
              <w:rPr>
                <w:rFonts w:ascii="Marianne" w:hAnsi="Marianne" w:eastAsia="Marianne" w:cs="Marianne"/>
                <w:sz w:val="14"/>
              </w:rPr>
              <w:t xml:space="preserve">67900060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Mazoire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"https://fiches-risques.brgm.fr/fr/georisques/mvt-synthetique/67900061" \t "_self" </w:instrText>
            </w:r>
            <w:r>
              <w:fldChar w:fldCharType="separate"/>
            </w:r>
            <w:r>
              <w:rPr>
                <w:rFonts w:ascii="Marianne" w:hAnsi="Marianne" w:eastAsia="Marianne" w:cs="Marianne"/>
                <w:sz w:val="14"/>
              </w:rPr>
              <w:t xml:space="preserve">67900061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"https://fiches-risques.brgm.fr/fr/georisques/mvt-synthetique/67900062" \t "_self" </w:instrText>
            </w:r>
            <w:r>
              <w:fldChar w:fldCharType="separate"/>
            </w:r>
            <w:r>
              <w:rPr>
                <w:rFonts w:ascii="Marianne" w:hAnsi="Marianne" w:eastAsia="Marianne" w:cs="Marianne"/>
                <w:sz w:val="14"/>
              </w:rPr>
              <w:t xml:space="preserve">67900062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"https://fiches-risques.brgm.fr/fr/georisques/mvt-synthetique/67900063" \t "_self" </w:instrText>
            </w:r>
            <w:r>
              <w:fldChar w:fldCharType="separate"/>
            </w:r>
            <w:r>
              <w:rPr>
                <w:rFonts w:ascii="Marianne" w:hAnsi="Marianne" w:eastAsia="Marianne" w:cs="Marianne"/>
                <w:sz w:val="14"/>
              </w:rPr>
              <w:t xml:space="preserve">67900063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du Clos des Nallis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"https://fiches-risques.brgm.fr/fr/georisques/mvt-synthetique/67900064" \t "_self" </w:instrText>
            </w:r>
            <w:r>
              <w:fldChar w:fldCharType="separate"/>
            </w:r>
            <w:r>
              <w:rPr>
                <w:rFonts w:ascii="Marianne" w:hAnsi="Marianne" w:eastAsia="Marianne" w:cs="Marianne"/>
                <w:sz w:val="14"/>
              </w:rPr>
              <w:t xml:space="preserve">67900064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"https://fiches-risques.brgm.fr/fr/georisques/mvt-synthetique/67900065" \t "_self" </w:instrText>
            </w:r>
            <w:r>
              <w:fldChar w:fldCharType="separate"/>
            </w:r>
            <w:r>
              <w:rPr>
                <w:rFonts w:ascii="Marianne" w:hAnsi="Marianne" w:eastAsia="Marianne" w:cs="Marianne"/>
                <w:sz w:val="14"/>
              </w:rPr>
              <w:t xml:space="preserve">67900065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"https://fiches-risques.brgm.fr/fr/georisques/mvt-synthetique/67900066" \t "_self" </w:instrText>
            </w:r>
            <w:r>
              <w:fldChar w:fldCharType="separate"/>
            </w:r>
            <w:r>
              <w:rPr>
                <w:rFonts w:ascii="Marianne" w:hAnsi="Marianne" w:eastAsia="Marianne" w:cs="Marianne"/>
                <w:sz w:val="14"/>
              </w:rPr>
              <w:t xml:space="preserve">67900066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"https://fiches-risques.brgm.fr/fr/georisques/mvt-synthetique/67900067" \t "_self" </w:instrText>
            </w:r>
            <w:r>
              <w:fldChar w:fldCharType="separate"/>
            </w:r>
            <w:r>
              <w:rPr>
                <w:rFonts w:ascii="Marianne" w:hAnsi="Marianne" w:eastAsia="Marianne" w:cs="Marianne"/>
                <w:sz w:val="14"/>
              </w:rPr>
              <w:t xml:space="preserve">67900067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"https://fiches-risques.brgm.fr/fr/georisques/mvt-synthetique/67900068" \t "_self" </w:instrText>
            </w:r>
            <w:r>
              <w:fldChar w:fldCharType="separate"/>
            </w:r>
            <w:r>
              <w:rPr>
                <w:rFonts w:ascii="Marianne" w:hAnsi="Marianne" w:eastAsia="Marianne" w:cs="Marianne"/>
                <w:sz w:val="14"/>
              </w:rPr>
              <w:t xml:space="preserve">67900068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"https://fiches-risques.brgm.fr/fr/georisques/mvt-synthetique/67900069" \t "_self" </w:instrText>
            </w:r>
            <w:r>
              <w:fldChar w:fldCharType="separate"/>
            </w:r>
            <w:r>
              <w:rPr>
                <w:rFonts w:ascii="Marianne" w:hAnsi="Marianne" w:eastAsia="Marianne" w:cs="Marianne"/>
                <w:sz w:val="14"/>
              </w:rPr>
              <w:t xml:space="preserve">67900069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Mazoire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"https://fiches-risques.brgm.fr/fr/georisques/mvt-synthetique/67900070" \t "_self" </w:instrText>
            </w:r>
            <w:r>
              <w:fldChar w:fldCharType="separate"/>
            </w:r>
            <w:r>
              <w:rPr>
                <w:rFonts w:ascii="Marianne" w:hAnsi="Marianne" w:eastAsia="Marianne" w:cs="Marianne"/>
                <w:sz w:val="14"/>
              </w:rPr>
              <w:t xml:space="preserve">67900070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Saint-Fort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"https://fiches-risques.brgm.fr/fr/georisques/mvt-synthetique/67900071" \t "_self" </w:instrText>
            </w:r>
            <w:r>
              <w:fldChar w:fldCharType="separate"/>
            </w:r>
            <w:r>
              <w:rPr>
                <w:rFonts w:ascii="Marianne" w:hAnsi="Marianne" w:eastAsia="Marianne" w:cs="Marianne"/>
                <w:sz w:val="14"/>
              </w:rPr>
              <w:t xml:space="preserve">67900071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"https://fiches-risques.brgm.fr/fr/georisques/mvt-synthetique/67900072" \t "_self" </w:instrText>
            </w:r>
            <w:r>
              <w:fldChar w:fldCharType="separate"/>
            </w:r>
            <w:r>
              <w:rPr>
                <w:rFonts w:ascii="Marianne" w:hAnsi="Marianne" w:eastAsia="Marianne" w:cs="Marianne"/>
                <w:sz w:val="14"/>
              </w:rPr>
              <w:t xml:space="preserve">67900072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"https://fiches-risques.brgm.fr/fr/georisques/mvt-synthetique/67900073" \t "_self" </w:instrText>
            </w:r>
            <w:r>
              <w:fldChar w:fldCharType="separate"/>
            </w:r>
            <w:r>
              <w:rPr>
                <w:rFonts w:ascii="Marianne" w:hAnsi="Marianne" w:eastAsia="Marianne" w:cs="Marianne"/>
                <w:sz w:val="14"/>
              </w:rPr>
              <w:t xml:space="preserve">67900073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"https://fiches-risques.brgm.fr/fr/georisques/mvt-synthetique/67900074" \t "_self" </w:instrText>
            </w:r>
            <w:r>
              <w:fldChar w:fldCharType="separate"/>
            </w:r>
            <w:r>
              <w:rPr>
                <w:rFonts w:ascii="Marianne" w:hAnsi="Marianne" w:eastAsia="Marianne" w:cs="Marianne"/>
                <w:sz w:val="14"/>
              </w:rPr>
              <w:t xml:space="preserve">67900074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"https://fiches-risques.brgm.fr/fr/georisques/mvt-synthetique/67900075" \t "_self" </w:instrText>
            </w:r>
            <w:r>
              <w:fldChar w:fldCharType="separate"/>
            </w:r>
            <w:r>
              <w:rPr>
                <w:rFonts w:ascii="Marianne" w:hAnsi="Marianne" w:eastAsia="Marianne" w:cs="Marianne"/>
                <w:sz w:val="14"/>
              </w:rPr>
              <w:t xml:space="preserve">67900075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"https://fiches-risques.brgm.fr/fr/georisques/mvt-synthetique/67900076" \t "_self" </w:instrText>
            </w:r>
            <w:r>
              <w:fldChar w:fldCharType="separate"/>
            </w:r>
            <w:r>
              <w:rPr>
                <w:rFonts w:ascii="Marianne" w:hAnsi="Marianne" w:eastAsia="Marianne" w:cs="Marianne"/>
                <w:sz w:val="14"/>
              </w:rPr>
              <w:t xml:space="preserve">67900076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"https://fiches-risques.brgm.fr/fr/georisques/mvt-synthetique/67900077" \t "_self" </w:instrText>
            </w:r>
            <w:r>
              <w:fldChar w:fldCharType="separate"/>
            </w:r>
            <w:r>
              <w:rPr>
                <w:rFonts w:ascii="Marianne" w:hAnsi="Marianne" w:eastAsia="Marianne" w:cs="Marianne"/>
                <w:sz w:val="14"/>
              </w:rPr>
              <w:t xml:space="preserve">67900077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35135" name="Picture">
</wp:docPr>
                  <a:graphic>
                    <a:graphicData uri="http://schemas.openxmlformats.org/drawingml/2006/picture">
                      <pic:pic>
                        <pic:nvPicPr>
                          <pic:cNvPr id="102253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04836" name="Picture">
</wp:docPr>
                  <a:graphic>
                    <a:graphicData uri="http://schemas.openxmlformats.org/drawingml/2006/picture">
                      <pic:pic>
                        <pic:nvPicPr>
                          <pic:cNvPr id="154230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3206" name="Picture">
</wp:docPr>
                  <a:graphic>
                    <a:graphicData uri="http://schemas.openxmlformats.org/drawingml/2006/picture">
                      <pic:pic>
                        <pic:nvPicPr>
                          <pic:cNvPr id="8102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"https://fiches-risques.brgm.fr/georisques/cavite/POCAA0000045" \t "_self" </w:instrText>
            </w:r>
            <w:r>
              <w:fldChar w:fldCharType="separate"/>
            </w:r>
            <w:r>
              <w:rPr>
                <w:rFonts w:ascii="Marianne" w:hAnsi="Marianne" w:eastAsia="Marianne" w:cs="Marianne"/>
                <w:sz w:val="14"/>
              </w:rPr>
              <w:t xml:space="preserve">POCAA0000045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Mairie - cave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"https://fiches-risques.brgm.fr/georisques/cavite/POCAA0000046" \t "_self" </w:instrText>
            </w:r>
            <w:r>
              <w:fldChar w:fldCharType="separate"/>
            </w:r>
            <w:r>
              <w:rPr>
                <w:rFonts w:ascii="Marianne" w:hAnsi="Marianne" w:eastAsia="Marianne" w:cs="Marianne"/>
                <w:sz w:val="14"/>
              </w:rPr>
              <w:t xml:space="preserve">POCAA0000046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Principale - 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"https://fiches-risques.brgm.fr/georisques/cavite/POCAA0000047" \t "_self" </w:instrText>
            </w:r>
            <w:r>
              <w:fldChar w:fldCharType="separate"/>
            </w:r>
            <w:r>
              <w:rPr>
                <w:rFonts w:ascii="Marianne" w:hAnsi="Marianne" w:eastAsia="Marianne" w:cs="Marianne"/>
                <w:sz w:val="14"/>
              </w:rPr>
              <w:t xml:space="preserve">POCAA0000047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du Clos des Nallis - cave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"https://fiches-risques.brgm.fr/georisques/cavite/POCAA0000048" \t "_self" </w:instrText>
            </w:r>
            <w:r>
              <w:fldChar w:fldCharType="separate"/>
            </w:r>
            <w:r>
              <w:rPr>
                <w:rFonts w:ascii="Marianne" w:hAnsi="Marianne" w:eastAsia="Marianne" w:cs="Marianne"/>
                <w:sz w:val="14"/>
              </w:rPr>
              <w:t xml:space="preserve">POCAA0000048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impasse du Clos des Nallis - cave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"https://fiches-risques.brgm.fr/georisques/cavite/POCAA0000049" \t "_self" </w:instrText>
            </w:r>
            <w:r>
              <w:fldChar w:fldCharType="separate"/>
            </w:r>
            <w:r>
              <w:rPr>
                <w:rFonts w:ascii="Marianne" w:hAnsi="Marianne" w:eastAsia="Marianne" w:cs="Marianne"/>
                <w:sz w:val="14"/>
              </w:rPr>
              <w:t xml:space="preserve">POCAA0000049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Plantes - cave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"https://fiches-risques.brgm.fr/georisques/cavite/POCAA0000050" \t "_self" </w:instrText>
            </w:r>
            <w:r>
              <w:fldChar w:fldCharType="separate"/>
            </w:r>
            <w:r>
              <w:rPr>
                <w:rFonts w:ascii="Marianne" w:hAnsi="Marianne" w:eastAsia="Marianne" w:cs="Marianne"/>
                <w:sz w:val="14"/>
              </w:rPr>
              <w:t xml:space="preserve">POCAA0000050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Plantes - cave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"https://fiches-risques.brgm.fr/georisques/cavite/POCAA0000051" \t "_self" </w:instrText>
            </w:r>
            <w:r>
              <w:fldChar w:fldCharType="separate"/>
            </w:r>
            <w:r>
              <w:rPr>
                <w:rFonts w:ascii="Marianne" w:hAnsi="Marianne" w:eastAsia="Marianne" w:cs="Marianne"/>
                <w:sz w:val="14"/>
              </w:rPr>
              <w:t xml:space="preserve">POCAA0000051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Principale - cave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"https://fiches-risques.brgm.fr/georisques/cavite/POCAA0000052" \t "_self" </w:instrText>
            </w:r>
            <w:r>
              <w:fldChar w:fldCharType="separate"/>
            </w:r>
            <w:r>
              <w:rPr>
                <w:rFonts w:ascii="Marianne" w:hAnsi="Marianne" w:eastAsia="Marianne" w:cs="Marianne"/>
                <w:sz w:val="14"/>
              </w:rPr>
              <w:t xml:space="preserve">POCAA0000052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Vignes - cave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"https://fiches-risques.brgm.fr/georisques/cavite/POCAA0000053" \t "_self" </w:instrText>
            </w:r>
            <w:r>
              <w:fldChar w:fldCharType="separate"/>
            </w:r>
            <w:r>
              <w:rPr>
                <w:rFonts w:ascii="Marianne" w:hAnsi="Marianne" w:eastAsia="Marianne" w:cs="Marianne"/>
                <w:sz w:val="14"/>
              </w:rPr>
              <w:t xml:space="preserve">POCAA0000053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rue des Vignes - cave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"https://fiches-risques.brgm.fr/georisques/cavite/POCAA0000054" \t "_self" </w:instrText>
            </w:r>
            <w:r>
              <w:fldChar w:fldCharType="separate"/>
            </w:r>
            <w:r>
              <w:rPr>
                <w:rFonts w:ascii="Marianne" w:hAnsi="Marianne" w:eastAsia="Marianne" w:cs="Marianne"/>
                <w:sz w:val="14"/>
              </w:rPr>
              <w:t xml:space="preserve">POCAA0000054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Vignes - cave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"https://fiches-risques.brgm.fr/georisques/cavite/POCAA0000055" \t "_self" </w:instrText>
            </w:r>
            <w:r>
              <w:fldChar w:fldCharType="separate"/>
            </w:r>
            <w:r>
              <w:rPr>
                <w:rFonts w:ascii="Marianne" w:hAnsi="Marianne" w:eastAsia="Marianne" w:cs="Marianne"/>
                <w:sz w:val="14"/>
              </w:rPr>
              <w:t xml:space="preserve">POCAA0000055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des Vignes - cave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"https://fiches-risques.brgm.fr/georisques/cavite/POCAA0000056" \t "_self" </w:instrText>
            </w:r>
            <w:r>
              <w:fldChar w:fldCharType="separate"/>
            </w:r>
            <w:r>
              <w:rPr>
                <w:rFonts w:ascii="Marianne" w:hAnsi="Marianne" w:eastAsia="Marianne" w:cs="Marianne"/>
                <w:sz w:val="14"/>
              </w:rPr>
              <w:t xml:space="preserve">POCAA0000056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des vignes (cave Est) - cave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"https://fiches-risques.brgm.fr/georisques/cavite/POCAA0000057" \t "_self" </w:instrText>
            </w:r>
            <w:r>
              <w:fldChar w:fldCharType="separate"/>
            </w:r>
            <w:r>
              <w:rPr>
                <w:rFonts w:ascii="Marianne" w:hAnsi="Marianne" w:eastAsia="Marianne" w:cs="Marianne"/>
                <w:sz w:val="14"/>
              </w:rPr>
              <w:t xml:space="preserve">POCAA0000057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de la Mazoire - cave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"https://fiches-risques.brgm.fr/georisques/cavite/POCAA0000058" \t "_self" </w:instrText>
            </w:r>
            <w:r>
              <w:fldChar w:fldCharType="separate"/>
            </w:r>
            <w:r>
              <w:rPr>
                <w:rFonts w:ascii="Marianne" w:hAnsi="Marianne" w:eastAsia="Marianne" w:cs="Marianne"/>
                <w:sz w:val="14"/>
              </w:rPr>
              <w:t xml:space="preserve">POCAA0000058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Pigeonnier Troglodyte - cave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"https://fiches-risques.brgm.fr/georisques/cavite/POCAA0000059" \t "_self" </w:instrText>
            </w:r>
            <w:r>
              <w:fldChar w:fldCharType="separate"/>
            </w:r>
            <w:r>
              <w:rPr>
                <w:rFonts w:ascii="Marianne" w:hAnsi="Marianne" w:eastAsia="Marianne" w:cs="Marianne"/>
                <w:sz w:val="14"/>
              </w:rPr>
              <w:t xml:space="preserve">POCAA0000059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tir (4 impasse de la Mazoire) - cave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"https://fiches-risques.brgm.fr/georisques/cavite/POCAA0000060" \t "_self" </w:instrText>
            </w:r>
            <w:r>
              <w:fldChar w:fldCharType="separate"/>
            </w:r>
            <w:r>
              <w:rPr>
                <w:rFonts w:ascii="Marianne" w:hAnsi="Marianne" w:eastAsia="Marianne" w:cs="Marianne"/>
                <w:sz w:val="14"/>
              </w:rPr>
              <w:t xml:space="preserve">POCAA0000060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Mazoire - cave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"https://fiches-risques.brgm.fr/georisques/cavite/POCAA0000061" \t "_self" </w:instrText>
            </w:r>
            <w:r>
              <w:fldChar w:fldCharType="separate"/>
            </w:r>
            <w:r>
              <w:rPr>
                <w:rFonts w:ascii="Marianne" w:hAnsi="Marianne" w:eastAsia="Marianne" w:cs="Marianne"/>
                <w:sz w:val="14"/>
              </w:rPr>
              <w:t xml:space="preserve">POCAA0000061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des Vignes (cave Ouest) - cave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"https://fiches-risques.brgm.fr/georisques/cavite/POCAA0000062" \t "_self" </w:instrText>
            </w:r>
            <w:r>
              <w:fldChar w:fldCharType="separate"/>
            </w:r>
            <w:r>
              <w:rPr>
                <w:rFonts w:ascii="Marianne" w:hAnsi="Marianne" w:eastAsia="Marianne" w:cs="Marianne"/>
                <w:sz w:val="14"/>
              </w:rPr>
              <w:t xml:space="preserve">POCAA0000062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des Vignes - cave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"https://fiches-risques.brgm.fr/georisques/cavite/POCAA0000063" \t "_self" </w:instrText>
            </w:r>
            <w:r>
              <w:fldChar w:fldCharType="separate"/>
            </w:r>
            <w:r>
              <w:rPr>
                <w:rFonts w:ascii="Marianne" w:hAnsi="Marianne" w:eastAsia="Marianne" w:cs="Marianne"/>
                <w:sz w:val="14"/>
              </w:rPr>
              <w:t xml:space="preserve">POCAA0000063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 cave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"https://fiches-risques.brgm.fr/georisques/cavite/POCAA0000064" \t "_self" </w:instrText>
            </w:r>
            <w:r>
              <w:fldChar w:fldCharType="separate"/>
            </w:r>
            <w:r>
              <w:rPr>
                <w:rFonts w:ascii="Marianne" w:hAnsi="Marianne" w:eastAsia="Marianne" w:cs="Marianne"/>
                <w:sz w:val="14"/>
              </w:rPr>
              <w:t xml:space="preserve">POCAA0000064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de Bois Ménard - cave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"https://fiches-risques.brgm.fr/georisques/cavite/POCAA0000065" \t "_self" </w:instrText>
            </w:r>
            <w:r>
              <w:fldChar w:fldCharType="separate"/>
            </w:r>
            <w:r>
              <w:rPr>
                <w:rFonts w:ascii="Marianne" w:hAnsi="Marianne" w:eastAsia="Marianne" w:cs="Marianne"/>
                <w:sz w:val="14"/>
              </w:rPr>
              <w:t xml:space="preserve">POCAA0000065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Place du Monument aux Morts - cave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"https://fiches-risques.brgm.fr/georisques/cavite/POCAA0000066" \t "_self" </w:instrText>
            </w:r>
            <w:r>
              <w:fldChar w:fldCharType="separate"/>
            </w:r>
            <w:r>
              <w:rPr>
                <w:rFonts w:ascii="Marianne" w:hAnsi="Marianne" w:eastAsia="Marianne" w:cs="Marianne"/>
                <w:sz w:val="14"/>
              </w:rPr>
              <w:t xml:space="preserve">POCAA0000066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du Clos de Lantray - cave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"https://fiches-risques.brgm.fr/georisques/cavite/POCAA0000067" \t "_self" </w:instrText>
            </w:r>
            <w:r>
              <w:fldChar w:fldCharType="separate"/>
            </w:r>
            <w:r>
              <w:rPr>
                <w:rFonts w:ascii="Marianne" w:hAnsi="Marianne" w:eastAsia="Marianne" w:cs="Marianne"/>
                <w:sz w:val="14"/>
              </w:rPr>
              <w:t xml:space="preserve">POCAA0000067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Principale - cave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"https://fiches-risques.brgm.fr/georisques/cavite/POCAA0000068" \t "_self" </w:instrText>
            </w:r>
            <w:r>
              <w:fldChar w:fldCharType="separate"/>
            </w:r>
            <w:r>
              <w:rPr>
                <w:rFonts w:ascii="Marianne" w:hAnsi="Marianne" w:eastAsia="Marianne" w:cs="Marianne"/>
                <w:sz w:val="14"/>
              </w:rPr>
              <w:t xml:space="preserve">POCAA0000068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de la Forge - cave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"https://fiches-risques.brgm.fr/georisques/cavite/POCAA0000069" \t "_self" </w:instrText>
            </w:r>
            <w:r>
              <w:fldChar w:fldCharType="separate"/>
            </w:r>
            <w:r>
              <w:rPr>
                <w:rFonts w:ascii="Marianne" w:hAnsi="Marianne" w:eastAsia="Marianne" w:cs="Marianne"/>
                <w:sz w:val="14"/>
              </w:rPr>
              <w:t xml:space="preserve">POCAA0000069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Principale - cave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"https://fiches-risques.brgm.fr/georisques/cavite/POCAA0000070" \t "_self" </w:instrText>
            </w:r>
            <w:r>
              <w:fldChar w:fldCharType="separate"/>
            </w:r>
            <w:r>
              <w:rPr>
                <w:rFonts w:ascii="Marianne" w:hAnsi="Marianne" w:eastAsia="Marianne" w:cs="Marianne"/>
                <w:sz w:val="14"/>
              </w:rPr>
              <w:t xml:space="preserve">POCAA0000070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Principale - cave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"https://fiches-risques.brgm.fr/georisques/cavite/POCAA0000071" \t "_self" </w:instrText>
            </w:r>
            <w:r>
              <w:fldChar w:fldCharType="separate"/>
            </w:r>
            <w:r>
              <w:rPr>
                <w:rFonts w:ascii="Marianne" w:hAnsi="Marianne" w:eastAsia="Marianne" w:cs="Marianne"/>
                <w:sz w:val="14"/>
              </w:rPr>
              <w:t xml:space="preserve">POCAA0000071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Principale - cave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"https://fiches-risques.brgm.fr/georisques/cavite/POCAA0000072" \t "_self" </w:instrText>
            </w:r>
            <w:r>
              <w:fldChar w:fldCharType="separate"/>
            </w:r>
            <w:r>
              <w:rPr>
                <w:rFonts w:ascii="Marianne" w:hAnsi="Marianne" w:eastAsia="Marianne" w:cs="Marianne"/>
                <w:sz w:val="14"/>
              </w:rPr>
              <w:t xml:space="preserve">POCAA0000072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Principale - cave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"https://fiches-risques.brgm.fr/georisques/cavite/POCAA0000073" \t "_self" </w:instrText>
            </w:r>
            <w:r>
              <w:fldChar w:fldCharType="separate"/>
            </w:r>
            <w:r>
              <w:rPr>
                <w:rFonts w:ascii="Marianne" w:hAnsi="Marianne" w:eastAsia="Marianne" w:cs="Marianne"/>
                <w:sz w:val="14"/>
              </w:rPr>
              <w:t xml:space="preserve">POCAA0000073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l'Ecole - cave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"https://fiches-risques.brgm.fr/georisques/cavite/POCAA0000074" \t "_self" </w:instrText>
            </w:r>
            <w:r>
              <w:fldChar w:fldCharType="separate"/>
            </w:r>
            <w:r>
              <w:rPr>
                <w:rFonts w:ascii="Marianne" w:hAnsi="Marianne" w:eastAsia="Marianne" w:cs="Marianne"/>
                <w:sz w:val="14"/>
              </w:rPr>
              <w:t xml:space="preserve">POCAA0000074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de Saint-Fort (Cave est) - cave 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"https://fiches-risques.brgm.fr/georisques/cavite/POCAA0000077" \t "_self" </w:instrText>
            </w:r>
            <w:r>
              <w:fldChar w:fldCharType="separate"/>
            </w:r>
            <w:r>
              <w:rPr>
                <w:rFonts w:ascii="Marianne" w:hAnsi="Marianne" w:eastAsia="Marianne" w:cs="Marianne"/>
                <w:sz w:val="14"/>
              </w:rPr>
              <w:t xml:space="preserve">POCAA0000077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l'Ecole - cave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"https://fiches-risques.brgm.fr/georisques/cavite/POCAA0000078" \t "_self" </w:instrText>
            </w:r>
            <w:r>
              <w:fldChar w:fldCharType="separate"/>
            </w:r>
            <w:r>
              <w:rPr>
                <w:rFonts w:ascii="Marianne" w:hAnsi="Marianne" w:eastAsia="Marianne" w:cs="Marianne"/>
                <w:sz w:val="14"/>
              </w:rPr>
              <w:t xml:space="preserve">POCAA0000078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Saint-Fort (cave ouest) - cave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"https://fiches-risques.brgm.fr/georisques/cavite/POCAA0000079" \t "_self" </w:instrText>
            </w:r>
            <w:r>
              <w:fldChar w:fldCharType="separate"/>
            </w:r>
            <w:r>
              <w:rPr>
                <w:rFonts w:ascii="Marianne" w:hAnsi="Marianne" w:eastAsia="Marianne" w:cs="Marianne"/>
                <w:sz w:val="14"/>
              </w:rPr>
              <w:t xml:space="preserve">POCAA0000079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Bourg (cave nord) - cave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"https://fiches-risques.brgm.fr/georisques/cavite/POCAA0000080" \t "_self" </w:instrText>
            </w:r>
            <w:r>
              <w:fldChar w:fldCharType="separate"/>
            </w:r>
            <w:r>
              <w:rPr>
                <w:rFonts w:ascii="Marianne" w:hAnsi="Marianne" w:eastAsia="Marianne" w:cs="Marianne"/>
                <w:sz w:val="14"/>
              </w:rPr>
              <w:t xml:space="preserve">POCAA0000080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Bourg (cave sud) - cave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"https://fiches-risques.brgm.fr/georisques/cavite/POCAA0000081" \t "_self" </w:instrText>
            </w:r>
            <w:r>
              <w:fldChar w:fldCharType="separate"/>
            </w:r>
            <w:r>
              <w:rPr>
                <w:rFonts w:ascii="Marianne" w:hAnsi="Marianne" w:eastAsia="Marianne" w:cs="Marianne"/>
                <w:sz w:val="14"/>
              </w:rPr>
              <w:t xml:space="preserve">POCAA0000081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l'Ecole (cave ouest) - cave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"https://fiches-risques.brgm.fr/georisques/cavite/POCAA0000082" \t "_self" </w:instrText>
            </w:r>
            <w:r>
              <w:fldChar w:fldCharType="separate"/>
            </w:r>
            <w:r>
              <w:rPr>
                <w:rFonts w:ascii="Marianne" w:hAnsi="Marianne" w:eastAsia="Marianne" w:cs="Marianne"/>
                <w:sz w:val="14"/>
              </w:rPr>
              <w:t xml:space="preserve">POCAA0000082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 l'Ecole (cave est) - cave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"https://fiches-risques.brgm.fr/georisques/cavite/POCAA0000084" \t "_self" </w:instrText>
            </w:r>
            <w:r>
              <w:fldChar w:fldCharType="separate"/>
            </w:r>
            <w:r>
              <w:rPr>
                <w:rFonts w:ascii="Marianne" w:hAnsi="Marianne" w:eastAsia="Marianne" w:cs="Marianne"/>
                <w:sz w:val="14"/>
              </w:rPr>
              <w:t xml:space="preserve">POCAA0000084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impasse de la Forge - cave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"https://fiches-risques.brgm.fr/georisques/cavite/POCAA0000085" \t "_self" </w:instrText>
            </w:r>
            <w:r>
              <w:fldChar w:fldCharType="separate"/>
            </w:r>
            <w:r>
              <w:rPr>
                <w:rFonts w:ascii="Marianne" w:hAnsi="Marianne" w:eastAsia="Marianne" w:cs="Marianne"/>
                <w:sz w:val="14"/>
              </w:rPr>
              <w:t xml:space="preserve">POCAA0000085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chemin des Pierrières (cave nord) - cave 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"https://fiches-risques.brgm.fr/georisques/cavite/POCAA0000086" \t "_self" </w:instrText>
            </w:r>
            <w:r>
              <w:fldChar w:fldCharType="separate"/>
            </w:r>
            <w:r>
              <w:rPr>
                <w:rFonts w:ascii="Marianne" w:hAnsi="Marianne" w:eastAsia="Marianne" w:cs="Marianne"/>
                <w:sz w:val="14"/>
              </w:rPr>
              <w:t xml:space="preserve">POCAA0000086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chemin des Pierrières (cave ouest) - cave 41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57091" name="Picture">
</wp:docPr>
                  <a:graphic>
                    <a:graphicData uri="http://schemas.openxmlformats.org/drawingml/2006/picture">
                      <pic:pic>
                        <pic:nvPicPr>
                          <pic:cNvPr id="131395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34201" name="Picture">
</wp:docPr>
                  <a:graphic>
                    <a:graphicData uri="http://schemas.openxmlformats.org/drawingml/2006/picture">
                      <pic:pic>
                        <pic:nvPicPr>
                          <pic:cNvPr id="201593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577210" name="Picture">
</wp:docPr>
                  <a:graphic>
                    <a:graphicData uri="http://schemas.openxmlformats.org/drawingml/2006/picture">
                      <pic:pic>
                        <pic:nvPicPr>
                          <pic:cNvPr id="159157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"https://fiches-risques.brgm.fr/georisques/cavite/POCAA0000088" \t "_self" </w:instrText>
            </w:r>
            <w:r>
              <w:fldChar w:fldCharType="separate"/>
            </w:r>
            <w:r>
              <w:rPr>
                <w:rFonts w:ascii="Marianne" w:hAnsi="Marianne" w:eastAsia="Marianne" w:cs="Marianne"/>
                <w:sz w:val="14"/>
              </w:rPr>
              <w:t xml:space="preserve">POCAA0000088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chemin des Pierrières (cave est) - cave 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"https://fiches-risques.brgm.fr/georisques/cavite/POCAA0000089" \t "_self" </w:instrText>
            </w:r>
            <w:r>
              <w:fldChar w:fldCharType="separate"/>
            </w:r>
            <w:r>
              <w:rPr>
                <w:rFonts w:ascii="Marianne" w:hAnsi="Marianne" w:eastAsia="Marianne" w:cs="Marianne"/>
                <w:sz w:val="14"/>
              </w:rPr>
              <w:t xml:space="preserve">POCAA0000089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l'Ecole - cave 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"https://fiches-risques.brgm.fr/georisques/cavite/POCAA0000091" \t "_self" </w:instrText>
            </w:r>
            <w:r>
              <w:fldChar w:fldCharType="separate"/>
            </w:r>
            <w:r>
              <w:rPr>
                <w:rFonts w:ascii="Marianne" w:hAnsi="Marianne" w:eastAsia="Marianne" w:cs="Marianne"/>
                <w:sz w:val="14"/>
              </w:rPr>
              <w:t xml:space="preserve">POCAA0000091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Boulogne - cave 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"https://fiches-risques.brgm.fr/georisques/cavite/POCAA0000092" \t "_self" </w:instrText>
            </w:r>
            <w:r>
              <w:fldChar w:fldCharType="separate"/>
            </w:r>
            <w:r>
              <w:rPr>
                <w:rFonts w:ascii="Marianne" w:hAnsi="Marianne" w:eastAsia="Marianne" w:cs="Marianne"/>
                <w:sz w:val="14"/>
              </w:rPr>
              <w:t xml:space="preserve">POCAA0000092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des Mets - cave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"https://fiches-risques.brgm.fr/georisques/cavite/POCAA0000093" \t "_self" </w:instrText>
            </w:r>
            <w:r>
              <w:fldChar w:fldCharType="separate"/>
            </w:r>
            <w:r>
              <w:rPr>
                <w:rFonts w:ascii="Marianne" w:hAnsi="Marianne" w:eastAsia="Marianne" w:cs="Marianne"/>
                <w:sz w:val="14"/>
              </w:rPr>
              <w:t xml:space="preserve">POCAA0000093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Boulogne - cave 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"https://fiches-risques.brgm.fr/georisques/cavite/POCAA0000094" \t "_self" </w:instrText>
            </w:r>
            <w:r>
              <w:fldChar w:fldCharType="separate"/>
            </w:r>
            <w:r>
              <w:rPr>
                <w:rFonts w:ascii="Marianne" w:hAnsi="Marianne" w:eastAsia="Marianne" w:cs="Marianne"/>
                <w:sz w:val="14"/>
              </w:rPr>
              <w:t xml:space="preserve">POCAA0000094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Boulogne - cave 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"https://fiches-risques.brgm.fr/georisques/cavite/POCAA0000095" \t "_self" </w:instrText>
            </w:r>
            <w:r>
              <w:fldChar w:fldCharType="separate"/>
            </w:r>
            <w:r>
              <w:rPr>
                <w:rFonts w:ascii="Marianne" w:hAnsi="Marianne" w:eastAsia="Marianne" w:cs="Marianne"/>
                <w:sz w:val="14"/>
              </w:rPr>
              <w:t xml:space="preserve">POCAA0000095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Boulogne - cave 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"https://fiches-risques.brgm.fr/georisques/cavite/POCAA0000096" \t "_self" </w:instrText>
            </w:r>
            <w:r>
              <w:fldChar w:fldCharType="separate"/>
            </w:r>
            <w:r>
              <w:rPr>
                <w:rFonts w:ascii="Marianne" w:hAnsi="Marianne" w:eastAsia="Marianne" w:cs="Marianne"/>
                <w:sz w:val="14"/>
              </w:rPr>
              <w:t xml:space="preserve">POCAA0000096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Boulogne - cave 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"https://fiches-risques.brgm.fr/georisques/cavite/POCAA0000097" \t "_self" </w:instrText>
            </w:r>
            <w:r>
              <w:fldChar w:fldCharType="separate"/>
            </w:r>
            <w:r>
              <w:rPr>
                <w:rFonts w:ascii="Marianne" w:hAnsi="Marianne" w:eastAsia="Marianne" w:cs="Marianne"/>
                <w:sz w:val="14"/>
              </w:rPr>
              <w:t xml:space="preserve">POCAA0000097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Boulogne - cave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"https://fiches-risques.brgm.fr/georisques/cavite/POCAA0000098" \t "_self" </w:instrText>
            </w:r>
            <w:r>
              <w:fldChar w:fldCharType="separate"/>
            </w:r>
            <w:r>
              <w:rPr>
                <w:rFonts w:ascii="Marianne" w:hAnsi="Marianne" w:eastAsia="Marianne" w:cs="Marianne"/>
                <w:sz w:val="14"/>
              </w:rPr>
              <w:t xml:space="preserve">POCAA0000098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Boulogne - cave 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"https://fiches-risques.brgm.fr/georisques/cavite/POCAA0000099" \t "_self" </w:instrText>
            </w:r>
            <w:r>
              <w:fldChar w:fldCharType="separate"/>
            </w:r>
            <w:r>
              <w:rPr>
                <w:rFonts w:ascii="Marianne" w:hAnsi="Marianne" w:eastAsia="Marianne" w:cs="Marianne"/>
                <w:sz w:val="14"/>
              </w:rPr>
              <w:t xml:space="preserve">POCAA0000099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Boulogne - cave 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"https://fiches-risques.brgm.fr/georisques/cavite/POCAA0000100" \t "_self" </w:instrText>
            </w:r>
            <w:r>
              <w:fldChar w:fldCharType="separate"/>
            </w:r>
            <w:r>
              <w:rPr>
                <w:rFonts w:ascii="Marianne" w:hAnsi="Marianne" w:eastAsia="Marianne" w:cs="Marianne"/>
                <w:sz w:val="14"/>
              </w:rPr>
              <w:t xml:space="preserve">POCAA0000100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Boulogne - cave 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"https://fiches-risques.brgm.fr/georisques/cavite/POCAA0000101" \t "_self" </w:instrText>
            </w:r>
            <w:r>
              <w:fldChar w:fldCharType="separate"/>
            </w:r>
            <w:r>
              <w:rPr>
                <w:rFonts w:ascii="Marianne" w:hAnsi="Marianne" w:eastAsia="Marianne" w:cs="Marianne"/>
                <w:sz w:val="14"/>
              </w:rPr>
              <w:t xml:space="preserve">POCAA0000101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impasse de Boulogne - cave 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"https://fiches-risques.brgm.fr/georisques/cavite/POCAA0000103" \t "_self" </w:instrText>
            </w:r>
            <w:r>
              <w:fldChar w:fldCharType="separate"/>
            </w:r>
            <w:r>
              <w:rPr>
                <w:rFonts w:ascii="Marianne" w:hAnsi="Marianne" w:eastAsia="Marianne" w:cs="Marianne"/>
                <w:sz w:val="14"/>
              </w:rPr>
              <w:t xml:space="preserve">POCAA0000103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l'Ecole - cave 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"https://fiches-risques.brgm.fr/georisques/cavite/POCAA0000104" \t "_self" </w:instrText>
            </w:r>
            <w:r>
              <w:fldChar w:fldCharType="separate"/>
            </w:r>
            <w:r>
              <w:rPr>
                <w:rFonts w:ascii="Marianne" w:hAnsi="Marianne" w:eastAsia="Marianne" w:cs="Marianne"/>
                <w:sz w:val="14"/>
              </w:rPr>
              <w:t xml:space="preserve">POCAA0000104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l'Ecole - cave 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"https://fiches-risques.brgm.fr/georisques/cavite/POCAA0000105" \t "_self" </w:instrText>
            </w:r>
            <w:r>
              <w:fldChar w:fldCharType="separate"/>
            </w:r>
            <w:r>
              <w:rPr>
                <w:rFonts w:ascii="Marianne" w:hAnsi="Marianne" w:eastAsia="Marianne" w:cs="Marianne"/>
                <w:sz w:val="14"/>
              </w:rPr>
              <w:t xml:space="preserve">POCAA0000105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l'Ecole - cave 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"https://fiches-risques.brgm.fr/georisques/cavite/POCAA0000106" \t "_self" </w:instrText>
            </w:r>
            <w:r>
              <w:fldChar w:fldCharType="separate"/>
            </w:r>
            <w:r>
              <w:rPr>
                <w:rFonts w:ascii="Marianne" w:hAnsi="Marianne" w:eastAsia="Marianne" w:cs="Marianne"/>
                <w:sz w:val="14"/>
              </w:rPr>
              <w:t xml:space="preserve">POCAA0000106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l'Ecole - cave 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"https://fiches-risques.brgm.fr/georisques/cavite/POCAA0000107" \t "_self" </w:instrText>
            </w:r>
            <w:r>
              <w:fldChar w:fldCharType="separate"/>
            </w:r>
            <w:r>
              <w:rPr>
                <w:rFonts w:ascii="Marianne" w:hAnsi="Marianne" w:eastAsia="Marianne" w:cs="Marianne"/>
                <w:sz w:val="14"/>
              </w:rPr>
              <w:t xml:space="preserve">POCAA0000107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des Etouches - cave 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"https://fiches-risques.brgm.fr/georisques/cavite/POCAA0000108" \t "_self" </w:instrText>
            </w:r>
            <w:r>
              <w:fldChar w:fldCharType="separate"/>
            </w:r>
            <w:r>
              <w:rPr>
                <w:rFonts w:ascii="Marianne" w:hAnsi="Marianne" w:eastAsia="Marianne" w:cs="Marianne"/>
                <w:sz w:val="14"/>
              </w:rPr>
              <w:t xml:space="preserve">POCAA0000108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impasse de la Forge - cave 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"https://fiches-risques.brgm.fr/georisques/cavite/POCAA0000109" \t "_self" </w:instrText>
            </w:r>
            <w:r>
              <w:fldChar w:fldCharType="separate"/>
            </w:r>
            <w:r>
              <w:rPr>
                <w:rFonts w:ascii="Marianne" w:hAnsi="Marianne" w:eastAsia="Marianne" w:cs="Marianne"/>
                <w:sz w:val="14"/>
              </w:rPr>
              <w:t xml:space="preserve">POCAA0000109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Forge - cave 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"https://fiches-risques.brgm.fr/georisques/cavite/POCAA0000110" \t "_self" </w:instrText>
            </w:r>
            <w:r>
              <w:fldChar w:fldCharType="separate"/>
            </w:r>
            <w:r>
              <w:rPr>
                <w:rFonts w:ascii="Marianne" w:hAnsi="Marianne" w:eastAsia="Marianne" w:cs="Marianne"/>
                <w:sz w:val="14"/>
              </w:rPr>
              <w:t xml:space="preserve">POCAA0000110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Forge - cave 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"https://fiches-risques.brgm.fr/georisques/cavite/POCAA0000111" \t "_self" </w:instrText>
            </w:r>
            <w:r>
              <w:fldChar w:fldCharType="separate"/>
            </w:r>
            <w:r>
              <w:rPr>
                <w:rFonts w:ascii="Marianne" w:hAnsi="Marianne" w:eastAsia="Marianne" w:cs="Marianne"/>
                <w:sz w:val="14"/>
              </w:rPr>
              <w:t xml:space="preserve">POCAA0000111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Principale - cave 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"https://fiches-risques.brgm.fr/georisques/cavite/POCAA0000112" \t "_self" </w:instrText>
            </w:r>
            <w:r>
              <w:fldChar w:fldCharType="separate"/>
            </w:r>
            <w:r>
              <w:rPr>
                <w:rFonts w:ascii="Marianne" w:hAnsi="Marianne" w:eastAsia="Marianne" w:cs="Marianne"/>
                <w:sz w:val="14"/>
              </w:rPr>
              <w:t xml:space="preserve">POCAA0000112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Principale - cave 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"https://fiches-risques.brgm.fr/georisques/cavite/POCAA0000113" \t "_self" </w:instrText>
            </w:r>
            <w:r>
              <w:fldChar w:fldCharType="separate"/>
            </w:r>
            <w:r>
              <w:rPr>
                <w:rFonts w:ascii="Marianne" w:hAnsi="Marianne" w:eastAsia="Marianne" w:cs="Marianne"/>
                <w:sz w:val="14"/>
              </w:rPr>
              <w:t xml:space="preserve">POCAA0000113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 cave 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"https://fiches-risques.brgm.fr/georisques/cavite/POCAA0000114" \t "_self" </w:instrText>
            </w:r>
            <w:r>
              <w:fldChar w:fldCharType="separate"/>
            </w:r>
            <w:r>
              <w:rPr>
                <w:rFonts w:ascii="Marianne" w:hAnsi="Marianne" w:eastAsia="Marianne" w:cs="Marianne"/>
                <w:sz w:val="14"/>
              </w:rPr>
              <w:t xml:space="preserve">POCAA0000114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impasse de la Cave Fort - cave 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"https://fiches-risques.brgm.fr/georisques/cavite/POCAA0000115" \t "_self" </w:instrText>
            </w:r>
            <w:r>
              <w:fldChar w:fldCharType="separate"/>
            </w:r>
            <w:r>
              <w:rPr>
                <w:rFonts w:ascii="Marianne" w:hAnsi="Marianne" w:eastAsia="Marianne" w:cs="Marianne"/>
                <w:sz w:val="14"/>
              </w:rPr>
              <w:t xml:space="preserve">POCAA0000115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 des Nallis - cave 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"https://fiches-risques.brgm.fr/georisques/cavite/POCAA0000116" \t "_self" </w:instrText>
            </w:r>
            <w:r>
              <w:fldChar w:fldCharType="separate"/>
            </w:r>
            <w:r>
              <w:rPr>
                <w:rFonts w:ascii="Marianne" w:hAnsi="Marianne" w:eastAsia="Marianne" w:cs="Marianne"/>
                <w:sz w:val="14"/>
              </w:rPr>
              <w:t xml:space="preserve">POCAA0000116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 - cave 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"https://fiches-risques.brgm.fr/georisques/cavite/POCAA0000117" \t "_self" </w:instrText>
            </w:r>
            <w:r>
              <w:fldChar w:fldCharType="separate"/>
            </w:r>
            <w:r>
              <w:rPr>
                <w:rFonts w:ascii="Marianne" w:hAnsi="Marianne" w:eastAsia="Marianne" w:cs="Marianne"/>
                <w:sz w:val="14"/>
              </w:rPr>
              <w:t xml:space="preserve">POCAA0000117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Principale - cave 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"https://fiches-risques.brgm.fr/georisques/cavite/POCAA0000118" \t "_self" </w:instrText>
            </w:r>
            <w:r>
              <w:fldChar w:fldCharType="separate"/>
            </w:r>
            <w:r>
              <w:rPr>
                <w:rFonts w:ascii="Marianne" w:hAnsi="Marianne" w:eastAsia="Marianne" w:cs="Marianne"/>
                <w:sz w:val="14"/>
              </w:rPr>
              <w:t xml:space="preserve">POCAA0000118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 - cave 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"https://fiches-risques.brgm.fr/georisques/cavite/POCAA0000119" \t "_self" </w:instrText>
            </w:r>
            <w:r>
              <w:fldChar w:fldCharType="separate"/>
            </w:r>
            <w:r>
              <w:rPr>
                <w:rFonts w:ascii="Marianne" w:hAnsi="Marianne" w:eastAsia="Marianne" w:cs="Marianne"/>
                <w:sz w:val="14"/>
              </w:rPr>
              <w:t xml:space="preserve">POCAA0000119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place des Monuments aux Morts - cave 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"https://fiches-risques.brgm.fr/georisques/cavite/POCAA0000120" \t "_self" </w:instrText>
            </w:r>
            <w:r>
              <w:fldChar w:fldCharType="separate"/>
            </w:r>
            <w:r>
              <w:rPr>
                <w:rFonts w:ascii="Marianne" w:hAnsi="Marianne" w:eastAsia="Marianne" w:cs="Marianne"/>
                <w:sz w:val="14"/>
              </w:rPr>
              <w:t xml:space="preserve">POCAA0000120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Cave Fort - cave 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"https://fiches-risques.brgm.fr/georisques/cavite/POCAA0000121" \t "_self" </w:instrText>
            </w:r>
            <w:r>
              <w:fldChar w:fldCharType="separate"/>
            </w:r>
            <w:r>
              <w:rPr>
                <w:rFonts w:ascii="Marianne" w:hAnsi="Marianne" w:eastAsia="Marianne" w:cs="Marianne"/>
                <w:sz w:val="14"/>
              </w:rPr>
              <w:t xml:space="preserve">POCAA0000121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Vignes - cave 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"https://fiches-risques.brgm.fr/georisques/cavite/POCAA0000122" \t "_self" </w:instrText>
            </w:r>
            <w:r>
              <w:fldChar w:fldCharType="separate"/>
            </w:r>
            <w:r>
              <w:rPr>
                <w:rFonts w:ascii="Marianne" w:hAnsi="Marianne" w:eastAsia="Marianne" w:cs="Marianne"/>
                <w:sz w:val="14"/>
              </w:rPr>
              <w:t xml:space="preserve">POCAA0000122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Principale - cave 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"https://fiches-risques.brgm.fr/georisques/cavite/POCAA0000123" \t "_self" </w:instrText>
            </w:r>
            <w:r>
              <w:fldChar w:fldCharType="separate"/>
            </w:r>
            <w:r>
              <w:rPr>
                <w:rFonts w:ascii="Marianne" w:hAnsi="Marianne" w:eastAsia="Marianne" w:cs="Marianne"/>
                <w:sz w:val="14"/>
              </w:rPr>
              <w:t xml:space="preserve">POCAA0000123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 cave 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"https://fiches-risques.brgm.fr/georisques/cavite/POCAA0000124" \t "_self" </w:instrText>
            </w:r>
            <w:r>
              <w:fldChar w:fldCharType="separate"/>
            </w:r>
            <w:r>
              <w:rPr>
                <w:rFonts w:ascii="Marianne" w:hAnsi="Marianne" w:eastAsia="Marianne" w:cs="Marianne"/>
                <w:sz w:val="14"/>
              </w:rPr>
              <w:t xml:space="preserve">POCAA0000124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Principale - cave 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"https://fiches-risques.brgm.fr/georisques/cavite/POCAA0000125" \t "_self" </w:instrText>
            </w:r>
            <w:r>
              <w:fldChar w:fldCharType="separate"/>
            </w:r>
            <w:r>
              <w:rPr>
                <w:rFonts w:ascii="Marianne" w:hAnsi="Marianne" w:eastAsia="Marianne" w:cs="Marianne"/>
                <w:sz w:val="14"/>
              </w:rPr>
              <w:t xml:space="preserve">POCAA0000125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St-Fort - cave 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"https://fiches-risques.brgm.fr/georisques/cavite/POCAA0000126" \t "_self" </w:instrText>
            </w:r>
            <w:r>
              <w:fldChar w:fldCharType="separate"/>
            </w:r>
            <w:r>
              <w:rPr>
                <w:rFonts w:ascii="Marianne" w:hAnsi="Marianne" w:eastAsia="Marianne" w:cs="Marianne"/>
                <w:sz w:val="14"/>
              </w:rPr>
              <w:t xml:space="preserve">POCAA0000126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St-Fort - cave 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"https://fiches-risques.brgm.fr/georisques/cavite/POCAA0000127" \t "_self" </w:instrText>
            </w:r>
            <w:r>
              <w:fldChar w:fldCharType="separate"/>
            </w:r>
            <w:r>
              <w:rPr>
                <w:rFonts w:ascii="Marianne" w:hAnsi="Marianne" w:eastAsia="Marianne" w:cs="Marianne"/>
                <w:sz w:val="14"/>
              </w:rPr>
              <w:t xml:space="preserve">POCAA0000127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Saint-Fort - cave 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"https://fiches-risques.brgm.fr/georisques/cavite/POCAA0000128" \t "_self" </w:instrText>
            </w:r>
            <w:r>
              <w:fldChar w:fldCharType="separate"/>
            </w:r>
            <w:r>
              <w:rPr>
                <w:rFonts w:ascii="Marianne" w:hAnsi="Marianne" w:eastAsia="Marianne" w:cs="Marianne"/>
                <w:sz w:val="14"/>
              </w:rPr>
              <w:t xml:space="preserve">POCAA0000128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Saint-Fort - cave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"https://fiches-risques.brgm.fr/georisques/cavite/POCAA0000129" \t "_self" </w:instrText>
            </w:r>
            <w:r>
              <w:fldChar w:fldCharType="separate"/>
            </w:r>
            <w:r>
              <w:rPr>
                <w:rFonts w:ascii="Marianne" w:hAnsi="Marianne" w:eastAsia="Marianne" w:cs="Marianne"/>
                <w:sz w:val="14"/>
              </w:rPr>
              <w:t xml:space="preserve">POCAA0000129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Saint-Fort - cave 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"https://fiches-risques.brgm.fr/georisques/cavite/POCAA0000130" \t "_self" </w:instrText>
            </w:r>
            <w:r>
              <w:fldChar w:fldCharType="separate"/>
            </w:r>
            <w:r>
              <w:rPr>
                <w:rFonts w:ascii="Marianne" w:hAnsi="Marianne" w:eastAsia="Marianne" w:cs="Marianne"/>
                <w:sz w:val="14"/>
              </w:rPr>
              <w:t xml:space="preserve">POCAA0000130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Saint-Fort - cave 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"https://fiches-risques.brgm.fr/georisques/cavite/POCAA0000131" \t "_self" </w:instrText>
            </w:r>
            <w:r>
              <w:fldChar w:fldCharType="separate"/>
            </w:r>
            <w:r>
              <w:rPr>
                <w:rFonts w:ascii="Marianne" w:hAnsi="Marianne" w:eastAsia="Marianne" w:cs="Marianne"/>
                <w:sz w:val="14"/>
              </w:rPr>
              <w:t xml:space="preserve">POCAA0000131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des Etouches - cave 32, 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"https://fiches-risques.brgm.fr/georisques/cavite/POCAA0000132" \t "_self" </w:instrText>
            </w:r>
            <w:r>
              <w:fldChar w:fldCharType="separate"/>
            </w:r>
            <w:r>
              <w:rPr>
                <w:rFonts w:ascii="Marianne" w:hAnsi="Marianne" w:eastAsia="Marianne" w:cs="Marianne"/>
                <w:sz w:val="14"/>
              </w:rPr>
              <w:t xml:space="preserve">POCAA0000132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Principale - cave 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"https://fiches-risques.brgm.fr/georisques/cavite/POCAA0000133" \t "_self" </w:instrText>
            </w:r>
            <w:r>
              <w:fldChar w:fldCharType="separate"/>
            </w:r>
            <w:r>
              <w:rPr>
                <w:rFonts w:ascii="Marianne" w:hAnsi="Marianne" w:eastAsia="Marianne" w:cs="Marianne"/>
                <w:sz w:val="14"/>
              </w:rPr>
              <w:t xml:space="preserve">POCAA0000133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rue Principale - cave 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"https://fiches-risques.brgm.fr/georisques/cavite/POCAA0000134" \t "_self" </w:instrText>
            </w:r>
            <w:r>
              <w:fldChar w:fldCharType="separate"/>
            </w:r>
            <w:r>
              <w:rPr>
                <w:rFonts w:ascii="Marianne" w:hAnsi="Marianne" w:eastAsia="Marianne" w:cs="Marianne"/>
                <w:sz w:val="14"/>
              </w:rPr>
              <w:t xml:space="preserve">POCAA0000134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 - cave 86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55572" name="Picture">
</wp:docPr>
                  <a:graphic>
                    <a:graphicData uri="http://schemas.openxmlformats.org/drawingml/2006/picture">
                      <pic:pic>
                        <pic:nvPicPr>
                          <pic:cNvPr id="153135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41627" name="Picture">
</wp:docPr>
                  <a:graphic>
                    <a:graphicData uri="http://schemas.openxmlformats.org/drawingml/2006/picture">
                      <pic:pic>
                        <pic:nvPicPr>
                          <pic:cNvPr id="172624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91111" name="Picture">
</wp:docPr>
                  <a:graphic>
                    <a:graphicData uri="http://schemas.openxmlformats.org/drawingml/2006/picture">
                      <pic:pic>
                        <pic:nvPicPr>
                          <pic:cNvPr id="141509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"https://fiches-risques.brgm.fr/georisques/cavite/POCAA0000135" \t "_self" </w:instrText>
            </w:r>
            <w:r>
              <w:fldChar w:fldCharType="separate"/>
            </w:r>
            <w:r>
              <w:rPr>
                <w:rFonts w:ascii="Marianne" w:hAnsi="Marianne" w:eastAsia="Marianne" w:cs="Marianne"/>
                <w:sz w:val="14"/>
              </w:rPr>
              <w:t xml:space="preserve">POCAA0000135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 rue des Plantes et Chemin Rural - cave 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"https://fiches-risques.brgm.fr/georisques/cavite/POCAA0000136" \t "_self" </w:instrText>
            </w:r>
            <w:r>
              <w:fldChar w:fldCharType="separate"/>
            </w:r>
            <w:r>
              <w:rPr>
                <w:rFonts w:ascii="Marianne" w:hAnsi="Marianne" w:eastAsia="Marianne" w:cs="Marianne"/>
                <w:sz w:val="14"/>
              </w:rPr>
              <w:t xml:space="preserve">POCAA0000136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 cave 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"https://fiches-risques.brgm.fr/georisques/cavite/POCAA0000137" \t "_self" </w:instrText>
            </w:r>
            <w:r>
              <w:fldChar w:fldCharType="separate"/>
            </w:r>
            <w:r>
              <w:rPr>
                <w:rFonts w:ascii="Marianne" w:hAnsi="Marianne" w:eastAsia="Marianne" w:cs="Marianne"/>
                <w:sz w:val="14"/>
              </w:rPr>
              <w:t xml:space="preserve">POCAA0000137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 cave 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"https://fiches-risques.brgm.fr/georisques/cavite/POCAA0000138" \t "_self" </w:instrText>
            </w:r>
            <w:r>
              <w:fldChar w:fldCharType="separate"/>
            </w:r>
            <w:r>
              <w:rPr>
                <w:rFonts w:ascii="Marianne" w:hAnsi="Marianne" w:eastAsia="Marianne" w:cs="Marianne"/>
                <w:sz w:val="14"/>
              </w:rPr>
              <w:t xml:space="preserve">POCAA0000138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 cave 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"https://fiches-risques.brgm.fr/georisques/cavite/POCAA0000139" \t "_self" </w:instrText>
            </w:r>
            <w:r>
              <w:fldChar w:fldCharType="separate"/>
            </w:r>
            <w:r>
              <w:rPr>
                <w:rFonts w:ascii="Marianne" w:hAnsi="Marianne" w:eastAsia="Marianne" w:cs="Marianne"/>
                <w:sz w:val="14"/>
              </w:rPr>
              <w:t xml:space="preserve">POCAA0000139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 cave 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"https://fiches-risques.brgm.fr/georisques/cavite/POCAA0000140" \t "_self" </w:instrText>
            </w:r>
            <w:r>
              <w:fldChar w:fldCharType="separate"/>
            </w:r>
            <w:r>
              <w:rPr>
                <w:rFonts w:ascii="Marianne" w:hAnsi="Marianne" w:eastAsia="Marianne" w:cs="Marianne"/>
                <w:sz w:val="14"/>
              </w:rPr>
              <w:t xml:space="preserve">POCAA0000140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 cave 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"https://fiches-risques.brgm.fr/georisques/cavite/POCAA0000141" \t "_self" </w:instrText>
            </w:r>
            <w:r>
              <w:fldChar w:fldCharType="separate"/>
            </w:r>
            <w:r>
              <w:rPr>
                <w:rFonts w:ascii="Marianne" w:hAnsi="Marianne" w:eastAsia="Marianne" w:cs="Marianne"/>
                <w:sz w:val="14"/>
              </w:rPr>
              <w:t xml:space="preserve">POCAA0000141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Plantes - cave 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"https://fiches-risques.brgm.fr/georisques/cavite/POCAA0000142" \t "_self" </w:instrText>
            </w:r>
            <w:r>
              <w:fldChar w:fldCharType="separate"/>
            </w:r>
            <w:r>
              <w:rPr>
                <w:rFonts w:ascii="Marianne" w:hAnsi="Marianne" w:eastAsia="Marianne" w:cs="Marianne"/>
                <w:sz w:val="14"/>
              </w:rPr>
              <w:t xml:space="preserve">POCAA0000142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Plantes - cave 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"https://fiches-risques.brgm.fr/georisques/cavite/POCAA0000143" \t "_self" </w:instrText>
            </w:r>
            <w:r>
              <w:fldChar w:fldCharType="separate"/>
            </w:r>
            <w:r>
              <w:rPr>
                <w:rFonts w:ascii="Marianne" w:hAnsi="Marianne" w:eastAsia="Marianne" w:cs="Marianne"/>
                <w:sz w:val="14"/>
              </w:rPr>
              <w:t xml:space="preserve">POCAA0000143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Plantes - cave 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"https://fiches-risques.brgm.fr/georisques/cavite/POCAA0000144" \t "_self" </w:instrText>
            </w:r>
            <w:r>
              <w:fldChar w:fldCharType="separate"/>
            </w:r>
            <w:r>
              <w:rPr>
                <w:rFonts w:ascii="Marianne" w:hAnsi="Marianne" w:eastAsia="Marianne" w:cs="Marianne"/>
                <w:sz w:val="14"/>
              </w:rPr>
              <w:t xml:space="preserve">POCAA0000144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 rue Principale - cave 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"https://fiches-risques.brgm.fr/georisques/cavite/POCAA0000145" \t "_self" </w:instrText>
            </w:r>
            <w:r>
              <w:fldChar w:fldCharType="separate"/>
            </w:r>
            <w:r>
              <w:rPr>
                <w:rFonts w:ascii="Marianne" w:hAnsi="Marianne" w:eastAsia="Marianne" w:cs="Marianne"/>
                <w:sz w:val="14"/>
              </w:rPr>
              <w:t xml:space="preserve">POCAA0000145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Prolongement impasse des Mets - cave 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"https://fiches-risques.brgm.fr/georisques/cavite/POCAA0000146" \t "_self" </w:instrText>
            </w:r>
            <w:r>
              <w:fldChar w:fldCharType="separate"/>
            </w:r>
            <w:r>
              <w:rPr>
                <w:rFonts w:ascii="Marianne" w:hAnsi="Marianne" w:eastAsia="Marianne" w:cs="Marianne"/>
                <w:sz w:val="14"/>
              </w:rPr>
              <w:t xml:space="preserve">POCAA0000146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Boulogne - cave 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"https://fiches-risques.brgm.fr/georisques/cavite/POCAA0000148" \t "_self" </w:instrText>
            </w:r>
            <w:r>
              <w:fldChar w:fldCharType="separate"/>
            </w:r>
            <w:r>
              <w:rPr>
                <w:rFonts w:ascii="Marianne" w:hAnsi="Marianne" w:eastAsia="Marianne" w:cs="Marianne"/>
                <w:sz w:val="14"/>
              </w:rPr>
              <w:t xml:space="preserve">POCAA0000148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Boulogne - cave 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"https://fiches-risques.brgm.fr/georisques/cavite/POCAA0000149" \t "_self" </w:instrText>
            </w:r>
            <w:r>
              <w:fldChar w:fldCharType="separate"/>
            </w:r>
            <w:r>
              <w:rPr>
                <w:rFonts w:ascii="Marianne" w:hAnsi="Marianne" w:eastAsia="Marianne" w:cs="Marianne"/>
                <w:sz w:val="14"/>
              </w:rPr>
              <w:t xml:space="preserve">POCAA0000149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Principale - cave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"https://fiches-risques.brgm.fr/georisques/cavite/POCAA0000150" \t "_self" </w:instrText>
            </w:r>
            <w:r>
              <w:fldChar w:fldCharType="separate"/>
            </w:r>
            <w:r>
              <w:rPr>
                <w:rFonts w:ascii="Marianne" w:hAnsi="Marianne" w:eastAsia="Marianne" w:cs="Marianne"/>
                <w:sz w:val="14"/>
              </w:rPr>
              <w:t xml:space="preserve">POCAA0000150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impasse des Estouches - cave 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"https://fiches-risques.brgm.fr/georisques/cavite/POCAA0000151" \t "_self" </w:instrText>
            </w:r>
            <w:r>
              <w:fldChar w:fldCharType="separate"/>
            </w:r>
            <w:r>
              <w:rPr>
                <w:rFonts w:ascii="Marianne" w:hAnsi="Marianne" w:eastAsia="Marianne" w:cs="Marianne"/>
                <w:sz w:val="14"/>
              </w:rPr>
              <w:t xml:space="preserve">POCAA0000151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Cave-Fort - cave 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"https://fiches-risques.brgm.fr/georisques/cavite/POCAA0000152" \t "_self" </w:instrText>
            </w:r>
            <w:r>
              <w:fldChar w:fldCharType="separate"/>
            </w:r>
            <w:r>
              <w:rPr>
                <w:rFonts w:ascii="Marianne" w:hAnsi="Marianne" w:eastAsia="Marianne" w:cs="Marianne"/>
                <w:sz w:val="14"/>
              </w:rPr>
              <w:t xml:space="preserve">POCAA0000152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Pierrières - cave 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"https://fiches-risques.brgm.fr/georisques/cavite/POCAA0000153" \t "_self" </w:instrText>
            </w:r>
            <w:r>
              <w:fldChar w:fldCharType="separate"/>
            </w:r>
            <w:r>
              <w:rPr>
                <w:rFonts w:ascii="Marianne" w:hAnsi="Marianne" w:eastAsia="Marianne" w:cs="Marianne"/>
                <w:sz w:val="14"/>
              </w:rPr>
              <w:t xml:space="preserve">POCAA0000153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Pierrières - cave 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"https://fiches-risques.brgm.fr/georisques/cavite/POCAA0000154" \t "_self" </w:instrText>
            </w:r>
            <w:r>
              <w:fldChar w:fldCharType="separate"/>
            </w:r>
            <w:r>
              <w:rPr>
                <w:rFonts w:ascii="Marianne" w:hAnsi="Marianne" w:eastAsia="Marianne" w:cs="Marianne"/>
                <w:sz w:val="14"/>
              </w:rPr>
              <w:t xml:space="preserve">POCAA0000154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chemin des Pierrières - cave 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"https://fiches-risques.brgm.fr/georisques/cavite/POCAA0000155" \t "_self" </w:instrText>
            </w:r>
            <w:r>
              <w:fldChar w:fldCharType="separate"/>
            </w:r>
            <w:r>
              <w:rPr>
                <w:rFonts w:ascii="Marianne" w:hAnsi="Marianne" w:eastAsia="Marianne" w:cs="Marianne"/>
                <w:sz w:val="14"/>
              </w:rPr>
              <w:t xml:space="preserve">POCAA0000155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 cave 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"https://fiches-risques.brgm.fr/georisques/cavite/POCAA0000156" \t "_self" </w:instrText>
            </w:r>
            <w:r>
              <w:fldChar w:fldCharType="separate"/>
            </w:r>
            <w:r>
              <w:rPr>
                <w:rFonts w:ascii="Marianne" w:hAnsi="Marianne" w:eastAsia="Marianne" w:cs="Marianne"/>
                <w:sz w:val="14"/>
              </w:rPr>
              <w:t xml:space="preserve">POCAA0000156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l'accès à la champignonnière - cave 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"https://fiches-risques.brgm.fr/georisques/cavite/POCAA0000157" \t "_self" </w:instrText>
            </w:r>
            <w:r>
              <w:fldChar w:fldCharType="separate"/>
            </w:r>
            <w:r>
              <w:rPr>
                <w:rFonts w:ascii="Marianne" w:hAnsi="Marianne" w:eastAsia="Marianne" w:cs="Marianne"/>
                <w:sz w:val="14"/>
              </w:rPr>
              <w:t xml:space="preserve">POCAA0000157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Boulogne - cave 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"https://fiches-risques.brgm.fr/georisques/cavite/POCAA0000158" \t "_self" </w:instrText>
            </w:r>
            <w:r>
              <w:fldChar w:fldCharType="separate"/>
            </w:r>
            <w:r>
              <w:rPr>
                <w:rFonts w:ascii="Marianne" w:hAnsi="Marianne" w:eastAsia="Marianne" w:cs="Marianne"/>
                <w:sz w:val="14"/>
              </w:rPr>
              <w:t xml:space="preserve">POCAA0000158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Boulogne - cave 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"https://fiches-risques.brgm.fr/georisques/cavite/POCAA0000159" \t "_self" </w:instrText>
            </w:r>
            <w:r>
              <w:fldChar w:fldCharType="separate"/>
            </w:r>
            <w:r>
              <w:rPr>
                <w:rFonts w:ascii="Marianne" w:hAnsi="Marianne" w:eastAsia="Marianne" w:cs="Marianne"/>
                <w:sz w:val="14"/>
              </w:rPr>
              <w:t xml:space="preserve">POCAA0000159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Principale - cave 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"https://fiches-risques.brgm.fr/georisques/cavite/POCAA0000160" \t "_self" </w:instrText>
            </w:r>
            <w:r>
              <w:fldChar w:fldCharType="separate"/>
            </w:r>
            <w:r>
              <w:rPr>
                <w:rFonts w:ascii="Marianne" w:hAnsi="Marianne" w:eastAsia="Marianne" w:cs="Marianne"/>
                <w:sz w:val="14"/>
              </w:rPr>
              <w:t xml:space="preserve">POCAA0000160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 Impasse des Mets et rue de Boulogne - cave 113</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2151" name="Picture">
</wp:docPr>
                  <a:graphic>
                    <a:graphicData uri="http://schemas.openxmlformats.org/drawingml/2006/picture">
                      <pic:pic>
                        <pic:nvPicPr>
                          <pic:cNvPr id="16754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92448" name="Picture">
</wp:docPr>
                  <a:graphic>
                    <a:graphicData uri="http://schemas.openxmlformats.org/drawingml/2006/picture">
                      <pic:pic>
                        <pic:nvPicPr>
                          <pic:cNvPr id="12922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Tourtenay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55980" name="Picture">
</wp:docPr>
                  <a:graphic>
                    <a:graphicData uri="http://schemas.openxmlformats.org/drawingml/2006/picture">
                      <pic:pic>
                        <pic:nvPicPr>
                          <pic:cNvPr id="157415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