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05624" name="Picture">
</wp:docPr>
                  <a:graphic>
                    <a:graphicData uri="http://schemas.openxmlformats.org/drawingml/2006/picture">
                      <pic:pic>
                        <pic:nvPicPr>
                          <pic:cNvPr id="138600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2612192" name="Picture">
</wp:docPr>
                  <a:graphic>
                    <a:graphicData uri="http://schemas.openxmlformats.org/drawingml/2006/picture">
                      <pic:pic>
                        <pic:nvPicPr>
                          <pic:cNvPr id="1342612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2301506" name="Picture">
</wp:docPr>
                        <a:graphic>
                          <a:graphicData uri="http://schemas.openxmlformats.org/drawingml/2006/picture">
                            <pic:pic>
                              <pic:nvPicPr>
                                <pic:cNvPr id="1362301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79100 Tourtenay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1832073" name="Picture">
</wp:docPr>
                  <a:graphic>
                    <a:graphicData uri="http://schemas.openxmlformats.org/drawingml/2006/picture">
                      <pic:pic>
                        <pic:nvPicPr>
                          <pic:cNvPr id="851832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0475362" name="Picture">
</wp:docPr>
                  <a:graphic>
                    <a:graphicData uri="http://schemas.openxmlformats.org/drawingml/2006/picture">
                      <pic:pic>
                        <pic:nvPicPr>
                          <pic:cNvPr id="1040475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265414" name="Picture">
</wp:docPr>
                  <a:graphic>
                    <a:graphicData uri="http://schemas.openxmlformats.org/drawingml/2006/picture">
                      <pic:pic>
                        <pic:nvPicPr>
                          <pic:cNvPr id="67126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666238" name="Picture">
</wp:docPr>
                  <a:graphic>
                    <a:graphicData uri="http://schemas.openxmlformats.org/drawingml/2006/picture">
                      <pic:pic>
                        <pic:nvPicPr>
                          <pic:cNvPr id="55666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379486" name="Picture">
</wp:docPr>
                  <a:graphic>
                    <a:graphicData uri="http://schemas.openxmlformats.org/drawingml/2006/picture">
                      <pic:pic>
                        <pic:nvPicPr>
                          <pic:cNvPr id="205937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038181" name="Picture">
</wp:docPr>
                        <a:graphic>
                          <a:graphicData uri="http://schemas.openxmlformats.org/drawingml/2006/picture">
                            <pic:pic>
                              <pic:nvPicPr>
                                <pic:cNvPr id="355038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760650" name="Picture">
</wp:docPr>
                        <a:graphic>
                          <a:graphicData uri="http://schemas.openxmlformats.org/drawingml/2006/picture">
                            <pic:pic>
                              <pic:nvPicPr>
                                <pic:cNvPr id="2144760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733075" name="Picture">
</wp:docPr>
                        <a:graphic>
                          <a:graphicData uri="http://schemas.openxmlformats.org/drawingml/2006/picture">
                            <pic:pic>
                              <pic:nvPicPr>
                                <pic:cNvPr id="17447330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76659" name="Picture">
</wp:docPr>
                        <a:graphic>
                          <a:graphicData uri="http://schemas.openxmlformats.org/drawingml/2006/picture">
                            <pic:pic>
                              <pic:nvPicPr>
                                <pic:cNvPr id="211876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829945" name="Picture">
</wp:docPr>
                        <a:graphic>
                          <a:graphicData uri="http://schemas.openxmlformats.org/drawingml/2006/picture">
                            <pic:pic>
                              <pic:nvPicPr>
                                <pic:cNvPr id="1424829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597029" name="Picture">
</wp:docPr>
                        <a:graphic>
                          <a:graphicData uri="http://schemas.openxmlformats.org/drawingml/2006/picture">
                            <pic:pic>
                              <pic:nvPicPr>
                                <pic:cNvPr id="3835970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090783" name="Picture">
</wp:docPr>
                        <a:graphic>
                          <a:graphicData uri="http://schemas.openxmlformats.org/drawingml/2006/picture">
                            <pic:pic>
                              <pic:nvPicPr>
                                <pic:cNvPr id="11590907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127229" name="Picture">
</wp:docPr>
                        <a:graphic>
                          <a:graphicData uri="http://schemas.openxmlformats.org/drawingml/2006/picture">
                            <pic:pic>
                              <pic:nvPicPr>
                                <pic:cNvPr id="461127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99148" name="Picture">
</wp:docPr>
                        <a:graphic>
                          <a:graphicData uri="http://schemas.openxmlformats.org/drawingml/2006/picture">
                            <pic:pic>
                              <pic:nvPicPr>
                                <pic:cNvPr id="604991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2106" name="Picture">
</wp:docPr>
                        <a:graphic>
                          <a:graphicData uri="http://schemas.openxmlformats.org/drawingml/2006/picture">
                            <pic:pic>
                              <pic:nvPicPr>
                                <pic:cNvPr id="122321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027243" name="Picture">
</wp:docPr>
                        <a:graphic>
                          <a:graphicData uri="http://schemas.openxmlformats.org/drawingml/2006/picture">
                            <pic:pic>
                              <pic:nvPicPr>
                                <pic:cNvPr id="2144027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144078" name="Picture">
</wp:docPr>
                        <a:graphic>
                          <a:graphicData uri="http://schemas.openxmlformats.org/drawingml/2006/picture">
                            <pic:pic>
                              <pic:nvPicPr>
                                <pic:cNvPr id="14501440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173021" name="Picture">
</wp:docPr>
                        <a:graphic>
                          <a:graphicData uri="http://schemas.openxmlformats.org/drawingml/2006/picture">
                            <pic:pic>
                              <pic:nvPicPr>
                                <pic:cNvPr id="5641730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08759" name="Picture">
</wp:docPr>
                        <a:graphic>
                          <a:graphicData uri="http://schemas.openxmlformats.org/drawingml/2006/picture">
                            <pic:pic>
                              <pic:nvPicPr>
                                <pic:cNvPr id="12550087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396540" name="Picture">
</wp:docPr>
                        <a:graphic>
                          <a:graphicData uri="http://schemas.openxmlformats.org/drawingml/2006/picture">
                            <pic:pic>
                              <pic:nvPicPr>
                                <pic:cNvPr id="13863965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531157" name="Picture">
</wp:docPr>
                        <a:graphic>
                          <a:graphicData uri="http://schemas.openxmlformats.org/drawingml/2006/picture">
                            <pic:pic>
                              <pic:nvPicPr>
                                <pic:cNvPr id="729531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723375" name="Picture">
</wp:docPr>
                        <a:graphic>
                          <a:graphicData uri="http://schemas.openxmlformats.org/drawingml/2006/picture">
                            <pic:pic>
                              <pic:nvPicPr>
                                <pic:cNvPr id="1119723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53304" name="Picture">
</wp:docPr>
                        <a:graphic>
                          <a:graphicData uri="http://schemas.openxmlformats.org/drawingml/2006/picture">
                            <pic:pic>
                              <pic:nvPicPr>
                                <pic:cNvPr id="1283533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886954" name="Picture">
</wp:docPr>
                        <a:graphic>
                          <a:graphicData uri="http://schemas.openxmlformats.org/drawingml/2006/picture">
                            <pic:pic>
                              <pic:nvPicPr>
                                <pic:cNvPr id="12398869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272054" name="Picture">
</wp:docPr>
                        <a:graphic>
                          <a:graphicData uri="http://schemas.openxmlformats.org/drawingml/2006/picture">
                            <pic:pic>
                              <pic:nvPicPr>
                                <pic:cNvPr id="11082720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7181" name="Picture">
</wp:docPr>
                        <a:graphic>
                          <a:graphicData uri="http://schemas.openxmlformats.org/drawingml/2006/picture">
                            <pic:pic>
                              <pic:nvPicPr>
                                <pic:cNvPr id="176571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713831" name="Picture">
</wp:docPr>
                  <a:graphic>
                    <a:graphicData uri="http://schemas.openxmlformats.org/drawingml/2006/picture">
                      <pic:pic>
                        <pic:nvPicPr>
                          <pic:cNvPr id="50971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265593" name="Picture">
</wp:docPr>
                  <a:graphic>
                    <a:graphicData uri="http://schemas.openxmlformats.org/drawingml/2006/picture">
                      <pic:pic>
                        <pic:nvPicPr>
                          <pic:cNvPr id="179926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638562" name="Picture">
</wp:docPr>
                  <a:graphic>
                    <a:graphicData uri="http://schemas.openxmlformats.org/drawingml/2006/picture">
                      <pic:pic>
                        <pic:nvPicPr>
                          <pic:cNvPr id="120863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Tourtenay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628631" name="Picture">
</wp:docPr>
                  <a:graphic>
                    <a:graphicData uri="http://schemas.openxmlformats.org/drawingml/2006/picture">
                      <pic:pic>
                        <pic:nvPicPr>
                          <pic:cNvPr id="71262863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64884" name="Picture">
</wp:docPr>
                  <a:graphic>
                    <a:graphicData uri="http://schemas.openxmlformats.org/drawingml/2006/picture">
                      <pic:pic>
                        <pic:nvPicPr>
                          <pic:cNvPr id="1126664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6600834" name="Picture">
</wp:docPr>
                  <a:graphic>
                    <a:graphicData uri="http://schemas.openxmlformats.org/drawingml/2006/picture">
                      <pic:pic>
                        <pic:nvPicPr>
                          <pic:cNvPr id="193660083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Dive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57446" name="Picture">
</wp:docPr>
                        <a:graphic>
                          <a:graphicData uri="http://schemas.openxmlformats.org/drawingml/2006/picture">
                            <pic:pic>
                              <pic:nvPicPr>
                                <pic:cNvPr id="14304574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211116" name="Picture">
</wp:docPr>
                        <a:graphic>
                          <a:graphicData uri="http://schemas.openxmlformats.org/drawingml/2006/picture">
                            <pic:pic>
                              <pic:nvPicPr>
                                <pic:cNvPr id="5352111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47045" name="Picture">
</wp:docPr>
                  <a:graphic>
                    <a:graphicData uri="http://schemas.openxmlformats.org/drawingml/2006/picture">
                      <pic:pic>
                        <pic:nvPicPr>
                          <pic:cNvPr id="13574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102855" name="Picture">
</wp:docPr>
                  <a:graphic>
                    <a:graphicData uri="http://schemas.openxmlformats.org/drawingml/2006/picture">
                      <pic:pic>
                        <pic:nvPicPr>
                          <pic:cNvPr id="57410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632865" name="Picture">
</wp:docPr>
                  <a:graphic>
                    <a:graphicData uri="http://schemas.openxmlformats.org/drawingml/2006/picture">
                      <pic:pic>
                        <pic:nvPicPr>
                          <pic:cNvPr id="150863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Tourtenay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824377" name="Picture">
</wp:docPr>
                  <a:graphic>
                    <a:graphicData uri="http://schemas.openxmlformats.org/drawingml/2006/picture">
                      <pic:pic>
                        <pic:nvPicPr>
                          <pic:cNvPr id="181782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160784" name="Picture">
</wp:docPr>
                  <a:graphic>
                    <a:graphicData uri="http://schemas.openxmlformats.org/drawingml/2006/picture">
                      <pic:pic>
                        <pic:nvPicPr>
                          <pic:cNvPr id="25016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82445" name="Picture">
</wp:docPr>
                  <a:graphic>
                    <a:graphicData uri="http://schemas.openxmlformats.org/drawingml/2006/picture">
                      <pic:pic>
                        <pic:nvPicPr>
                          <pic:cNvPr id="14768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670781" name="Picture">
</wp:docPr>
                  <a:graphic>
                    <a:graphicData uri="http://schemas.openxmlformats.org/drawingml/2006/picture">
                      <pic:pic>
                        <pic:nvPicPr>
                          <pic:cNvPr id="13066707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42641" name="Picture">
</wp:docPr>
                  <a:graphic>
                    <a:graphicData uri="http://schemas.openxmlformats.org/drawingml/2006/picture">
                      <pic:pic>
                        <pic:nvPicPr>
                          <pic:cNvPr id="4568426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814325" name="Picture">
</wp:docPr>
                  <a:graphic>
                    <a:graphicData uri="http://schemas.openxmlformats.org/drawingml/2006/picture">
                      <pic:pic>
                        <pic:nvPicPr>
                          <pic:cNvPr id="11828143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768966" name="Picture">
</wp:docPr>
                        <a:graphic>
                          <a:graphicData uri="http://schemas.openxmlformats.org/drawingml/2006/picture">
                            <pic:pic>
                              <pic:nvPicPr>
                                <pic:cNvPr id="6037689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918513" name="Picture">
</wp:docPr>
                  <a:graphic>
                    <a:graphicData uri="http://schemas.openxmlformats.org/drawingml/2006/picture">
                      <pic:pic>
                        <pic:nvPicPr>
                          <pic:cNvPr id="84191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839156" name="Picture">
</wp:docPr>
                  <a:graphic>
                    <a:graphicData uri="http://schemas.openxmlformats.org/drawingml/2006/picture">
                      <pic:pic>
                        <pic:nvPicPr>
                          <pic:cNvPr id="69083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189167" name="Picture">
</wp:docPr>
                  <a:graphic>
                    <a:graphicData uri="http://schemas.openxmlformats.org/drawingml/2006/picture">
                      <pic:pic>
                        <pic:nvPicPr>
                          <pic:cNvPr id="181718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956447" name="Picture">
</wp:docPr>
                  <a:graphic>
                    <a:graphicData uri="http://schemas.openxmlformats.org/drawingml/2006/picture">
                      <pic:pic>
                        <pic:nvPicPr>
                          <pic:cNvPr id="4189564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147837" name="Picture">
</wp:docPr>
                  <a:graphic>
                    <a:graphicData uri="http://schemas.openxmlformats.org/drawingml/2006/picture">
                      <pic:pic>
                        <pic:nvPicPr>
                          <pic:cNvPr id="20821478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956673" name="Picture">
</wp:docPr>
                  <a:graphic>
                    <a:graphicData uri="http://schemas.openxmlformats.org/drawingml/2006/picture">
                      <pic:pic>
                        <pic:nvPicPr>
                          <pic:cNvPr id="9019566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617468" name="Picture">
</wp:docPr>
                        <a:graphic>
                          <a:graphicData uri="http://schemas.openxmlformats.org/drawingml/2006/picture">
                            <pic:pic>
                              <pic:nvPicPr>
                                <pic:cNvPr id="2053617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103707" name="Picture">
</wp:docPr>
                        <a:graphic>
                          <a:graphicData uri="http://schemas.openxmlformats.org/drawingml/2006/picture">
                            <pic:pic>
                              <pic:nvPicPr>
                                <pic:cNvPr id="3151037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065254" name="Picture">
</wp:docPr>
                  <a:graphic>
                    <a:graphicData uri="http://schemas.openxmlformats.org/drawingml/2006/picture">
                      <pic:pic>
                        <pic:nvPicPr>
                          <pic:cNvPr id="85306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431783" name="Picture">
</wp:docPr>
                  <a:graphic>
                    <a:graphicData uri="http://schemas.openxmlformats.org/drawingml/2006/picture">
                      <pic:pic>
                        <pic:nvPicPr>
                          <pic:cNvPr id="1611431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574981" name="Picture">
</wp:docPr>
                  <a:graphic>
                    <a:graphicData uri="http://schemas.openxmlformats.org/drawingml/2006/picture">
                      <pic:pic>
                        <pic:nvPicPr>
                          <pic:cNvPr id="95757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388854" name="Picture">
</wp:docPr>
                  <a:graphic>
                    <a:graphicData uri="http://schemas.openxmlformats.org/drawingml/2006/picture">
                      <pic:pic>
                        <pic:nvPicPr>
                          <pic:cNvPr id="15173888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696484" name="Picture">
</wp:docPr>
                  <a:graphic>
                    <a:graphicData uri="http://schemas.openxmlformats.org/drawingml/2006/picture">
                      <pic:pic>
                        <pic:nvPicPr>
                          <pic:cNvPr id="1172696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5139259" name="Picture">
</wp:docPr>
                  <a:graphic>
                    <a:graphicData uri="http://schemas.openxmlformats.org/drawingml/2006/picture">
                      <pic:pic>
                        <pic:nvPicPr>
                          <pic:cNvPr id="194513925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576002" name="Picture">
</wp:docPr>
                        <a:graphic>
                          <a:graphicData uri="http://schemas.openxmlformats.org/drawingml/2006/picture">
                            <pic:pic>
                              <pic:nvPicPr>
                                <pic:cNvPr id="3405760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301819" name="Picture">
</wp:docPr>
                  <a:graphic>
                    <a:graphicData uri="http://schemas.openxmlformats.org/drawingml/2006/picture">
                      <pic:pic>
                        <pic:nvPicPr>
                          <pic:cNvPr id="719301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032872" name="Picture">
</wp:docPr>
                  <a:graphic>
                    <a:graphicData uri="http://schemas.openxmlformats.org/drawingml/2006/picture">
                      <pic:pic>
                        <pic:nvPicPr>
                          <pic:cNvPr id="124303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677055" name="Picture">
</wp:docPr>
                  <a:graphic>
                    <a:graphicData uri="http://schemas.openxmlformats.org/drawingml/2006/picture">
                      <pic:pic>
                        <pic:nvPicPr>
                          <pic:cNvPr id="94067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Tourtenay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32281" name="Picture">
</wp:docPr>
                  <a:graphic>
                    <a:graphicData uri="http://schemas.openxmlformats.org/drawingml/2006/picture">
                      <pic:pic>
                        <pic:nvPicPr>
                          <pic:cNvPr id="19773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20581" name="Picture">
</wp:docPr>
                  <a:graphic>
                    <a:graphicData uri="http://schemas.openxmlformats.org/drawingml/2006/picture">
                      <pic:pic>
                        <pic:nvPicPr>
                          <pic:cNvPr id="202612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161549" name="Picture">
</wp:docPr>
                  <a:graphic>
                    <a:graphicData uri="http://schemas.openxmlformats.org/drawingml/2006/picture">
                      <pic:pic>
                        <pic:nvPicPr>
                          <pic:cNvPr id="128116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143538" name="Picture">
</wp:docPr>
                  <a:graphic>
                    <a:graphicData uri="http://schemas.openxmlformats.org/drawingml/2006/picture">
                      <pic:pic>
                        <pic:nvPicPr>
                          <pic:cNvPr id="29614353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42103" name="Picture">
</wp:docPr>
                  <a:graphic>
                    <a:graphicData uri="http://schemas.openxmlformats.org/drawingml/2006/picture">
                      <pic:pic>
                        <pic:nvPicPr>
                          <pic:cNvPr id="9130421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717919" name="Picture">
</wp:docPr>
                  <a:graphic>
                    <a:graphicData uri="http://schemas.openxmlformats.org/drawingml/2006/picture">
                      <pic:pic>
                        <pic:nvPicPr>
                          <pic:cNvPr id="153171791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452988" name="Picture">
</wp:docPr>
                        <a:graphic>
                          <a:graphicData uri="http://schemas.openxmlformats.org/drawingml/2006/picture">
                            <pic:pic>
                              <pic:nvPicPr>
                                <pic:cNvPr id="13724529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38864" name="Picture">
</wp:docPr>
                  <a:graphic>
                    <a:graphicData uri="http://schemas.openxmlformats.org/drawingml/2006/picture">
                      <pic:pic>
                        <pic:nvPicPr>
                          <pic:cNvPr id="5793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922047" name="Picture">
</wp:docPr>
                  <a:graphic>
                    <a:graphicData uri="http://schemas.openxmlformats.org/drawingml/2006/picture">
                      <pic:pic>
                        <pic:nvPicPr>
                          <pic:cNvPr id="111792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565903" name="Picture">
</wp:docPr>
                  <a:graphic>
                    <a:graphicData uri="http://schemas.openxmlformats.org/drawingml/2006/picture">
                      <pic:pic>
                        <pic:nvPicPr>
                          <pic:cNvPr id="208156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681244" name="Picture">
</wp:docPr>
                  <a:graphic>
                    <a:graphicData uri="http://schemas.openxmlformats.org/drawingml/2006/picture">
                      <pic:pic>
                        <pic:nvPicPr>
                          <pic:cNvPr id="17006812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878218" name="Picture">
</wp:docPr>
                  <a:graphic>
                    <a:graphicData uri="http://schemas.openxmlformats.org/drawingml/2006/picture">
                      <pic:pic>
                        <pic:nvPicPr>
                          <pic:cNvPr id="11948782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562622" name="Picture">
</wp:docPr>
                  <a:graphic>
                    <a:graphicData uri="http://schemas.openxmlformats.org/drawingml/2006/picture">
                      <pic:pic>
                        <pic:nvPicPr>
                          <pic:cNvPr id="7225626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352151" name="Picture">
</wp:docPr>
                        <a:graphic>
                          <a:graphicData uri="http://schemas.openxmlformats.org/drawingml/2006/picture">
                            <pic:pic>
                              <pic:nvPicPr>
                                <pic:cNvPr id="19953521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262314" name="Picture">
</wp:docPr>
                  <a:graphic>
                    <a:graphicData uri="http://schemas.openxmlformats.org/drawingml/2006/picture">
                      <pic:pic>
                        <pic:nvPicPr>
                          <pic:cNvPr id="145426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017690" name="Picture">
</wp:docPr>
                  <a:graphic>
                    <a:graphicData uri="http://schemas.openxmlformats.org/drawingml/2006/picture">
                      <pic:pic>
                        <pic:nvPicPr>
                          <pic:cNvPr id="140701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40653" name="Picture">
</wp:docPr>
                  <a:graphic>
                    <a:graphicData uri="http://schemas.openxmlformats.org/drawingml/2006/picture">
                      <pic:pic>
                        <pic:nvPicPr>
                          <pic:cNvPr id="41624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999056" name="Picture">
</wp:docPr>
                  <a:graphic>
                    <a:graphicData uri="http://schemas.openxmlformats.org/drawingml/2006/picture">
                      <pic:pic>
                        <pic:nvPicPr>
                          <pic:cNvPr id="20459990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534303" name="Picture">
</wp:docPr>
                  <a:graphic>
                    <a:graphicData uri="http://schemas.openxmlformats.org/drawingml/2006/picture">
                      <pic:pic>
                        <pic:nvPicPr>
                          <pic:cNvPr id="3835343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7681317" name="Picture">
</wp:docPr>
                  <a:graphic>
                    <a:graphicData uri="http://schemas.openxmlformats.org/drawingml/2006/picture">
                      <pic:pic>
                        <pic:nvPicPr>
                          <pic:cNvPr id="11676813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275207" name="Picture">
</wp:docPr>
                  <a:graphic>
                    <a:graphicData uri="http://schemas.openxmlformats.org/drawingml/2006/picture">
                      <pic:pic>
                        <pic:nvPicPr>
                          <pic:cNvPr id="67827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507848" name="Picture">
</wp:docPr>
                  <a:graphic>
                    <a:graphicData uri="http://schemas.openxmlformats.org/drawingml/2006/picture">
                      <pic:pic>
                        <pic:nvPicPr>
                          <pic:cNvPr id="190450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411208" name="Picture">
</wp:docPr>
                  <a:graphic>
                    <a:graphicData uri="http://schemas.openxmlformats.org/drawingml/2006/picture">
                      <pic:pic>
                        <pic:nvPicPr>
                          <pic:cNvPr id="887411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"https://fiches-risques.brgm.fr/fr/georisques/mvt-synthetique/67900045" \t "_self" </w:instrText>
            </w:r>
            <w:r>
              <w:fldChar w:fldCharType="separate"/>
            </w:r>
            <w:r>
              <w:rPr>
                <w:rFonts w:ascii="Marianne" w:hAnsi="Marianne" w:eastAsia="Marianne" w:cs="Marianne"/>
                <w:sz w:val="14"/>
              </w:rPr>
              <w:t xml:space="preserve">67900045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Pierrières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"https://fiches-risques.brgm.fr/fr/georisques/mvt-synthetique/67900046" \t "_self" </w:instrText>
            </w:r>
            <w:r>
              <w:fldChar w:fldCharType="separate"/>
            </w:r>
            <w:r>
              <w:rPr>
                <w:rFonts w:ascii="Marianne" w:hAnsi="Marianne" w:eastAsia="Marianne" w:cs="Marianne"/>
                <w:sz w:val="14"/>
              </w:rPr>
              <w:t xml:space="preserve">67900046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Boulogne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"https://fiches-risques.brgm.fr/fr/georisques/mvt-synthetique/67900047" \t "_self" </w:instrText>
            </w:r>
            <w:r>
              <w:fldChar w:fldCharType="separate"/>
            </w:r>
            <w:r>
              <w:rPr>
                <w:rFonts w:ascii="Marianne" w:hAnsi="Marianne" w:eastAsia="Marianne" w:cs="Marianne"/>
                <w:sz w:val="14"/>
              </w:rPr>
              <w:t xml:space="preserve">67900047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Boulogne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"https://fiches-risques.brgm.fr/fr/georisques/mvt-synthetique/67900048" \t "_self" </w:instrText>
            </w:r>
            <w:r>
              <w:fldChar w:fldCharType="separate"/>
            </w:r>
            <w:r>
              <w:rPr>
                <w:rFonts w:ascii="Marianne" w:hAnsi="Marianne" w:eastAsia="Marianne" w:cs="Marianne"/>
                <w:sz w:val="14"/>
              </w:rPr>
              <w:t xml:space="preserve">67900048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pierrières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"https://fiches-risques.brgm.fr/fr/georisques/mvt-synthetique/67900049" \t "_self" </w:instrText>
            </w:r>
            <w:r>
              <w:fldChar w:fldCharType="separate"/>
            </w:r>
            <w:r>
              <w:rPr>
                <w:rFonts w:ascii="Marianne" w:hAnsi="Marianne" w:eastAsia="Marianne" w:cs="Marianne"/>
                <w:sz w:val="14"/>
              </w:rPr>
              <w:t xml:space="preserve">67900049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de l'Ecole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"https://fiches-risques.brgm.fr/fr/georisques/mvt-synthetique/67900050" \t "_self" </w:instrText>
            </w:r>
            <w:r>
              <w:fldChar w:fldCharType="separate"/>
            </w:r>
            <w:r>
              <w:rPr>
                <w:rFonts w:ascii="Marianne" w:hAnsi="Marianne" w:eastAsia="Marianne" w:cs="Marianne"/>
                <w:sz w:val="14"/>
              </w:rPr>
              <w:t xml:space="preserve">67900050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des Mets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"https://fiches-risques.brgm.fr/fr/georisques/mvt-synthetique/67900051" \t "_self" </w:instrText>
            </w:r>
            <w:r>
              <w:fldChar w:fldCharType="separate"/>
            </w:r>
            <w:r>
              <w:rPr>
                <w:rFonts w:ascii="Marianne" w:hAnsi="Marianne" w:eastAsia="Marianne" w:cs="Marianne"/>
                <w:sz w:val="14"/>
              </w:rPr>
              <w:t xml:space="preserve">67900051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des Mets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"https://fiches-risques.brgm.fr/fr/georisques/mvt-synthetique/67900052" \t "_self" </w:instrText>
            </w:r>
            <w:r>
              <w:fldChar w:fldCharType="separate"/>
            </w:r>
            <w:r>
              <w:rPr>
                <w:rFonts w:ascii="Marianne" w:hAnsi="Marianne" w:eastAsia="Marianne" w:cs="Marianne"/>
                <w:sz w:val="14"/>
              </w:rPr>
              <w:t xml:space="preserve">67900052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des Mets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"https://fiches-risques.brgm.fr/fr/georisques/mvt-synthetique/67900053" \t "_self" </w:instrText>
            </w:r>
            <w:r>
              <w:fldChar w:fldCharType="separate"/>
            </w:r>
            <w:r>
              <w:rPr>
                <w:rFonts w:ascii="Marianne" w:hAnsi="Marianne" w:eastAsia="Marianne" w:cs="Marianne"/>
                <w:sz w:val="14"/>
              </w:rPr>
              <w:t xml:space="preserve">67900053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Boulogne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"https://fiches-risques.brgm.fr/fr/georisques/mvt-synthetique/67900054" \t "_self" </w:instrText>
            </w:r>
            <w:r>
              <w:fldChar w:fldCharType="separate"/>
            </w:r>
            <w:r>
              <w:rPr>
                <w:rFonts w:ascii="Marianne" w:hAnsi="Marianne" w:eastAsia="Marianne" w:cs="Marianne"/>
                <w:sz w:val="14"/>
              </w:rPr>
              <w:t xml:space="preserve">67900054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Boulogne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"https://fiches-risques.brgm.fr/fr/georisques/mvt-synthetique/67900055" \t "_self" </w:instrText>
            </w:r>
            <w:r>
              <w:fldChar w:fldCharType="separate"/>
            </w:r>
            <w:r>
              <w:rPr>
                <w:rFonts w:ascii="Marianne" w:hAnsi="Marianne" w:eastAsia="Marianne" w:cs="Marianne"/>
                <w:sz w:val="14"/>
              </w:rPr>
              <w:t xml:space="preserve">67900055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Boulogne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"https://fiches-risques.brgm.fr/fr/georisques/mvt-synthetique/67900056" \t "_self" </w:instrText>
            </w:r>
            <w:r>
              <w:fldChar w:fldCharType="separate"/>
            </w:r>
            <w:r>
              <w:rPr>
                <w:rFonts w:ascii="Marianne" w:hAnsi="Marianne" w:eastAsia="Marianne" w:cs="Marianne"/>
                <w:sz w:val="14"/>
              </w:rPr>
              <w:t xml:space="preserve">67900056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"https://fiches-risques.brgm.fr/fr/georisques/mvt-synthetique/67900057" \t "_self" </w:instrText>
            </w:r>
            <w:r>
              <w:fldChar w:fldCharType="separate"/>
            </w:r>
            <w:r>
              <w:rPr>
                <w:rFonts w:ascii="Marianne" w:hAnsi="Marianne" w:eastAsia="Marianne" w:cs="Marianne"/>
                <w:sz w:val="14"/>
              </w:rPr>
              <w:t xml:space="preserve">67900057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"https://fiches-risques.brgm.fr/fr/georisques/mvt-synthetique/67900058" \t "_self" </w:instrText>
            </w:r>
            <w:r>
              <w:fldChar w:fldCharType="separate"/>
            </w:r>
            <w:r>
              <w:rPr>
                <w:rFonts w:ascii="Marianne" w:hAnsi="Marianne" w:eastAsia="Marianne" w:cs="Marianne"/>
                <w:sz w:val="14"/>
              </w:rPr>
              <w:t xml:space="preserve">67900058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"https://fiches-risques.brgm.fr/fr/georisques/mvt-synthetique/67900059" \t "_self" </w:instrText>
            </w:r>
            <w:r>
              <w:fldChar w:fldCharType="separate"/>
            </w:r>
            <w:r>
              <w:rPr>
                <w:rFonts w:ascii="Marianne" w:hAnsi="Marianne" w:eastAsia="Marianne" w:cs="Marianne"/>
                <w:sz w:val="14"/>
              </w:rPr>
              <w:t xml:space="preserve">67900059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de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"https://fiches-risques.brgm.fr/fr/georisques/mvt-synthetique/67900060" \t "_self" </w:instrText>
            </w:r>
            <w:r>
              <w:fldChar w:fldCharType="separate"/>
            </w:r>
            <w:r>
              <w:rPr>
                <w:rFonts w:ascii="Marianne" w:hAnsi="Marianne" w:eastAsia="Marianne" w:cs="Marianne"/>
                <w:sz w:val="14"/>
              </w:rPr>
              <w:t xml:space="preserve">67900060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 la Mazoire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"https://fiches-risques.brgm.fr/fr/georisques/mvt-synthetique/67900061" \t "_self" </w:instrText>
            </w:r>
            <w:r>
              <w:fldChar w:fldCharType="separate"/>
            </w:r>
            <w:r>
              <w:rPr>
                <w:rFonts w:ascii="Marianne" w:hAnsi="Marianne" w:eastAsia="Marianne" w:cs="Marianne"/>
                <w:sz w:val="14"/>
              </w:rPr>
              <w:t xml:space="preserve">67900061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Plantes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"https://fiches-risques.brgm.fr/fr/georisques/mvt-synthetique/67900062" \t "_self" </w:instrText>
            </w:r>
            <w:r>
              <w:fldChar w:fldCharType="separate"/>
            </w:r>
            <w:r>
              <w:rPr>
                <w:rFonts w:ascii="Marianne" w:hAnsi="Marianne" w:eastAsia="Marianne" w:cs="Marianne"/>
                <w:sz w:val="14"/>
              </w:rPr>
              <w:t xml:space="preserve">67900062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Plantes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"https://fiches-risques.brgm.fr/fr/georisques/mvt-synthetique/67900063" \t "_self" </w:instrText>
            </w:r>
            <w:r>
              <w:fldChar w:fldCharType="separate"/>
            </w:r>
            <w:r>
              <w:rPr>
                <w:rFonts w:ascii="Marianne" w:hAnsi="Marianne" w:eastAsia="Marianne" w:cs="Marianne"/>
                <w:sz w:val="14"/>
              </w:rPr>
              <w:t xml:space="preserve">67900063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du Clos des Nallis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"https://fiches-risques.brgm.fr/fr/georisques/mvt-synthetique/67900064" \t "_self" </w:instrText>
            </w:r>
            <w:r>
              <w:fldChar w:fldCharType="separate"/>
            </w:r>
            <w:r>
              <w:rPr>
                <w:rFonts w:ascii="Marianne" w:hAnsi="Marianne" w:eastAsia="Marianne" w:cs="Marianne"/>
                <w:sz w:val="14"/>
              </w:rPr>
              <w:t xml:space="preserve">67900064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"https://fiches-risques.brgm.fr/fr/georisques/mvt-synthetique/67900065" \t "_self" </w:instrText>
            </w:r>
            <w:r>
              <w:fldChar w:fldCharType="separate"/>
            </w:r>
            <w:r>
              <w:rPr>
                <w:rFonts w:ascii="Marianne" w:hAnsi="Marianne" w:eastAsia="Marianne" w:cs="Marianne"/>
                <w:sz w:val="14"/>
              </w:rPr>
              <w:t xml:space="preserve">67900065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"https://fiches-risques.brgm.fr/fr/georisques/mvt-synthetique/67900066" \t "_self" </w:instrText>
            </w:r>
            <w:r>
              <w:fldChar w:fldCharType="separate"/>
            </w:r>
            <w:r>
              <w:rPr>
                <w:rFonts w:ascii="Marianne" w:hAnsi="Marianne" w:eastAsia="Marianne" w:cs="Marianne"/>
                <w:sz w:val="14"/>
              </w:rPr>
              <w:t xml:space="preserve">67900066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"https://fiches-risques.brgm.fr/fr/georisques/mvt-synthetique/67900067" \t "_self" </w:instrText>
            </w:r>
            <w:r>
              <w:fldChar w:fldCharType="separate"/>
            </w:r>
            <w:r>
              <w:rPr>
                <w:rFonts w:ascii="Marianne" w:hAnsi="Marianne" w:eastAsia="Marianne" w:cs="Marianne"/>
                <w:sz w:val="14"/>
              </w:rPr>
              <w:t xml:space="preserve">67900067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Boulogne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"https://fiches-risques.brgm.fr/fr/georisques/mvt-synthetique/67900068" \t "_self" </w:instrText>
            </w:r>
            <w:r>
              <w:fldChar w:fldCharType="separate"/>
            </w:r>
            <w:r>
              <w:rPr>
                <w:rFonts w:ascii="Marianne" w:hAnsi="Marianne" w:eastAsia="Marianne" w:cs="Marianne"/>
                <w:sz w:val="14"/>
              </w:rPr>
              <w:t xml:space="preserve">67900068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Boulogne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"https://fiches-risques.brgm.fr/fr/georisques/mvt-synthetique/67900069" \t "_self" </w:instrText>
            </w:r>
            <w:r>
              <w:fldChar w:fldCharType="separate"/>
            </w:r>
            <w:r>
              <w:rPr>
                <w:rFonts w:ascii="Marianne" w:hAnsi="Marianne" w:eastAsia="Marianne" w:cs="Marianne"/>
                <w:sz w:val="14"/>
              </w:rPr>
              <w:t xml:space="preserve">67900069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de la Mazoire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"https://fiches-risques.brgm.fr/fr/georisques/mvt-synthetique/67900070" \t "_self" </w:instrText>
            </w:r>
            <w:r>
              <w:fldChar w:fldCharType="separate"/>
            </w:r>
            <w:r>
              <w:rPr>
                <w:rFonts w:ascii="Marianne" w:hAnsi="Marianne" w:eastAsia="Marianne" w:cs="Marianne"/>
                <w:sz w:val="14"/>
              </w:rPr>
              <w:t xml:space="preserve">67900070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Saint-Fort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"https://fiches-risques.brgm.fr/fr/georisques/mvt-synthetique/67900071" \t "_self" </w:instrText>
            </w:r>
            <w:r>
              <w:fldChar w:fldCharType="separate"/>
            </w:r>
            <w:r>
              <w:rPr>
                <w:rFonts w:ascii="Marianne" w:hAnsi="Marianne" w:eastAsia="Marianne" w:cs="Marianne"/>
                <w:sz w:val="14"/>
              </w:rPr>
              <w:t xml:space="preserve">67900071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"https://fiches-risques.brgm.fr/fr/georisques/mvt-synthetique/67900072" \t "_self" </w:instrText>
            </w:r>
            <w:r>
              <w:fldChar w:fldCharType="separate"/>
            </w:r>
            <w:r>
              <w:rPr>
                <w:rFonts w:ascii="Marianne" w:hAnsi="Marianne" w:eastAsia="Marianne" w:cs="Marianne"/>
                <w:sz w:val="14"/>
              </w:rPr>
              <w:t xml:space="preserve">67900072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"https://fiches-risques.brgm.fr/fr/georisques/mvt-synthetique/67900073" \t "_self" </w:instrText>
            </w:r>
            <w:r>
              <w:fldChar w:fldCharType="separate"/>
            </w:r>
            <w:r>
              <w:rPr>
                <w:rFonts w:ascii="Marianne" w:hAnsi="Marianne" w:eastAsia="Marianne" w:cs="Marianne"/>
                <w:sz w:val="14"/>
              </w:rPr>
              <w:t xml:space="preserve">67900073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"https://fiches-risques.brgm.fr/fr/georisques/mvt-synthetique/67900074" \t "_self" </w:instrText>
            </w:r>
            <w:r>
              <w:fldChar w:fldCharType="separate"/>
            </w:r>
            <w:r>
              <w:rPr>
                <w:rFonts w:ascii="Marianne" w:hAnsi="Marianne" w:eastAsia="Marianne" w:cs="Marianne"/>
                <w:sz w:val="14"/>
              </w:rPr>
              <w:t xml:space="preserve">67900074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Plantes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"https://fiches-risques.brgm.fr/fr/georisques/mvt-synthetique/67900075" \t "_self" </w:instrText>
            </w:r>
            <w:r>
              <w:fldChar w:fldCharType="separate"/>
            </w:r>
            <w:r>
              <w:rPr>
                <w:rFonts w:ascii="Marianne" w:hAnsi="Marianne" w:eastAsia="Marianne" w:cs="Marianne"/>
                <w:sz w:val="14"/>
              </w:rPr>
              <w:t xml:space="preserve">67900075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Plantes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"https://fiches-risques.brgm.fr/fr/georisques/mvt-synthetique/67900076" \t "_self" </w:instrText>
            </w:r>
            <w:r>
              <w:fldChar w:fldCharType="separate"/>
            </w:r>
            <w:r>
              <w:rPr>
                <w:rFonts w:ascii="Marianne" w:hAnsi="Marianne" w:eastAsia="Marianne" w:cs="Marianne"/>
                <w:sz w:val="14"/>
              </w:rPr>
              <w:t xml:space="preserve">67900076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Plantes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"https://fiches-risques.brgm.fr/fr/georisques/mvt-synthetique/67900077" \t "_self" </w:instrText>
            </w:r>
            <w:r>
              <w:fldChar w:fldCharType="separate"/>
            </w:r>
            <w:r>
              <w:rPr>
                <w:rFonts w:ascii="Marianne" w:hAnsi="Marianne" w:eastAsia="Marianne" w:cs="Marianne"/>
                <w:sz w:val="14"/>
              </w:rPr>
              <w:t xml:space="preserve">67900077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Mairie</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832271" name="Picture">
</wp:docPr>
                  <a:graphic>
                    <a:graphicData uri="http://schemas.openxmlformats.org/drawingml/2006/picture">
                      <pic:pic>
                        <pic:nvPicPr>
                          <pic:cNvPr id="22683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760423" name="Picture">
</wp:docPr>
                  <a:graphic>
                    <a:graphicData uri="http://schemas.openxmlformats.org/drawingml/2006/picture">
                      <pic:pic>
                        <pic:nvPicPr>
                          <pic:cNvPr id="63376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166837" name="Picture">
</wp:docPr>
                  <a:graphic>
                    <a:graphicData uri="http://schemas.openxmlformats.org/drawingml/2006/picture">
                      <pic:pic>
                        <pic:nvPicPr>
                          <pic:cNvPr id="133316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"https://fiches-risques.brgm.fr/georisques/cavite/POCAA0000045" \t "_self" </w:instrText>
            </w:r>
            <w:r>
              <w:fldChar w:fldCharType="separate"/>
            </w:r>
            <w:r>
              <w:rPr>
                <w:rFonts w:ascii="Marianne" w:hAnsi="Marianne" w:eastAsia="Marianne" w:cs="Marianne"/>
                <w:sz w:val="14"/>
              </w:rPr>
              <w:t xml:space="preserve">POCAA0000045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Mairie - cave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"https://fiches-risques.brgm.fr/georisques/cavite/POCAA0000046" \t "_self" </w:instrText>
            </w:r>
            <w:r>
              <w:fldChar w:fldCharType="separate"/>
            </w:r>
            <w:r>
              <w:rPr>
                <w:rFonts w:ascii="Marianne" w:hAnsi="Marianne" w:eastAsia="Marianne" w:cs="Marianne"/>
                <w:sz w:val="14"/>
              </w:rPr>
              <w:t xml:space="preserve">POCAA0000046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 rue Principale - cave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"https://fiches-risques.brgm.fr/georisques/cavite/POCAA0000047" \t "_self" </w:instrText>
            </w:r>
            <w:r>
              <w:fldChar w:fldCharType="separate"/>
            </w:r>
            <w:r>
              <w:rPr>
                <w:rFonts w:ascii="Marianne" w:hAnsi="Marianne" w:eastAsia="Marianne" w:cs="Marianne"/>
                <w:sz w:val="14"/>
              </w:rPr>
              <w:t xml:space="preserve">POCAA0000047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du Clos des Nallis - cave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"https://fiches-risques.brgm.fr/georisques/cavite/POCAA0000048" \t "_self" </w:instrText>
            </w:r>
            <w:r>
              <w:fldChar w:fldCharType="separate"/>
            </w:r>
            <w:r>
              <w:rPr>
                <w:rFonts w:ascii="Marianne" w:hAnsi="Marianne" w:eastAsia="Marianne" w:cs="Marianne"/>
                <w:sz w:val="14"/>
              </w:rPr>
              <w:t xml:space="preserve">POCAA0000048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impasse du Clos des Nallis - cave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"https://fiches-risques.brgm.fr/georisques/cavite/POCAA0000049" \t "_self" </w:instrText>
            </w:r>
            <w:r>
              <w:fldChar w:fldCharType="separate"/>
            </w:r>
            <w:r>
              <w:rPr>
                <w:rFonts w:ascii="Marianne" w:hAnsi="Marianne" w:eastAsia="Marianne" w:cs="Marianne"/>
                <w:sz w:val="14"/>
              </w:rPr>
              <w:t xml:space="preserve">POCAA0000049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Plantes - cave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"https://fiches-risques.brgm.fr/georisques/cavite/POCAA0000050" \t "_self" </w:instrText>
            </w:r>
            <w:r>
              <w:fldChar w:fldCharType="separate"/>
            </w:r>
            <w:r>
              <w:rPr>
                <w:rFonts w:ascii="Marianne" w:hAnsi="Marianne" w:eastAsia="Marianne" w:cs="Marianne"/>
                <w:sz w:val="14"/>
              </w:rPr>
              <w:t xml:space="preserve">POCAA0000050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des Plantes - cave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"https://fiches-risques.brgm.fr/georisques/cavite/POCAA0000051" \t "_self" </w:instrText>
            </w:r>
            <w:r>
              <w:fldChar w:fldCharType="separate"/>
            </w:r>
            <w:r>
              <w:rPr>
                <w:rFonts w:ascii="Marianne" w:hAnsi="Marianne" w:eastAsia="Marianne" w:cs="Marianne"/>
                <w:sz w:val="14"/>
              </w:rPr>
              <w:t xml:space="preserve">POCAA0000051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Principale - cave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"https://fiches-risques.brgm.fr/georisques/cavite/POCAA0000052" \t "_self" </w:instrText>
            </w:r>
            <w:r>
              <w:fldChar w:fldCharType="separate"/>
            </w:r>
            <w:r>
              <w:rPr>
                <w:rFonts w:ascii="Marianne" w:hAnsi="Marianne" w:eastAsia="Marianne" w:cs="Marianne"/>
                <w:sz w:val="14"/>
              </w:rPr>
              <w:t xml:space="preserve">POCAA0000052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des Vignes - cave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"https://fiches-risques.brgm.fr/georisques/cavite/POCAA0000053" \t "_self" </w:instrText>
            </w:r>
            <w:r>
              <w:fldChar w:fldCharType="separate"/>
            </w:r>
            <w:r>
              <w:rPr>
                <w:rFonts w:ascii="Marianne" w:hAnsi="Marianne" w:eastAsia="Marianne" w:cs="Marianne"/>
                <w:sz w:val="14"/>
              </w:rPr>
              <w:t xml:space="preserve">POCAA0000053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 rue des Vignes - cave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"https://fiches-risques.brgm.fr/georisques/cavite/POCAA0000054" \t "_self" </w:instrText>
            </w:r>
            <w:r>
              <w:fldChar w:fldCharType="separate"/>
            </w:r>
            <w:r>
              <w:rPr>
                <w:rFonts w:ascii="Marianne" w:hAnsi="Marianne" w:eastAsia="Marianne" w:cs="Marianne"/>
                <w:sz w:val="14"/>
              </w:rPr>
              <w:t xml:space="preserve">POCAA0000054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Vignes - cave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"https://fiches-risques.brgm.fr/georisques/cavite/POCAA0000055" \t "_self" </w:instrText>
            </w:r>
            <w:r>
              <w:fldChar w:fldCharType="separate"/>
            </w:r>
            <w:r>
              <w:rPr>
                <w:rFonts w:ascii="Marianne" w:hAnsi="Marianne" w:eastAsia="Marianne" w:cs="Marianne"/>
                <w:sz w:val="14"/>
              </w:rPr>
              <w:t xml:space="preserve">POCAA0000055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des Vignes - cave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"https://fiches-risques.brgm.fr/georisques/cavite/POCAA0000056" \t "_self" </w:instrText>
            </w:r>
            <w:r>
              <w:fldChar w:fldCharType="separate"/>
            </w:r>
            <w:r>
              <w:rPr>
                <w:rFonts w:ascii="Marianne" w:hAnsi="Marianne" w:eastAsia="Marianne" w:cs="Marianne"/>
                <w:sz w:val="14"/>
              </w:rPr>
              <w:t xml:space="preserve">POCAA0000056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des vignes (cave Est) - cave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"https://fiches-risques.brgm.fr/georisques/cavite/POCAA0000057" \t "_self" </w:instrText>
            </w:r>
            <w:r>
              <w:fldChar w:fldCharType="separate"/>
            </w:r>
            <w:r>
              <w:rPr>
                <w:rFonts w:ascii="Marianne" w:hAnsi="Marianne" w:eastAsia="Marianne" w:cs="Marianne"/>
                <w:sz w:val="14"/>
              </w:rPr>
              <w:t xml:space="preserve">POCAA0000057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impasse de la Mazoire - cave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"https://fiches-risques.brgm.fr/georisques/cavite/POCAA0000058" \t "_self" </w:instrText>
            </w:r>
            <w:r>
              <w:fldChar w:fldCharType="separate"/>
            </w:r>
            <w:r>
              <w:rPr>
                <w:rFonts w:ascii="Marianne" w:hAnsi="Marianne" w:eastAsia="Marianne" w:cs="Marianne"/>
                <w:sz w:val="14"/>
              </w:rPr>
              <w:t xml:space="preserve">POCAA0000058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Pigeonnier Troglodyte - cave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"https://fiches-risques.brgm.fr/georisques/cavite/POCAA0000059" \t "_self" </w:instrText>
            </w:r>
            <w:r>
              <w:fldChar w:fldCharType="separate"/>
            </w:r>
            <w:r>
              <w:rPr>
                <w:rFonts w:ascii="Marianne" w:hAnsi="Marianne" w:eastAsia="Marianne" w:cs="Marianne"/>
                <w:sz w:val="14"/>
              </w:rPr>
              <w:t xml:space="preserve">POCAA0000059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de tir (4 impasse de la Mazoire) - cave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"https://fiches-risques.brgm.fr/georisques/cavite/POCAA0000060" \t "_self" </w:instrText>
            </w:r>
            <w:r>
              <w:fldChar w:fldCharType="separate"/>
            </w:r>
            <w:r>
              <w:rPr>
                <w:rFonts w:ascii="Marianne" w:hAnsi="Marianne" w:eastAsia="Marianne" w:cs="Marianne"/>
                <w:sz w:val="14"/>
              </w:rPr>
              <w:t xml:space="preserve">POCAA0000060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 la Mazoire - cave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"https://fiches-risques.brgm.fr/georisques/cavite/POCAA0000061" \t "_self" </w:instrText>
            </w:r>
            <w:r>
              <w:fldChar w:fldCharType="separate"/>
            </w:r>
            <w:r>
              <w:rPr>
                <w:rFonts w:ascii="Marianne" w:hAnsi="Marianne" w:eastAsia="Marianne" w:cs="Marianne"/>
                <w:sz w:val="14"/>
              </w:rPr>
              <w:t xml:space="preserve">POCAA0000061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des Vignes (cave Ouest) - cave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"https://fiches-risques.brgm.fr/georisques/cavite/POCAA0000062" \t "_self" </w:instrText>
            </w:r>
            <w:r>
              <w:fldChar w:fldCharType="separate"/>
            </w:r>
            <w:r>
              <w:rPr>
                <w:rFonts w:ascii="Marianne" w:hAnsi="Marianne" w:eastAsia="Marianne" w:cs="Marianne"/>
                <w:sz w:val="14"/>
              </w:rPr>
              <w:t xml:space="preserve">POCAA0000062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des Vignes - cave 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"https://fiches-risques.brgm.fr/georisques/cavite/POCAA0000063" \t "_self" </w:instrText>
            </w:r>
            <w:r>
              <w:fldChar w:fldCharType="separate"/>
            </w:r>
            <w:r>
              <w:rPr>
                <w:rFonts w:ascii="Marianne" w:hAnsi="Marianne" w:eastAsia="Marianne" w:cs="Marianne"/>
                <w:sz w:val="14"/>
              </w:rPr>
              <w:t xml:space="preserve">POCAA0000063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 - cave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"https://fiches-risques.brgm.fr/georisques/cavite/POCAA0000064" \t "_self" </w:instrText>
            </w:r>
            <w:r>
              <w:fldChar w:fldCharType="separate"/>
            </w:r>
            <w:r>
              <w:rPr>
                <w:rFonts w:ascii="Marianne" w:hAnsi="Marianne" w:eastAsia="Marianne" w:cs="Marianne"/>
                <w:sz w:val="14"/>
              </w:rPr>
              <w:t xml:space="preserve">POCAA0000064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Clos de Bois Ménard - cave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"https://fiches-risques.brgm.fr/georisques/cavite/POCAA0000065" \t "_self" </w:instrText>
            </w:r>
            <w:r>
              <w:fldChar w:fldCharType="separate"/>
            </w:r>
            <w:r>
              <w:rPr>
                <w:rFonts w:ascii="Marianne" w:hAnsi="Marianne" w:eastAsia="Marianne" w:cs="Marianne"/>
                <w:sz w:val="14"/>
              </w:rPr>
              <w:t xml:space="preserve">POCAA0000065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Place du Monument aux Morts - cave 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"https://fiches-risques.brgm.fr/georisques/cavite/POCAA0000066" \t "_self" </w:instrText>
            </w:r>
            <w:r>
              <w:fldChar w:fldCharType="separate"/>
            </w:r>
            <w:r>
              <w:rPr>
                <w:rFonts w:ascii="Marianne" w:hAnsi="Marianne" w:eastAsia="Marianne" w:cs="Marianne"/>
                <w:sz w:val="14"/>
              </w:rPr>
              <w:t xml:space="preserve">POCAA0000066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impasse du Clos de Lantray - cave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"https://fiches-risques.brgm.fr/georisques/cavite/POCAA0000067" \t "_self" </w:instrText>
            </w:r>
            <w:r>
              <w:fldChar w:fldCharType="separate"/>
            </w:r>
            <w:r>
              <w:rPr>
                <w:rFonts w:ascii="Marianne" w:hAnsi="Marianne" w:eastAsia="Marianne" w:cs="Marianne"/>
                <w:sz w:val="14"/>
              </w:rPr>
              <w:t xml:space="preserve">POCAA0000067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Principale - cave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"https://fiches-risques.brgm.fr/georisques/cavite/POCAA0000068" \t "_self" </w:instrText>
            </w:r>
            <w:r>
              <w:fldChar w:fldCharType="separate"/>
            </w:r>
            <w:r>
              <w:rPr>
                <w:rFonts w:ascii="Marianne" w:hAnsi="Marianne" w:eastAsia="Marianne" w:cs="Marianne"/>
                <w:sz w:val="14"/>
              </w:rPr>
              <w:t xml:space="preserve">POCAA0000068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impasse de la Forge - cave 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"https://fiches-risques.brgm.fr/georisques/cavite/POCAA0000069" \t "_self" </w:instrText>
            </w:r>
            <w:r>
              <w:fldChar w:fldCharType="separate"/>
            </w:r>
            <w:r>
              <w:rPr>
                <w:rFonts w:ascii="Marianne" w:hAnsi="Marianne" w:eastAsia="Marianne" w:cs="Marianne"/>
                <w:sz w:val="14"/>
              </w:rPr>
              <w:t xml:space="preserve">POCAA0000069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Principale - cave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"https://fiches-risques.brgm.fr/georisques/cavite/POCAA0000070" \t "_self" </w:instrText>
            </w:r>
            <w:r>
              <w:fldChar w:fldCharType="separate"/>
            </w:r>
            <w:r>
              <w:rPr>
                <w:rFonts w:ascii="Marianne" w:hAnsi="Marianne" w:eastAsia="Marianne" w:cs="Marianne"/>
                <w:sz w:val="14"/>
              </w:rPr>
              <w:t xml:space="preserve">POCAA0000070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 rue Principale - cave 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"https://fiches-risques.brgm.fr/georisques/cavite/POCAA0000071" \t "_self" </w:instrText>
            </w:r>
            <w:r>
              <w:fldChar w:fldCharType="separate"/>
            </w:r>
            <w:r>
              <w:rPr>
                <w:rFonts w:ascii="Marianne" w:hAnsi="Marianne" w:eastAsia="Marianne" w:cs="Marianne"/>
                <w:sz w:val="14"/>
              </w:rPr>
              <w:t xml:space="preserve">POCAA0000071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Principale - cave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"https://fiches-risques.brgm.fr/georisques/cavite/POCAA0000072" \t "_self" </w:instrText>
            </w:r>
            <w:r>
              <w:fldChar w:fldCharType="separate"/>
            </w:r>
            <w:r>
              <w:rPr>
                <w:rFonts w:ascii="Marianne" w:hAnsi="Marianne" w:eastAsia="Marianne" w:cs="Marianne"/>
                <w:sz w:val="14"/>
              </w:rPr>
              <w:t xml:space="preserve">POCAA0000072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Principale - cave 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"https://fiches-risques.brgm.fr/georisques/cavite/POCAA0000073" \t "_self" </w:instrText>
            </w:r>
            <w:r>
              <w:fldChar w:fldCharType="separate"/>
            </w:r>
            <w:r>
              <w:rPr>
                <w:rFonts w:ascii="Marianne" w:hAnsi="Marianne" w:eastAsia="Marianne" w:cs="Marianne"/>
                <w:sz w:val="14"/>
              </w:rPr>
              <w:t xml:space="preserve">POCAA0000073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 l'Ecole - cave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"https://fiches-risques.brgm.fr/georisques/cavite/POCAA0000074" \t "_self" </w:instrText>
            </w:r>
            <w:r>
              <w:fldChar w:fldCharType="separate"/>
            </w:r>
            <w:r>
              <w:rPr>
                <w:rFonts w:ascii="Marianne" w:hAnsi="Marianne" w:eastAsia="Marianne" w:cs="Marianne"/>
                <w:sz w:val="14"/>
              </w:rPr>
              <w:t xml:space="preserve">POCAA0000074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impasse de Saint-Fort (Cave est) - cave 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"https://fiches-risques.brgm.fr/georisques/cavite/POCAA0000077" \t "_self" </w:instrText>
            </w:r>
            <w:r>
              <w:fldChar w:fldCharType="separate"/>
            </w:r>
            <w:r>
              <w:rPr>
                <w:rFonts w:ascii="Marianne" w:hAnsi="Marianne" w:eastAsia="Marianne" w:cs="Marianne"/>
                <w:sz w:val="14"/>
              </w:rPr>
              <w:t xml:space="preserve">POCAA0000077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impasse de l'Ecole - cave 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"https://fiches-risques.brgm.fr/georisques/cavite/POCAA0000078" \t "_self" </w:instrText>
            </w:r>
            <w:r>
              <w:fldChar w:fldCharType="separate"/>
            </w:r>
            <w:r>
              <w:rPr>
                <w:rFonts w:ascii="Marianne" w:hAnsi="Marianne" w:eastAsia="Marianne" w:cs="Marianne"/>
                <w:sz w:val="14"/>
              </w:rPr>
              <w:t xml:space="preserve">POCAA0000078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impasse Saint-Fort (cave ouest) - cave 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"https://fiches-risques.brgm.fr/georisques/cavite/POCAA0000079" \t "_self" </w:instrText>
            </w:r>
            <w:r>
              <w:fldChar w:fldCharType="separate"/>
            </w:r>
            <w:r>
              <w:rPr>
                <w:rFonts w:ascii="Marianne" w:hAnsi="Marianne" w:eastAsia="Marianne" w:cs="Marianne"/>
                <w:sz w:val="14"/>
              </w:rPr>
              <w:t xml:space="preserve">POCAA0000079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Bourg (cave nord) - cave 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"https://fiches-risques.brgm.fr/georisques/cavite/POCAA0000080" \t "_self" </w:instrText>
            </w:r>
            <w:r>
              <w:fldChar w:fldCharType="separate"/>
            </w:r>
            <w:r>
              <w:rPr>
                <w:rFonts w:ascii="Marianne" w:hAnsi="Marianne" w:eastAsia="Marianne" w:cs="Marianne"/>
                <w:sz w:val="14"/>
              </w:rPr>
              <w:t xml:space="preserve">POCAA0000080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Bourg (cave sud) - cave 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"https://fiches-risques.brgm.fr/georisques/cavite/POCAA0000081" \t "_self" </w:instrText>
            </w:r>
            <w:r>
              <w:fldChar w:fldCharType="separate"/>
            </w:r>
            <w:r>
              <w:rPr>
                <w:rFonts w:ascii="Marianne" w:hAnsi="Marianne" w:eastAsia="Marianne" w:cs="Marianne"/>
                <w:sz w:val="14"/>
              </w:rPr>
              <w:t xml:space="preserve">POCAA0000081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 l'Ecole (cave ouest) - cave 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"https://fiches-risques.brgm.fr/georisques/cavite/POCAA0000082" \t "_self" </w:instrText>
            </w:r>
            <w:r>
              <w:fldChar w:fldCharType="separate"/>
            </w:r>
            <w:r>
              <w:rPr>
                <w:rFonts w:ascii="Marianne" w:hAnsi="Marianne" w:eastAsia="Marianne" w:cs="Marianne"/>
                <w:sz w:val="14"/>
              </w:rPr>
              <w:t xml:space="preserve">POCAA0000082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 l'Ecole (cave est) - cave 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"https://fiches-risques.brgm.fr/georisques/cavite/POCAA0000084" \t "_self" </w:instrText>
            </w:r>
            <w:r>
              <w:fldChar w:fldCharType="separate"/>
            </w:r>
            <w:r>
              <w:rPr>
                <w:rFonts w:ascii="Marianne" w:hAnsi="Marianne" w:eastAsia="Marianne" w:cs="Marianne"/>
                <w:sz w:val="14"/>
              </w:rPr>
              <w:t xml:space="preserve">POCAA0000084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impasse de la Forge - cave 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"https://fiches-risques.brgm.fr/georisques/cavite/POCAA0000085" \t "_self" </w:instrText>
            </w:r>
            <w:r>
              <w:fldChar w:fldCharType="separate"/>
            </w:r>
            <w:r>
              <w:rPr>
                <w:rFonts w:ascii="Marianne" w:hAnsi="Marianne" w:eastAsia="Marianne" w:cs="Marianne"/>
                <w:sz w:val="14"/>
              </w:rPr>
              <w:t xml:space="preserve">POCAA0000085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chemin des Pierrières (cave nord) - cave 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"https://fiches-risques.brgm.fr/georisques/cavite/POCAA0000086" \t "_self" </w:instrText>
            </w:r>
            <w:r>
              <w:fldChar w:fldCharType="separate"/>
            </w:r>
            <w:r>
              <w:rPr>
                <w:rFonts w:ascii="Marianne" w:hAnsi="Marianne" w:eastAsia="Marianne" w:cs="Marianne"/>
                <w:sz w:val="14"/>
              </w:rPr>
              <w:t xml:space="preserve">POCAA0000086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chemin des Pierrières (cave ouest) - cave 41</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783935" name="Picture">
</wp:docPr>
                  <a:graphic>
                    <a:graphicData uri="http://schemas.openxmlformats.org/drawingml/2006/picture">
                      <pic:pic>
                        <pic:nvPicPr>
                          <pic:cNvPr id="60178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204337" name="Picture">
</wp:docPr>
                  <a:graphic>
                    <a:graphicData uri="http://schemas.openxmlformats.org/drawingml/2006/picture">
                      <pic:pic>
                        <pic:nvPicPr>
                          <pic:cNvPr id="89520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945797" name="Picture">
</wp:docPr>
                  <a:graphic>
                    <a:graphicData uri="http://schemas.openxmlformats.org/drawingml/2006/picture">
                      <pic:pic>
                        <pic:nvPicPr>
                          <pic:cNvPr id="131294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"https://fiches-risques.brgm.fr/georisques/cavite/POCAA0000088" \t "_self" </w:instrText>
            </w:r>
            <w:r>
              <w:fldChar w:fldCharType="separate"/>
            </w:r>
            <w:r>
              <w:rPr>
                <w:rFonts w:ascii="Marianne" w:hAnsi="Marianne" w:eastAsia="Marianne" w:cs="Marianne"/>
                <w:sz w:val="14"/>
              </w:rPr>
              <w:t xml:space="preserve">POCAA0000088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chemin des Pierrières (cave est) - cave 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"https://fiches-risques.brgm.fr/georisques/cavite/POCAA0000089" \t "_self" </w:instrText>
            </w:r>
            <w:r>
              <w:fldChar w:fldCharType="separate"/>
            </w:r>
            <w:r>
              <w:rPr>
                <w:rFonts w:ascii="Marianne" w:hAnsi="Marianne" w:eastAsia="Marianne" w:cs="Marianne"/>
                <w:sz w:val="14"/>
              </w:rPr>
              <w:t xml:space="preserve">POCAA0000089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 l'Ecole - cave 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"https://fiches-risques.brgm.fr/georisques/cavite/POCAA0000091" \t "_self" </w:instrText>
            </w:r>
            <w:r>
              <w:fldChar w:fldCharType="separate"/>
            </w:r>
            <w:r>
              <w:rPr>
                <w:rFonts w:ascii="Marianne" w:hAnsi="Marianne" w:eastAsia="Marianne" w:cs="Marianne"/>
                <w:sz w:val="14"/>
              </w:rPr>
              <w:t xml:space="preserve">POCAA0000091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 Boulogne - cave 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"https://fiches-risques.brgm.fr/georisques/cavite/POCAA0000092" \t "_self" </w:instrText>
            </w:r>
            <w:r>
              <w:fldChar w:fldCharType="separate"/>
            </w:r>
            <w:r>
              <w:rPr>
                <w:rFonts w:ascii="Marianne" w:hAnsi="Marianne" w:eastAsia="Marianne" w:cs="Marianne"/>
                <w:sz w:val="14"/>
              </w:rPr>
              <w:t xml:space="preserve">POCAA0000092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impasse des Mets - cave 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"https://fiches-risques.brgm.fr/georisques/cavite/POCAA0000093" \t "_self" </w:instrText>
            </w:r>
            <w:r>
              <w:fldChar w:fldCharType="separate"/>
            </w:r>
            <w:r>
              <w:rPr>
                <w:rFonts w:ascii="Marianne" w:hAnsi="Marianne" w:eastAsia="Marianne" w:cs="Marianne"/>
                <w:sz w:val="14"/>
              </w:rPr>
              <w:t xml:space="preserve">POCAA0000093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 Boulogne - cave 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"https://fiches-risques.brgm.fr/georisques/cavite/POCAA0000094" \t "_self" </w:instrText>
            </w:r>
            <w:r>
              <w:fldChar w:fldCharType="separate"/>
            </w:r>
            <w:r>
              <w:rPr>
                <w:rFonts w:ascii="Marianne" w:hAnsi="Marianne" w:eastAsia="Marianne" w:cs="Marianne"/>
                <w:sz w:val="14"/>
              </w:rPr>
              <w:t xml:space="preserve">POCAA0000094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 Boulogne - cave 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"https://fiches-risques.brgm.fr/georisques/cavite/POCAA0000095" \t "_self" </w:instrText>
            </w:r>
            <w:r>
              <w:fldChar w:fldCharType="separate"/>
            </w:r>
            <w:r>
              <w:rPr>
                <w:rFonts w:ascii="Marianne" w:hAnsi="Marianne" w:eastAsia="Marianne" w:cs="Marianne"/>
                <w:sz w:val="14"/>
              </w:rPr>
              <w:t xml:space="preserve">POCAA0000095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 Boulogne - cave 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"https://fiches-risques.brgm.fr/georisques/cavite/POCAA0000096" \t "_self" </w:instrText>
            </w:r>
            <w:r>
              <w:fldChar w:fldCharType="separate"/>
            </w:r>
            <w:r>
              <w:rPr>
                <w:rFonts w:ascii="Marianne" w:hAnsi="Marianne" w:eastAsia="Marianne" w:cs="Marianne"/>
                <w:sz w:val="14"/>
              </w:rPr>
              <w:t xml:space="preserve">POCAA0000096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 Boulogne - cave 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"https://fiches-risques.brgm.fr/georisques/cavite/POCAA0000097" \t "_self" </w:instrText>
            </w:r>
            <w:r>
              <w:fldChar w:fldCharType="separate"/>
            </w:r>
            <w:r>
              <w:rPr>
                <w:rFonts w:ascii="Marianne" w:hAnsi="Marianne" w:eastAsia="Marianne" w:cs="Marianne"/>
                <w:sz w:val="14"/>
              </w:rPr>
              <w:t xml:space="preserve">POCAA0000097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Boulogne - cave 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"https://fiches-risques.brgm.fr/georisques/cavite/POCAA0000098" \t "_self" </w:instrText>
            </w:r>
            <w:r>
              <w:fldChar w:fldCharType="separate"/>
            </w:r>
            <w:r>
              <w:rPr>
                <w:rFonts w:ascii="Marianne" w:hAnsi="Marianne" w:eastAsia="Marianne" w:cs="Marianne"/>
                <w:sz w:val="14"/>
              </w:rPr>
              <w:t xml:space="preserve">POCAA0000098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Boulogne - cave 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"https://fiches-risques.brgm.fr/georisques/cavite/POCAA0000099" \t "_self" </w:instrText>
            </w:r>
            <w:r>
              <w:fldChar w:fldCharType="separate"/>
            </w:r>
            <w:r>
              <w:rPr>
                <w:rFonts w:ascii="Marianne" w:hAnsi="Marianne" w:eastAsia="Marianne" w:cs="Marianne"/>
                <w:sz w:val="14"/>
              </w:rPr>
              <w:t xml:space="preserve">POCAA0000099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 Boulogne - cave 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"https://fiches-risques.brgm.fr/georisques/cavite/POCAA0000100" \t "_self" </w:instrText>
            </w:r>
            <w:r>
              <w:fldChar w:fldCharType="separate"/>
            </w:r>
            <w:r>
              <w:rPr>
                <w:rFonts w:ascii="Marianne" w:hAnsi="Marianne" w:eastAsia="Marianne" w:cs="Marianne"/>
                <w:sz w:val="14"/>
              </w:rPr>
              <w:t xml:space="preserve">POCAA0000100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Boulogne - cave 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"https://fiches-risques.brgm.fr/georisques/cavite/POCAA0000101" \t "_self" </w:instrText>
            </w:r>
            <w:r>
              <w:fldChar w:fldCharType="separate"/>
            </w:r>
            <w:r>
              <w:rPr>
                <w:rFonts w:ascii="Marianne" w:hAnsi="Marianne" w:eastAsia="Marianne" w:cs="Marianne"/>
                <w:sz w:val="14"/>
              </w:rPr>
              <w:t xml:space="preserve">POCAA0000101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impasse de Boulogne - cave 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"https://fiches-risques.brgm.fr/georisques/cavite/POCAA0000103" \t "_self" </w:instrText>
            </w:r>
            <w:r>
              <w:fldChar w:fldCharType="separate"/>
            </w:r>
            <w:r>
              <w:rPr>
                <w:rFonts w:ascii="Marianne" w:hAnsi="Marianne" w:eastAsia="Marianne" w:cs="Marianne"/>
                <w:sz w:val="14"/>
              </w:rPr>
              <w:t xml:space="preserve">POCAA0000103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 l'Ecole - cave 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"https://fiches-risques.brgm.fr/georisques/cavite/POCAA0000104" \t "_self" </w:instrText>
            </w:r>
            <w:r>
              <w:fldChar w:fldCharType="separate"/>
            </w:r>
            <w:r>
              <w:rPr>
                <w:rFonts w:ascii="Marianne" w:hAnsi="Marianne" w:eastAsia="Marianne" w:cs="Marianne"/>
                <w:sz w:val="14"/>
              </w:rPr>
              <w:t xml:space="preserve">POCAA0000104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 l'Ecole - cave 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"https://fiches-risques.brgm.fr/georisques/cavite/POCAA0000105" \t "_self" </w:instrText>
            </w:r>
            <w:r>
              <w:fldChar w:fldCharType="separate"/>
            </w:r>
            <w:r>
              <w:rPr>
                <w:rFonts w:ascii="Marianne" w:hAnsi="Marianne" w:eastAsia="Marianne" w:cs="Marianne"/>
                <w:sz w:val="14"/>
              </w:rPr>
              <w:t xml:space="preserve">POCAA0000105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 l'Ecole - cave 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"https://fiches-risques.brgm.fr/georisques/cavite/POCAA0000106" \t "_self" </w:instrText>
            </w:r>
            <w:r>
              <w:fldChar w:fldCharType="separate"/>
            </w:r>
            <w:r>
              <w:rPr>
                <w:rFonts w:ascii="Marianne" w:hAnsi="Marianne" w:eastAsia="Marianne" w:cs="Marianne"/>
                <w:sz w:val="14"/>
              </w:rPr>
              <w:t xml:space="preserve">POCAA0000106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l'Ecole - cave 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"https://fiches-risques.brgm.fr/georisques/cavite/POCAA0000107" \t "_self" </w:instrText>
            </w:r>
            <w:r>
              <w:fldChar w:fldCharType="separate"/>
            </w:r>
            <w:r>
              <w:rPr>
                <w:rFonts w:ascii="Marianne" w:hAnsi="Marianne" w:eastAsia="Marianne" w:cs="Marianne"/>
                <w:sz w:val="14"/>
              </w:rPr>
              <w:t xml:space="preserve">POCAA0000107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impasse des Etouches - cave 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"https://fiches-risques.brgm.fr/georisques/cavite/POCAA0000108" \t "_self" </w:instrText>
            </w:r>
            <w:r>
              <w:fldChar w:fldCharType="separate"/>
            </w:r>
            <w:r>
              <w:rPr>
                <w:rFonts w:ascii="Marianne" w:hAnsi="Marianne" w:eastAsia="Marianne" w:cs="Marianne"/>
                <w:sz w:val="14"/>
              </w:rPr>
              <w:t xml:space="preserve">POCAA0000108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impasse de la Forge - cave 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"https://fiches-risques.brgm.fr/georisques/cavite/POCAA0000109" \t "_self" </w:instrText>
            </w:r>
            <w:r>
              <w:fldChar w:fldCharType="separate"/>
            </w:r>
            <w:r>
              <w:rPr>
                <w:rFonts w:ascii="Marianne" w:hAnsi="Marianne" w:eastAsia="Marianne" w:cs="Marianne"/>
                <w:sz w:val="14"/>
              </w:rPr>
              <w:t xml:space="preserve">POCAA0000109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de la Forge - cave 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"https://fiches-risques.brgm.fr/georisques/cavite/POCAA0000110" \t "_self" </w:instrText>
            </w:r>
            <w:r>
              <w:fldChar w:fldCharType="separate"/>
            </w:r>
            <w:r>
              <w:rPr>
                <w:rFonts w:ascii="Marianne" w:hAnsi="Marianne" w:eastAsia="Marianne" w:cs="Marianne"/>
                <w:sz w:val="14"/>
              </w:rPr>
              <w:t xml:space="preserve">POCAA0000110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 la Forge - cave 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"https://fiches-risques.brgm.fr/georisques/cavite/POCAA0000111" \t "_self" </w:instrText>
            </w:r>
            <w:r>
              <w:fldChar w:fldCharType="separate"/>
            </w:r>
            <w:r>
              <w:rPr>
                <w:rFonts w:ascii="Marianne" w:hAnsi="Marianne" w:eastAsia="Marianne" w:cs="Marianne"/>
                <w:sz w:val="14"/>
              </w:rPr>
              <w:t xml:space="preserve">POCAA0000111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Principale - cave 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"https://fiches-risques.brgm.fr/georisques/cavite/POCAA0000112" \t "_self" </w:instrText>
            </w:r>
            <w:r>
              <w:fldChar w:fldCharType="separate"/>
            </w:r>
            <w:r>
              <w:rPr>
                <w:rFonts w:ascii="Marianne" w:hAnsi="Marianne" w:eastAsia="Marianne" w:cs="Marianne"/>
                <w:sz w:val="14"/>
              </w:rPr>
              <w:t xml:space="preserve">POCAA0000112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Principale - cave 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"https://fiches-risques.brgm.fr/georisques/cavite/POCAA0000113" \t "_self" </w:instrText>
            </w:r>
            <w:r>
              <w:fldChar w:fldCharType="separate"/>
            </w:r>
            <w:r>
              <w:rPr>
                <w:rFonts w:ascii="Marianne" w:hAnsi="Marianne" w:eastAsia="Marianne" w:cs="Marianne"/>
                <w:sz w:val="14"/>
              </w:rPr>
              <w:t xml:space="preserve">POCAA0000113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 - cave 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"https://fiches-risques.brgm.fr/georisques/cavite/POCAA0000114" \t "_self" </w:instrText>
            </w:r>
            <w:r>
              <w:fldChar w:fldCharType="separate"/>
            </w:r>
            <w:r>
              <w:rPr>
                <w:rFonts w:ascii="Marianne" w:hAnsi="Marianne" w:eastAsia="Marianne" w:cs="Marianne"/>
                <w:sz w:val="14"/>
              </w:rPr>
              <w:t xml:space="preserve">POCAA0000114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impasse de la Cave Fort - cave 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"https://fiches-risques.brgm.fr/georisques/cavite/POCAA0000115" \t "_self" </w:instrText>
            </w:r>
            <w:r>
              <w:fldChar w:fldCharType="separate"/>
            </w:r>
            <w:r>
              <w:rPr>
                <w:rFonts w:ascii="Marianne" w:hAnsi="Marianne" w:eastAsia="Marianne" w:cs="Marianne"/>
                <w:sz w:val="14"/>
              </w:rPr>
              <w:t xml:space="preserve">POCAA0000115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Clos des Nallis - cave 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"https://fiches-risques.brgm.fr/georisques/cavite/POCAA0000116" \t "_self" </w:instrText>
            </w:r>
            <w:r>
              <w:fldChar w:fldCharType="separate"/>
            </w:r>
            <w:r>
              <w:rPr>
                <w:rFonts w:ascii="Marianne" w:hAnsi="Marianne" w:eastAsia="Marianne" w:cs="Marianne"/>
                <w:sz w:val="14"/>
              </w:rPr>
              <w:t xml:space="preserve">POCAA0000116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Plantes - cave 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"https://fiches-risques.brgm.fr/georisques/cavite/POCAA0000117" \t "_self" </w:instrText>
            </w:r>
            <w:r>
              <w:fldChar w:fldCharType="separate"/>
            </w:r>
            <w:r>
              <w:rPr>
                <w:rFonts w:ascii="Marianne" w:hAnsi="Marianne" w:eastAsia="Marianne" w:cs="Marianne"/>
                <w:sz w:val="14"/>
              </w:rPr>
              <w:t xml:space="preserve">POCAA0000117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Principale - cave 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"https://fiches-risques.brgm.fr/georisques/cavite/POCAA0000118" \t "_self" </w:instrText>
            </w:r>
            <w:r>
              <w:fldChar w:fldCharType="separate"/>
            </w:r>
            <w:r>
              <w:rPr>
                <w:rFonts w:ascii="Marianne" w:hAnsi="Marianne" w:eastAsia="Marianne" w:cs="Marianne"/>
                <w:sz w:val="14"/>
              </w:rPr>
              <w:t xml:space="preserve">POCAA0000118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Plantes - cave 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"https://fiches-risques.brgm.fr/georisques/cavite/POCAA0000119" \t "_self" </w:instrText>
            </w:r>
            <w:r>
              <w:fldChar w:fldCharType="separate"/>
            </w:r>
            <w:r>
              <w:rPr>
                <w:rFonts w:ascii="Marianne" w:hAnsi="Marianne" w:eastAsia="Marianne" w:cs="Marianne"/>
                <w:sz w:val="14"/>
              </w:rPr>
              <w:t xml:space="preserve">POCAA0000119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place des Monuments aux Morts - cave 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"https://fiches-risques.brgm.fr/georisques/cavite/POCAA0000120" \t "_self" </w:instrText>
            </w:r>
            <w:r>
              <w:fldChar w:fldCharType="separate"/>
            </w:r>
            <w:r>
              <w:rPr>
                <w:rFonts w:ascii="Marianne" w:hAnsi="Marianne" w:eastAsia="Marianne" w:cs="Marianne"/>
                <w:sz w:val="14"/>
              </w:rPr>
              <w:t xml:space="preserve">POCAA0000120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 la Cave Fort - cave 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"https://fiches-risques.brgm.fr/georisques/cavite/POCAA0000121" \t "_self" </w:instrText>
            </w:r>
            <w:r>
              <w:fldChar w:fldCharType="separate"/>
            </w:r>
            <w:r>
              <w:rPr>
                <w:rFonts w:ascii="Marianne" w:hAnsi="Marianne" w:eastAsia="Marianne" w:cs="Marianne"/>
                <w:sz w:val="14"/>
              </w:rPr>
              <w:t xml:space="preserve">POCAA0000121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Vignes - cave 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"https://fiches-risques.brgm.fr/georisques/cavite/POCAA0000122" \t "_self" </w:instrText>
            </w:r>
            <w:r>
              <w:fldChar w:fldCharType="separate"/>
            </w:r>
            <w:r>
              <w:rPr>
                <w:rFonts w:ascii="Marianne" w:hAnsi="Marianne" w:eastAsia="Marianne" w:cs="Marianne"/>
                <w:sz w:val="14"/>
              </w:rPr>
              <w:t xml:space="preserve">POCAA0000122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Principale - cave 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"https://fiches-risques.brgm.fr/georisques/cavite/POCAA0000123" \t "_self" </w:instrText>
            </w:r>
            <w:r>
              <w:fldChar w:fldCharType="separate"/>
            </w:r>
            <w:r>
              <w:rPr>
                <w:rFonts w:ascii="Marianne" w:hAnsi="Marianne" w:eastAsia="Marianne" w:cs="Marianne"/>
                <w:sz w:val="14"/>
              </w:rPr>
              <w:t xml:space="preserve">POCAA0000123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 - cave 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"https://fiches-risques.brgm.fr/georisques/cavite/POCAA0000124" \t "_self" </w:instrText>
            </w:r>
            <w:r>
              <w:fldChar w:fldCharType="separate"/>
            </w:r>
            <w:r>
              <w:rPr>
                <w:rFonts w:ascii="Marianne" w:hAnsi="Marianne" w:eastAsia="Marianne" w:cs="Marianne"/>
                <w:sz w:val="14"/>
              </w:rPr>
              <w:t xml:space="preserve">POCAA0000124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Principale - cave 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"https://fiches-risques.brgm.fr/georisques/cavite/POCAA0000125" \t "_self" </w:instrText>
            </w:r>
            <w:r>
              <w:fldChar w:fldCharType="separate"/>
            </w:r>
            <w:r>
              <w:rPr>
                <w:rFonts w:ascii="Marianne" w:hAnsi="Marianne" w:eastAsia="Marianne" w:cs="Marianne"/>
                <w:sz w:val="14"/>
              </w:rPr>
              <w:t xml:space="preserve">POCAA0000125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St-Fort - cave 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"https://fiches-risques.brgm.fr/georisques/cavite/POCAA0000126" \t "_self" </w:instrText>
            </w:r>
            <w:r>
              <w:fldChar w:fldCharType="separate"/>
            </w:r>
            <w:r>
              <w:rPr>
                <w:rFonts w:ascii="Marianne" w:hAnsi="Marianne" w:eastAsia="Marianne" w:cs="Marianne"/>
                <w:sz w:val="14"/>
              </w:rPr>
              <w:t xml:space="preserve">POCAA0000126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St-Fort - cave 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"https://fiches-risques.brgm.fr/georisques/cavite/POCAA0000127" \t "_self" </w:instrText>
            </w:r>
            <w:r>
              <w:fldChar w:fldCharType="separate"/>
            </w:r>
            <w:r>
              <w:rPr>
                <w:rFonts w:ascii="Marianne" w:hAnsi="Marianne" w:eastAsia="Marianne" w:cs="Marianne"/>
                <w:sz w:val="14"/>
              </w:rPr>
              <w:t xml:space="preserve">POCAA0000127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Saint-Fort - cave 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"https://fiches-risques.brgm.fr/georisques/cavite/POCAA0000128" \t "_self" </w:instrText>
            </w:r>
            <w:r>
              <w:fldChar w:fldCharType="separate"/>
            </w:r>
            <w:r>
              <w:rPr>
                <w:rFonts w:ascii="Marianne" w:hAnsi="Marianne" w:eastAsia="Marianne" w:cs="Marianne"/>
                <w:sz w:val="14"/>
              </w:rPr>
              <w:t xml:space="preserve">POCAA0000128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Saint-Fort - cave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"https://fiches-risques.brgm.fr/georisques/cavite/POCAA0000129" \t "_self" </w:instrText>
            </w:r>
            <w:r>
              <w:fldChar w:fldCharType="separate"/>
            </w:r>
            <w:r>
              <w:rPr>
                <w:rFonts w:ascii="Marianne" w:hAnsi="Marianne" w:eastAsia="Marianne" w:cs="Marianne"/>
                <w:sz w:val="14"/>
              </w:rPr>
              <w:t xml:space="preserve">POCAA0000129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Saint-Fort - cave 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"https://fiches-risques.brgm.fr/georisques/cavite/POCAA0000130" \t "_self" </w:instrText>
            </w:r>
            <w:r>
              <w:fldChar w:fldCharType="separate"/>
            </w:r>
            <w:r>
              <w:rPr>
                <w:rFonts w:ascii="Marianne" w:hAnsi="Marianne" w:eastAsia="Marianne" w:cs="Marianne"/>
                <w:sz w:val="14"/>
              </w:rPr>
              <w:t xml:space="preserve">POCAA0000130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Saint-Fort - cave 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"https://fiches-risques.brgm.fr/georisques/cavite/POCAA0000131" \t "_self" </w:instrText>
            </w:r>
            <w:r>
              <w:fldChar w:fldCharType="separate"/>
            </w:r>
            <w:r>
              <w:rPr>
                <w:rFonts w:ascii="Marianne" w:hAnsi="Marianne" w:eastAsia="Marianne" w:cs="Marianne"/>
                <w:sz w:val="14"/>
              </w:rPr>
              <w:t xml:space="preserve">POCAA0000131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impasse des Etouches - cave 32, 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"https://fiches-risques.brgm.fr/georisques/cavite/POCAA0000132" \t "_self" </w:instrText>
            </w:r>
            <w:r>
              <w:fldChar w:fldCharType="separate"/>
            </w:r>
            <w:r>
              <w:rPr>
                <w:rFonts w:ascii="Marianne" w:hAnsi="Marianne" w:eastAsia="Marianne" w:cs="Marianne"/>
                <w:sz w:val="14"/>
              </w:rPr>
              <w:t xml:space="preserve">POCAA0000132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Principale - cave 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"https://fiches-risques.brgm.fr/georisques/cavite/POCAA0000133" \t "_self" </w:instrText>
            </w:r>
            <w:r>
              <w:fldChar w:fldCharType="separate"/>
            </w:r>
            <w:r>
              <w:rPr>
                <w:rFonts w:ascii="Marianne" w:hAnsi="Marianne" w:eastAsia="Marianne" w:cs="Marianne"/>
                <w:sz w:val="14"/>
              </w:rPr>
              <w:t xml:space="preserve">POCAA0000133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 rue Principale - cave 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"https://fiches-risques.brgm.fr/georisques/cavite/POCAA0000134" \t "_self" </w:instrText>
            </w:r>
            <w:r>
              <w:fldChar w:fldCharType="separate"/>
            </w:r>
            <w:r>
              <w:rPr>
                <w:rFonts w:ascii="Marianne" w:hAnsi="Marianne" w:eastAsia="Marianne" w:cs="Marianne"/>
                <w:sz w:val="14"/>
              </w:rPr>
              <w:t xml:space="preserve">POCAA0000134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Plantes - cave 86</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14112" name="Picture">
</wp:docPr>
                  <a:graphic>
                    <a:graphicData uri="http://schemas.openxmlformats.org/drawingml/2006/picture">
                      <pic:pic>
                        <pic:nvPicPr>
                          <pic:cNvPr id="11981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026630" name="Picture">
</wp:docPr>
                  <a:graphic>
                    <a:graphicData uri="http://schemas.openxmlformats.org/drawingml/2006/picture">
                      <pic:pic>
                        <pic:nvPicPr>
                          <pic:cNvPr id="186702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313716" name="Picture">
</wp:docPr>
                  <a:graphic>
                    <a:graphicData uri="http://schemas.openxmlformats.org/drawingml/2006/picture">
                      <pic:pic>
                        <pic:nvPicPr>
                          <pic:cNvPr id="78831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"https://fiches-risques.brgm.fr/georisques/cavite/POCAA0000135" \t "_self" </w:instrText>
            </w:r>
            <w:r>
              <w:fldChar w:fldCharType="separate"/>
            </w:r>
            <w:r>
              <w:rPr>
                <w:rFonts w:ascii="Marianne" w:hAnsi="Marianne" w:eastAsia="Marianne" w:cs="Marianne"/>
                <w:sz w:val="14"/>
              </w:rPr>
              <w:t xml:space="preserve">POCAA0000135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Angle rue des Plantes et Chemin Rural - cave 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"https://fiches-risques.brgm.fr/georisques/cavite/POCAA0000136" \t "_self" </w:instrText>
            </w:r>
            <w:r>
              <w:fldChar w:fldCharType="separate"/>
            </w:r>
            <w:r>
              <w:rPr>
                <w:rFonts w:ascii="Marianne" w:hAnsi="Marianne" w:eastAsia="Marianne" w:cs="Marianne"/>
                <w:sz w:val="14"/>
              </w:rPr>
              <w:t xml:space="preserve">POCAA0000136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Rural - cave 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"https://fiches-risques.brgm.fr/georisques/cavite/POCAA0000137" \t "_self" </w:instrText>
            </w:r>
            <w:r>
              <w:fldChar w:fldCharType="separate"/>
            </w:r>
            <w:r>
              <w:rPr>
                <w:rFonts w:ascii="Marianne" w:hAnsi="Marianne" w:eastAsia="Marianne" w:cs="Marianne"/>
                <w:sz w:val="14"/>
              </w:rPr>
              <w:t xml:space="preserve">POCAA0000137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 cave 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"https://fiches-risques.brgm.fr/georisques/cavite/POCAA0000138" \t "_self" </w:instrText>
            </w:r>
            <w:r>
              <w:fldChar w:fldCharType="separate"/>
            </w:r>
            <w:r>
              <w:rPr>
                <w:rFonts w:ascii="Marianne" w:hAnsi="Marianne" w:eastAsia="Marianne" w:cs="Marianne"/>
                <w:sz w:val="14"/>
              </w:rPr>
              <w:t xml:space="preserve">POCAA0000138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Rural - cave 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"https://fiches-risques.brgm.fr/georisques/cavite/POCAA0000139" \t "_self" </w:instrText>
            </w:r>
            <w:r>
              <w:fldChar w:fldCharType="separate"/>
            </w:r>
            <w:r>
              <w:rPr>
                <w:rFonts w:ascii="Marianne" w:hAnsi="Marianne" w:eastAsia="Marianne" w:cs="Marianne"/>
                <w:sz w:val="14"/>
              </w:rPr>
              <w:t xml:space="preserve">POCAA0000139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 cave 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"https://fiches-risques.brgm.fr/georisques/cavite/POCAA0000140" \t "_self" </w:instrText>
            </w:r>
            <w:r>
              <w:fldChar w:fldCharType="separate"/>
            </w:r>
            <w:r>
              <w:rPr>
                <w:rFonts w:ascii="Marianne" w:hAnsi="Marianne" w:eastAsia="Marianne" w:cs="Marianne"/>
                <w:sz w:val="14"/>
              </w:rPr>
              <w:t xml:space="preserve">POCAA0000140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Rural - cave 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"https://fiches-risques.brgm.fr/georisques/cavite/POCAA0000141" \t "_self" </w:instrText>
            </w:r>
            <w:r>
              <w:fldChar w:fldCharType="separate"/>
            </w:r>
            <w:r>
              <w:rPr>
                <w:rFonts w:ascii="Marianne" w:hAnsi="Marianne" w:eastAsia="Marianne" w:cs="Marianne"/>
                <w:sz w:val="14"/>
              </w:rPr>
              <w:t xml:space="preserve">POCAA0000141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Plantes - cave 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"https://fiches-risques.brgm.fr/georisques/cavite/POCAA0000142" \t "_self" </w:instrText>
            </w:r>
            <w:r>
              <w:fldChar w:fldCharType="separate"/>
            </w:r>
            <w:r>
              <w:rPr>
                <w:rFonts w:ascii="Marianne" w:hAnsi="Marianne" w:eastAsia="Marianne" w:cs="Marianne"/>
                <w:sz w:val="14"/>
              </w:rPr>
              <w:t xml:space="preserve">POCAA0000142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Plantes - cave 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"https://fiches-risques.brgm.fr/georisques/cavite/POCAA0000143" \t "_self" </w:instrText>
            </w:r>
            <w:r>
              <w:fldChar w:fldCharType="separate"/>
            </w:r>
            <w:r>
              <w:rPr>
                <w:rFonts w:ascii="Marianne" w:hAnsi="Marianne" w:eastAsia="Marianne" w:cs="Marianne"/>
                <w:sz w:val="14"/>
              </w:rPr>
              <w:t xml:space="preserve">POCAA0000143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Plantes - cave 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"https://fiches-risques.brgm.fr/georisques/cavite/POCAA0000144" \t "_self" </w:instrText>
            </w:r>
            <w:r>
              <w:fldChar w:fldCharType="separate"/>
            </w:r>
            <w:r>
              <w:rPr>
                <w:rFonts w:ascii="Marianne" w:hAnsi="Marianne" w:eastAsia="Marianne" w:cs="Marianne"/>
                <w:sz w:val="14"/>
              </w:rPr>
              <w:t xml:space="preserve">POCAA0000144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 rue Principale - cave 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"https://fiches-risques.brgm.fr/georisques/cavite/POCAA0000145" \t "_self" </w:instrText>
            </w:r>
            <w:r>
              <w:fldChar w:fldCharType="separate"/>
            </w:r>
            <w:r>
              <w:rPr>
                <w:rFonts w:ascii="Marianne" w:hAnsi="Marianne" w:eastAsia="Marianne" w:cs="Marianne"/>
                <w:sz w:val="14"/>
              </w:rPr>
              <w:t xml:space="preserve">POCAA0000145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Prolongement impasse des Mets - cave 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"https://fiches-risques.brgm.fr/georisques/cavite/POCAA0000146" \t "_self" </w:instrText>
            </w:r>
            <w:r>
              <w:fldChar w:fldCharType="separate"/>
            </w:r>
            <w:r>
              <w:rPr>
                <w:rFonts w:ascii="Marianne" w:hAnsi="Marianne" w:eastAsia="Marianne" w:cs="Marianne"/>
                <w:sz w:val="14"/>
              </w:rPr>
              <w:t xml:space="preserve">POCAA0000146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Boulogne - cave 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"https://fiches-risques.brgm.fr/georisques/cavite/POCAA0000148" \t "_self" </w:instrText>
            </w:r>
            <w:r>
              <w:fldChar w:fldCharType="separate"/>
            </w:r>
            <w:r>
              <w:rPr>
                <w:rFonts w:ascii="Marianne" w:hAnsi="Marianne" w:eastAsia="Marianne" w:cs="Marianne"/>
                <w:sz w:val="14"/>
              </w:rPr>
              <w:t xml:space="preserve">POCAA0000148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Boulogne - cave 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"https://fiches-risques.brgm.fr/georisques/cavite/POCAA0000149" \t "_self" </w:instrText>
            </w:r>
            <w:r>
              <w:fldChar w:fldCharType="separate"/>
            </w:r>
            <w:r>
              <w:rPr>
                <w:rFonts w:ascii="Marianne" w:hAnsi="Marianne" w:eastAsia="Marianne" w:cs="Marianne"/>
                <w:sz w:val="14"/>
              </w:rPr>
              <w:t xml:space="preserve">POCAA0000149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Principale - cave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"https://fiches-risques.brgm.fr/georisques/cavite/POCAA0000150" \t "_self" </w:instrText>
            </w:r>
            <w:r>
              <w:fldChar w:fldCharType="separate"/>
            </w:r>
            <w:r>
              <w:rPr>
                <w:rFonts w:ascii="Marianne" w:hAnsi="Marianne" w:eastAsia="Marianne" w:cs="Marianne"/>
                <w:sz w:val="14"/>
              </w:rPr>
              <w:t xml:space="preserve">POCAA0000150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Proche impasse des Estouches - cave 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"https://fiches-risques.brgm.fr/georisques/cavite/POCAA0000151" \t "_self" </w:instrText>
            </w:r>
            <w:r>
              <w:fldChar w:fldCharType="separate"/>
            </w:r>
            <w:r>
              <w:rPr>
                <w:rFonts w:ascii="Marianne" w:hAnsi="Marianne" w:eastAsia="Marianne" w:cs="Marianne"/>
                <w:sz w:val="14"/>
              </w:rPr>
              <w:t xml:space="preserve">POCAA0000151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 la Cave-Fort - cave 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"https://fiches-risques.brgm.fr/georisques/cavite/POCAA0000152" \t "_self" </w:instrText>
            </w:r>
            <w:r>
              <w:fldChar w:fldCharType="separate"/>
            </w:r>
            <w:r>
              <w:rPr>
                <w:rFonts w:ascii="Marianne" w:hAnsi="Marianne" w:eastAsia="Marianne" w:cs="Marianne"/>
                <w:sz w:val="14"/>
              </w:rPr>
              <w:t xml:space="preserve">POCAA0000152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Pierrières - cave 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"https://fiches-risques.brgm.fr/georisques/cavite/POCAA0000153" \t "_self" </w:instrText>
            </w:r>
            <w:r>
              <w:fldChar w:fldCharType="separate"/>
            </w:r>
            <w:r>
              <w:rPr>
                <w:rFonts w:ascii="Marianne" w:hAnsi="Marianne" w:eastAsia="Marianne" w:cs="Marianne"/>
                <w:sz w:val="14"/>
              </w:rPr>
              <w:t xml:space="preserve">POCAA0000153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Pierrières - cave 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"https://fiches-risques.brgm.fr/georisques/cavite/POCAA0000154" \t "_self" </w:instrText>
            </w:r>
            <w:r>
              <w:fldChar w:fldCharType="separate"/>
            </w:r>
            <w:r>
              <w:rPr>
                <w:rFonts w:ascii="Marianne" w:hAnsi="Marianne" w:eastAsia="Marianne" w:cs="Marianne"/>
                <w:sz w:val="14"/>
              </w:rPr>
              <w:t xml:space="preserve">POCAA0000154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chemin des Pierrières - cave 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"https://fiches-risques.brgm.fr/georisques/cavite/POCAA0000155" \t "_self" </w:instrText>
            </w:r>
            <w:r>
              <w:fldChar w:fldCharType="separate"/>
            </w:r>
            <w:r>
              <w:rPr>
                <w:rFonts w:ascii="Marianne" w:hAnsi="Marianne" w:eastAsia="Marianne" w:cs="Marianne"/>
                <w:sz w:val="14"/>
              </w:rPr>
              <w:t xml:space="preserve">POCAA0000155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 - cave 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"https://fiches-risques.brgm.fr/georisques/cavite/POCAA0000156" \t "_self" </w:instrText>
            </w:r>
            <w:r>
              <w:fldChar w:fldCharType="separate"/>
            </w:r>
            <w:r>
              <w:rPr>
                <w:rFonts w:ascii="Marianne" w:hAnsi="Marianne" w:eastAsia="Marianne" w:cs="Marianne"/>
                <w:sz w:val="14"/>
              </w:rPr>
              <w:t xml:space="preserve">POCAA0000156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l'accès à la champignonnière - cave 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"https://fiches-risques.brgm.fr/georisques/cavite/POCAA0000157" \t "_self" </w:instrText>
            </w:r>
            <w:r>
              <w:fldChar w:fldCharType="separate"/>
            </w:r>
            <w:r>
              <w:rPr>
                <w:rFonts w:ascii="Marianne" w:hAnsi="Marianne" w:eastAsia="Marianne" w:cs="Marianne"/>
                <w:sz w:val="14"/>
              </w:rPr>
              <w:t xml:space="preserve">POCAA0000157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Boulogne - cave 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"https://fiches-risques.brgm.fr/georisques/cavite/POCAA0000158" \t "_self" </w:instrText>
            </w:r>
            <w:r>
              <w:fldChar w:fldCharType="separate"/>
            </w:r>
            <w:r>
              <w:rPr>
                <w:rFonts w:ascii="Marianne" w:hAnsi="Marianne" w:eastAsia="Marianne" w:cs="Marianne"/>
                <w:sz w:val="14"/>
              </w:rPr>
              <w:t xml:space="preserve">POCAA0000158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Boulogne - cave 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"https://fiches-risques.brgm.fr/georisques/cavite/POCAA0000159" \t "_self" </w:instrText>
            </w:r>
            <w:r>
              <w:fldChar w:fldCharType="separate"/>
            </w:r>
            <w:r>
              <w:rPr>
                <w:rFonts w:ascii="Marianne" w:hAnsi="Marianne" w:eastAsia="Marianne" w:cs="Marianne"/>
                <w:sz w:val="14"/>
              </w:rPr>
              <w:t xml:space="preserve">POCAA0000159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Principale - cave 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"https://fiches-risques.brgm.fr/georisques/cavite/POCAA0000160" \t "_self" </w:instrText>
            </w:r>
            <w:r>
              <w:fldChar w:fldCharType="separate"/>
            </w:r>
            <w:r>
              <w:rPr>
                <w:rFonts w:ascii="Marianne" w:hAnsi="Marianne" w:eastAsia="Marianne" w:cs="Marianne"/>
                <w:sz w:val="14"/>
              </w:rPr>
              <w:t xml:space="preserve">POCAA0000160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Angle Impasse des Mets et rue de Boulogne - cave 113</w:t>
            </w: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263064" name="Picture">
</wp:docPr>
                  <a:graphic>
                    <a:graphicData uri="http://schemas.openxmlformats.org/drawingml/2006/picture">
                      <pic:pic>
                        <pic:nvPicPr>
                          <pic:cNvPr id="95526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30394" name="Picture">
</wp:docPr>
                  <a:graphic>
                    <a:graphicData uri="http://schemas.openxmlformats.org/drawingml/2006/picture">
                      <pic:pic>
                        <pic:nvPicPr>
                          <pic:cNvPr id="21763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Tourtenay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218559" name="Picture">
</wp:docPr>
                  <a:graphic>
                    <a:graphicData uri="http://schemas.openxmlformats.org/drawingml/2006/picture">
                      <pic:pic>
                        <pic:nvPicPr>
                          <pic:cNvPr id="1366218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"https://fiches-risques.brgm.fr/georisques/casias/SSP4035575" \t "_blank" </w:instrText>
            </w:r>
            <w:r>
              <w:fldChar w:fldCharType="separate"/>
            </w:r>
            <w:r>
              <w:rPr>
                <w:rFonts w:ascii="Marianne" w:hAnsi="Marianne" w:eastAsia="Marianne" w:cs="Marianne"/>
                <w:sz w:val="14"/>
              </w:rPr>
              <w:t xml:space="preserve">SSP4035575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