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87173" name="Picture">
</wp:docPr>
                  <a:graphic>
                    <a:graphicData uri="http://schemas.openxmlformats.org/drawingml/2006/picture">
                      <pic:pic>
                        <pic:nvPicPr>
                          <pic:cNvPr id="112048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383576" name="Picture">
</wp:docPr>
                  <a:graphic>
                    <a:graphicData uri="http://schemas.openxmlformats.org/drawingml/2006/picture">
                      <pic:pic>
                        <pic:nvPicPr>
                          <pic:cNvPr id="1464383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289872" name="Picture">
</wp:docPr>
                        <a:graphic>
                          <a:graphicData uri="http://schemas.openxmlformats.org/drawingml/2006/picture">
                            <pic:pic>
                              <pic:nvPicPr>
                                <pic:cNvPr id="258289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61190 Tourouvre au Perche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647865" name="Picture">
</wp:docPr>
                  <a:graphic>
                    <a:graphicData uri="http://schemas.openxmlformats.org/drawingml/2006/picture">
                      <pic:pic>
                        <pic:nvPicPr>
                          <pic:cNvPr id="1455647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4472018" name="Picture">
</wp:docPr>
                  <a:graphic>
                    <a:graphicData uri="http://schemas.openxmlformats.org/drawingml/2006/picture">
                      <pic:pic>
                        <pic:nvPicPr>
                          <pic:cNvPr id="2014472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36663" name="Picture">
</wp:docPr>
                  <a:graphic>
                    <a:graphicData uri="http://schemas.openxmlformats.org/drawingml/2006/picture">
                      <pic:pic>
                        <pic:nvPicPr>
                          <pic:cNvPr id="170233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32063" name="Picture">
</wp:docPr>
                  <a:graphic>
                    <a:graphicData uri="http://schemas.openxmlformats.org/drawingml/2006/picture">
                      <pic:pic>
                        <pic:nvPicPr>
                          <pic:cNvPr id="213593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93880" name="Picture">
</wp:docPr>
                  <a:graphic>
                    <a:graphicData uri="http://schemas.openxmlformats.org/drawingml/2006/picture">
                      <pic:pic>
                        <pic:nvPicPr>
                          <pic:cNvPr id="122129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341300" name="Picture">
</wp:docPr>
                        <a:graphic>
                          <a:graphicData uri="http://schemas.openxmlformats.org/drawingml/2006/picture">
                            <pic:pic>
                              <pic:nvPicPr>
                                <pic:cNvPr id="1971341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98032" name="Picture">
</wp:docPr>
                        <a:graphic>
                          <a:graphicData uri="http://schemas.openxmlformats.org/drawingml/2006/picture">
                            <pic:pic>
                              <pic:nvPicPr>
                                <pic:cNvPr id="1844698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314699" name="Picture">
</wp:docPr>
                        <a:graphic>
                          <a:graphicData uri="http://schemas.openxmlformats.org/drawingml/2006/picture">
                            <pic:pic>
                              <pic:nvPicPr>
                                <pic:cNvPr id="336314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913612" name="Picture">
</wp:docPr>
                        <a:graphic>
                          <a:graphicData uri="http://schemas.openxmlformats.org/drawingml/2006/picture">
                            <pic:pic>
                              <pic:nvPicPr>
                                <pic:cNvPr id="2050913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31399" name="Picture">
</wp:docPr>
                        <a:graphic>
                          <a:graphicData uri="http://schemas.openxmlformats.org/drawingml/2006/picture">
                            <pic:pic>
                              <pic:nvPicPr>
                                <pic:cNvPr id="459231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317036" name="Picture">
</wp:docPr>
                        <a:graphic>
                          <a:graphicData uri="http://schemas.openxmlformats.org/drawingml/2006/picture">
                            <pic:pic>
                              <pic:nvPicPr>
                                <pic:cNvPr id="18533170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72223" name="Picture">
</wp:docPr>
                        <a:graphic>
                          <a:graphicData uri="http://schemas.openxmlformats.org/drawingml/2006/picture">
                            <pic:pic>
                              <pic:nvPicPr>
                                <pic:cNvPr id="1913672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08721" name="Picture">
</wp:docPr>
                        <a:graphic>
                          <a:graphicData uri="http://schemas.openxmlformats.org/drawingml/2006/picture">
                            <pic:pic>
                              <pic:nvPicPr>
                                <pic:cNvPr id="937808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897067" name="Picture">
</wp:docPr>
                        <a:graphic>
                          <a:graphicData uri="http://schemas.openxmlformats.org/drawingml/2006/picture">
                            <pic:pic>
                              <pic:nvPicPr>
                                <pic:cNvPr id="5618970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357762" name="Picture">
</wp:docPr>
                        <a:graphic>
                          <a:graphicData uri="http://schemas.openxmlformats.org/drawingml/2006/picture">
                            <pic:pic>
                              <pic:nvPicPr>
                                <pic:cNvPr id="1629357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54860" name="Picture">
</wp:docPr>
                        <a:graphic>
                          <a:graphicData uri="http://schemas.openxmlformats.org/drawingml/2006/picture">
                            <pic:pic>
                              <pic:nvPicPr>
                                <pic:cNvPr id="1748354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790620" name="Picture">
</wp:docPr>
                        <a:graphic>
                          <a:graphicData uri="http://schemas.openxmlformats.org/drawingml/2006/picture">
                            <pic:pic>
                              <pic:nvPicPr>
                                <pic:cNvPr id="17617906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98500" name="Picture">
</wp:docPr>
                        <a:graphic>
                          <a:graphicData uri="http://schemas.openxmlformats.org/drawingml/2006/picture">
                            <pic:pic>
                              <pic:nvPicPr>
                                <pic:cNvPr id="8781985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47024" name="Picture">
</wp:docPr>
                        <a:graphic>
                          <a:graphicData uri="http://schemas.openxmlformats.org/drawingml/2006/picture">
                            <pic:pic>
                              <pic:nvPicPr>
                                <pic:cNvPr id="2024247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66493" name="Picture">
</wp:docPr>
                        <a:graphic>
                          <a:graphicData uri="http://schemas.openxmlformats.org/drawingml/2006/picture">
                            <pic:pic>
                              <pic:nvPicPr>
                                <pic:cNvPr id="1314866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361899" name="Picture">
</wp:docPr>
                        <a:graphic>
                          <a:graphicData uri="http://schemas.openxmlformats.org/drawingml/2006/picture">
                            <pic:pic>
                              <pic:nvPicPr>
                                <pic:cNvPr id="2105361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21334" name="Picture">
</wp:docPr>
                        <a:graphic>
                          <a:graphicData uri="http://schemas.openxmlformats.org/drawingml/2006/picture">
                            <pic:pic>
                              <pic:nvPicPr>
                                <pic:cNvPr id="1685021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222280" name="Picture">
</wp:docPr>
                        <a:graphic>
                          <a:graphicData uri="http://schemas.openxmlformats.org/drawingml/2006/picture">
                            <pic:pic>
                              <pic:nvPicPr>
                                <pic:cNvPr id="1302222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35633" name="Picture">
</wp:docPr>
                        <a:graphic>
                          <a:graphicData uri="http://schemas.openxmlformats.org/drawingml/2006/picture">
                            <pic:pic>
                              <pic:nvPicPr>
                                <pic:cNvPr id="11342356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12048" name="Picture">
</wp:docPr>
                        <a:graphic>
                          <a:graphicData uri="http://schemas.openxmlformats.org/drawingml/2006/picture">
                            <pic:pic>
                              <pic:nvPicPr>
                                <pic:cNvPr id="1698512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51963" name="Picture">
</wp:docPr>
                        <a:graphic>
                          <a:graphicData uri="http://schemas.openxmlformats.org/drawingml/2006/picture">
                            <pic:pic>
                              <pic:nvPicPr>
                                <pic:cNvPr id="1294651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26733" name="Picture">
</wp:docPr>
                  <a:graphic>
                    <a:graphicData uri="http://schemas.openxmlformats.org/drawingml/2006/picture">
                      <pic:pic>
                        <pic:nvPicPr>
                          <pic:cNvPr id="117282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553962" name="Picture">
</wp:docPr>
                  <a:graphic>
                    <a:graphicData uri="http://schemas.openxmlformats.org/drawingml/2006/picture">
                      <pic:pic>
                        <pic:nvPicPr>
                          <pic:cNvPr id="62055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29855" name="Picture">
</wp:docPr>
                  <a:graphic>
                    <a:graphicData uri="http://schemas.openxmlformats.org/drawingml/2006/picture">
                      <pic:pic>
                        <pic:nvPicPr>
                          <pic:cNvPr id="84242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Tourouvre au perche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85433" name="Picture">
</wp:docPr>
                  <a:graphic>
                    <a:graphicData uri="http://schemas.openxmlformats.org/drawingml/2006/picture">
                      <pic:pic>
                        <pic:nvPicPr>
                          <pic:cNvPr id="20211854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63596" name="Picture">
</wp:docPr>
                  <a:graphic>
                    <a:graphicData uri="http://schemas.openxmlformats.org/drawingml/2006/picture">
                      <pic:pic>
                        <pic:nvPicPr>
                          <pic:cNvPr id="1542763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3614887" name="Picture">
</wp:docPr>
                  <a:graphic>
                    <a:graphicData uri="http://schemas.openxmlformats.org/drawingml/2006/picture">
                      <pic:pic>
                        <pic:nvPicPr>
                          <pic:cNvPr id="12136148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l'Huisne (61DDT20100006)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32790" name="Picture">
</wp:docPr>
                        <a:graphic>
                          <a:graphicData uri="http://schemas.openxmlformats.org/drawingml/2006/picture">
                            <pic:pic>
                              <pic:nvPicPr>
                                <pic:cNvPr id="1357632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l'Huisne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12/02/2002</w:t>
                    <w:br/>
                    <w:t xml:space="preserve">Date d'approbation : 25/04/2006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21837" name="Picture">
</wp:docPr>
                        <a:graphic>
                          <a:graphicData uri="http://schemas.openxmlformats.org/drawingml/2006/picture">
                            <pic:pic>
                              <pic:nvPicPr>
                                <pic:cNvPr id="4203218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30710" name="Picture">
</wp:docPr>
                  <a:graphic>
                    <a:graphicData uri="http://schemas.openxmlformats.org/drawingml/2006/picture">
                      <pic:pic>
                        <pic:nvPicPr>
                          <pic:cNvPr id="29413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50462" name="Picture">
</wp:docPr>
                  <a:graphic>
                    <a:graphicData uri="http://schemas.openxmlformats.org/drawingml/2006/picture">
                      <pic:pic>
                        <pic:nvPicPr>
                          <pic:cNvPr id="84475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12888" name="Picture">
</wp:docPr>
                  <a:graphic>
                    <a:graphicData uri="http://schemas.openxmlformats.org/drawingml/2006/picture">
                      <pic:pic>
                        <pic:nvPicPr>
                          <pic:cNvPr id="77001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Tourouvre au perche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586067" name="Picture">
</wp:docPr>
                        <a:graphic>
                          <a:graphicData uri="http://schemas.openxmlformats.org/drawingml/2006/picture">
                            <pic:pic>
                              <pic:nvPicPr>
                                <pic:cNvPr id="10785860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45622" name="Picture">
</wp:docPr>
                        <a:graphic>
                          <a:graphicData uri="http://schemas.openxmlformats.org/drawingml/2006/picture">
                            <pic:pic>
                              <pic:nvPicPr>
                                <pic:cNvPr id="20742456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66832" name="Picture">
</wp:docPr>
                  <a:graphic>
                    <a:graphicData uri="http://schemas.openxmlformats.org/drawingml/2006/picture">
                      <pic:pic>
                        <pic:nvPicPr>
                          <pic:cNvPr id="161126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39248" name="Picture">
</wp:docPr>
                  <a:graphic>
                    <a:graphicData uri="http://schemas.openxmlformats.org/drawingml/2006/picture">
                      <pic:pic>
                        <pic:nvPicPr>
                          <pic:cNvPr id="55313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91504" name="Picture">
</wp:docPr>
                  <a:graphic>
                    <a:graphicData uri="http://schemas.openxmlformats.org/drawingml/2006/picture">
                      <pic:pic>
                        <pic:nvPicPr>
                          <pic:cNvPr id="121619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Tourouvre au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744454" name="Picture">
</wp:docPr>
                  <a:graphic>
                    <a:graphicData uri="http://schemas.openxmlformats.org/drawingml/2006/picture">
                      <pic:pic>
                        <pic:nvPicPr>
                          <pic:cNvPr id="21127444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39101" name="Picture">
</wp:docPr>
                  <a:graphic>
                    <a:graphicData uri="http://schemas.openxmlformats.org/drawingml/2006/picture">
                      <pic:pic>
                        <pic:nvPicPr>
                          <pic:cNvPr id="1957539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4098581" name="Picture">
</wp:docPr>
                  <a:graphic>
                    <a:graphicData uri="http://schemas.openxmlformats.org/drawingml/2006/picture">
                      <pic:pic>
                        <pic:nvPicPr>
                          <pic:cNvPr id="16640985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897921" name="Picture">
</wp:docPr>
                        <a:graphic>
                          <a:graphicData uri="http://schemas.openxmlformats.org/drawingml/2006/picture">
                            <pic:pic>
                              <pic:nvPicPr>
                                <pic:cNvPr id="1073897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28278" name="Picture">
</wp:docPr>
                        <a:graphic>
                          <a:graphicData uri="http://schemas.openxmlformats.org/drawingml/2006/picture">
                            <pic:pic>
                              <pic:nvPicPr>
                                <pic:cNvPr id="14948282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52728" name="Picture">
</wp:docPr>
                  <a:graphic>
                    <a:graphicData uri="http://schemas.openxmlformats.org/drawingml/2006/picture">
                      <pic:pic>
                        <pic:nvPicPr>
                          <pic:cNvPr id="185755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30443" name="Picture">
</wp:docPr>
                  <a:graphic>
                    <a:graphicData uri="http://schemas.openxmlformats.org/drawingml/2006/picture">
                      <pic:pic>
                        <pic:nvPicPr>
                          <pic:cNvPr id="117783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24911" name="Picture">
</wp:docPr>
                  <a:graphic>
                    <a:graphicData uri="http://schemas.openxmlformats.org/drawingml/2006/picture">
                      <pic:pic>
                        <pic:nvPicPr>
                          <pic:cNvPr id="143612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Tourouvre au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343561" name="Picture">
</wp:docPr>
                  <a:graphic>
                    <a:graphicData uri="http://schemas.openxmlformats.org/drawingml/2006/picture">
                      <pic:pic>
                        <pic:nvPicPr>
                          <pic:cNvPr id="18343435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58117" name="Picture">
</wp:docPr>
                  <a:graphic>
                    <a:graphicData uri="http://schemas.openxmlformats.org/drawingml/2006/picture">
                      <pic:pic>
                        <pic:nvPicPr>
                          <pic:cNvPr id="1409158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336880" name="Picture">
</wp:docPr>
                  <a:graphic>
                    <a:graphicData uri="http://schemas.openxmlformats.org/drawingml/2006/picture">
                      <pic:pic>
                        <pic:nvPicPr>
                          <pic:cNvPr id="10013368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03270" name="Picture">
</wp:docPr>
                        <a:graphic>
                          <a:graphicData uri="http://schemas.openxmlformats.org/drawingml/2006/picture">
                            <pic:pic>
                              <pic:nvPicPr>
                                <pic:cNvPr id="234903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02022" name="Picture">
</wp:docPr>
                  <a:graphic>
                    <a:graphicData uri="http://schemas.openxmlformats.org/drawingml/2006/picture">
                      <pic:pic>
                        <pic:nvPicPr>
                          <pic:cNvPr id="128220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67910" name="Picture">
</wp:docPr>
                  <a:graphic>
                    <a:graphicData uri="http://schemas.openxmlformats.org/drawingml/2006/picture">
                      <pic:pic>
                        <pic:nvPicPr>
                          <pic:cNvPr id="92266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01613" name="Picture">
</wp:docPr>
                  <a:graphic>
                    <a:graphicData uri="http://schemas.openxmlformats.org/drawingml/2006/picture">
                      <pic:pic>
                        <pic:nvPicPr>
                          <pic:cNvPr id="193770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Tourouvre au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93212" name="Picture">
</wp:docPr>
                  <a:graphic>
                    <a:graphicData uri="http://schemas.openxmlformats.org/drawingml/2006/picture">
                      <pic:pic>
                        <pic:nvPicPr>
                          <pic:cNvPr id="12033932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9565" name="Picture">
</wp:docPr>
                  <a:graphic>
                    <a:graphicData uri="http://schemas.openxmlformats.org/drawingml/2006/picture">
                      <pic:pic>
                        <pic:nvPicPr>
                          <pic:cNvPr id="214519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480512" name="Picture">
</wp:docPr>
                  <a:graphic>
                    <a:graphicData uri="http://schemas.openxmlformats.org/drawingml/2006/picture">
                      <pic:pic>
                        <pic:nvPicPr>
                          <pic:cNvPr id="19104805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82072" name="Picture">
</wp:docPr>
                        <a:graphic>
                          <a:graphicData uri="http://schemas.openxmlformats.org/drawingml/2006/picture">
                            <pic:pic>
                              <pic:nvPicPr>
                                <pic:cNvPr id="13112820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17955" name="Picture">
</wp:docPr>
                  <a:graphic>
                    <a:graphicData uri="http://schemas.openxmlformats.org/drawingml/2006/picture">
                      <pic:pic>
                        <pic:nvPicPr>
                          <pic:cNvPr id="17351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64792" name="Picture">
</wp:docPr>
                  <a:graphic>
                    <a:graphicData uri="http://schemas.openxmlformats.org/drawingml/2006/picture">
                      <pic:pic>
                        <pic:nvPicPr>
                          <pic:cNvPr id="94976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30592" name="Picture">
</wp:docPr>
                  <a:graphic>
                    <a:graphicData uri="http://schemas.openxmlformats.org/drawingml/2006/picture">
                      <pic:pic>
                        <pic:nvPicPr>
                          <pic:cNvPr id="84113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Tourouvre au perche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87369" name="Picture">
</wp:docPr>
                  <a:graphic>
                    <a:graphicData uri="http://schemas.openxmlformats.org/drawingml/2006/picture">
                      <pic:pic>
                        <pic:nvPicPr>
                          <pic:cNvPr id="60438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14003" name="Picture">
</wp:docPr>
                  <a:graphic>
                    <a:graphicData uri="http://schemas.openxmlformats.org/drawingml/2006/picture">
                      <pic:pic>
                        <pic:nvPicPr>
                          <pic:cNvPr id="211951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11163" name="Picture">
</wp:docPr>
                  <a:graphic>
                    <a:graphicData uri="http://schemas.openxmlformats.org/drawingml/2006/picture">
                      <pic:pic>
                        <pic:nvPicPr>
                          <pic:cNvPr id="149761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Tourouvre au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89096" name="Picture">
</wp:docPr>
                  <a:graphic>
                    <a:graphicData uri="http://schemas.openxmlformats.org/drawingml/2006/picture">
                      <pic:pic>
                        <pic:nvPicPr>
                          <pic:cNvPr id="172258909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70026" name="Picture">
</wp:docPr>
                  <a:graphic>
                    <a:graphicData uri="http://schemas.openxmlformats.org/drawingml/2006/picture">
                      <pic:pic>
                        <pic:nvPicPr>
                          <pic:cNvPr id="1117170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414394" name="Picture">
</wp:docPr>
                  <a:graphic>
                    <a:graphicData uri="http://schemas.openxmlformats.org/drawingml/2006/picture">
                      <pic:pic>
                        <pic:nvPicPr>
                          <pic:cNvPr id="149841439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22723" name="Picture">
</wp:docPr>
                        <a:graphic>
                          <a:graphicData uri="http://schemas.openxmlformats.org/drawingml/2006/picture">
                            <pic:pic>
                              <pic:nvPicPr>
                                <pic:cNvPr id="26822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74358" name="Picture">
</wp:docPr>
                  <a:graphic>
                    <a:graphicData uri="http://schemas.openxmlformats.org/drawingml/2006/picture">
                      <pic:pic>
                        <pic:nvPicPr>
                          <pic:cNvPr id="66957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68880" name="Picture">
</wp:docPr>
                  <a:graphic>
                    <a:graphicData uri="http://schemas.openxmlformats.org/drawingml/2006/picture">
                      <pic:pic>
                        <pic:nvPicPr>
                          <pic:cNvPr id="204676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76988" name="Picture">
</wp:docPr>
                  <a:graphic>
                    <a:graphicData uri="http://schemas.openxmlformats.org/drawingml/2006/picture">
                      <pic:pic>
                        <pic:nvPicPr>
                          <pic:cNvPr id="84617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Tourouvre au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420508" name="Picture">
</wp:docPr>
                  <a:graphic>
                    <a:graphicData uri="http://schemas.openxmlformats.org/drawingml/2006/picture">
                      <pic:pic>
                        <pic:nvPicPr>
                          <pic:cNvPr id="222420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41085" name="Picture">
</wp:docPr>
                  <a:graphic>
                    <a:graphicData uri="http://schemas.openxmlformats.org/drawingml/2006/picture">
                      <pic:pic>
                        <pic:nvPicPr>
                          <pic:cNvPr id="516841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06137" name="Picture">
</wp:docPr>
                  <a:graphic>
                    <a:graphicData uri="http://schemas.openxmlformats.org/drawingml/2006/picture">
                      <pic:pic>
                        <pic:nvPicPr>
                          <pic:cNvPr id="1201061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427488" name="Picture">
</wp:docPr>
                        <a:graphic>
                          <a:graphicData uri="http://schemas.openxmlformats.org/drawingml/2006/picture">
                            <pic:pic>
                              <pic:nvPicPr>
                                <pic:cNvPr id="1521427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10504" name="Picture">
</wp:docPr>
                  <a:graphic>
                    <a:graphicData uri="http://schemas.openxmlformats.org/drawingml/2006/picture">
                      <pic:pic>
                        <pic:nvPicPr>
                          <pic:cNvPr id="41321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56084" name="Picture">
</wp:docPr>
                  <a:graphic>
                    <a:graphicData uri="http://schemas.openxmlformats.org/drawingml/2006/picture">
                      <pic:pic>
                        <pic:nvPicPr>
                          <pic:cNvPr id="97775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08992" name="Picture">
</wp:docPr>
                  <a:graphic>
                    <a:graphicData uri="http://schemas.openxmlformats.org/drawingml/2006/picture">
                      <pic:pic>
                        <pic:nvPicPr>
                          <pic:cNvPr id="213790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Tourouvre au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6720" name="Picture">
</wp:docPr>
                  <a:graphic>
                    <a:graphicData uri="http://schemas.openxmlformats.org/drawingml/2006/picture">
                      <pic:pic>
                        <pic:nvPicPr>
                          <pic:cNvPr id="3746672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92079" name="Picture">
</wp:docPr>
                  <a:graphic>
                    <a:graphicData uri="http://schemas.openxmlformats.org/drawingml/2006/picture">
                      <pic:pic>
                        <pic:nvPicPr>
                          <pic:cNvPr id="4600920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738453" name="Picture">
</wp:docPr>
                  <a:graphic>
                    <a:graphicData uri="http://schemas.openxmlformats.org/drawingml/2006/picture">
                      <pic:pic>
                        <pic:nvPicPr>
                          <pic:cNvPr id="549738453" name="Picture"/>
                          <pic:cNvPicPr/>
                        </pic:nvPicPr>
                        <pic:blipFill>
                          <a:blip r:embed="img_0_10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43901" name="Picture">
</wp:docPr>
                        <a:graphic>
                          <a:graphicData uri="http://schemas.openxmlformats.org/drawingml/2006/picture">
                            <pic:pic>
                              <pic:nvPicPr>
                                <pic:cNvPr id="153764390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88260" name="Picture">
</wp:docPr>
                        <a:graphic>
                          <a:graphicData uri="http://schemas.openxmlformats.org/drawingml/2006/picture">
                            <pic:pic>
                              <pic:nvPicPr>
                                <pic:cNvPr id="1165988260"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5518" name="Picture">
</wp:docPr>
                  <a:graphic>
                    <a:graphicData uri="http://schemas.openxmlformats.org/drawingml/2006/picture">
                      <pic:pic>
                        <pic:nvPicPr>
                          <pic:cNvPr id="5090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81282" name="Picture">
</wp:docPr>
                  <a:graphic>
                    <a:graphicData uri="http://schemas.openxmlformats.org/drawingml/2006/picture">
                      <pic:pic>
                        <pic:nvPicPr>
                          <pic:cNvPr id="159028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73419" name="Picture">
</wp:docPr>
                  <a:graphic>
                    <a:graphicData uri="http://schemas.openxmlformats.org/drawingml/2006/picture">
                      <pic:pic>
                        <pic:nvPicPr>
                          <pic:cNvPr id="210767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"https://fiches-risques.brgm.fr/fr/georisques/mvt-synthetique/11100532" \t "_self" </w:instrText>
            </w:r>
            <w:r>
              <w:fldChar w:fldCharType="separate"/>
            </w:r>
            <w:r>
              <w:rPr>
                <w:rFonts w:ascii="Marianne" w:hAnsi="Marianne" w:eastAsia="Marianne" w:cs="Marianne"/>
                <w:sz w:val="14"/>
              </w:rPr>
              <w:t xml:space="preserve">11100532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"https://fiches-risques.brgm.fr/fr/georisques/mvt-synthetique/11100533" \t "_self" </w:instrText>
            </w:r>
            <w:r>
              <w:fldChar w:fldCharType="separate"/>
            </w:r>
            <w:r>
              <w:rPr>
                <w:rFonts w:ascii="Marianne" w:hAnsi="Marianne" w:eastAsia="Marianne" w:cs="Marianne"/>
                <w:sz w:val="14"/>
              </w:rPr>
              <w:t xml:space="preserve">11100533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"https://fiches-risques.brgm.fr/fr/georisques/mvt-synthetique/11100534" \t "_self" </w:instrText>
            </w:r>
            <w:r>
              <w:fldChar w:fldCharType="separate"/>
            </w:r>
            <w:r>
              <w:rPr>
                <w:rFonts w:ascii="Marianne" w:hAnsi="Marianne" w:eastAsia="Marianne" w:cs="Marianne"/>
                <w:sz w:val="14"/>
              </w:rPr>
              <w:t xml:space="preserve">11100534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"https://fiches-risques.brgm.fr/fr/georisques/mvt-synthetique/11100535" \t "_self" </w:instrText>
            </w:r>
            <w:r>
              <w:fldChar w:fldCharType="separate"/>
            </w:r>
            <w:r>
              <w:rPr>
                <w:rFonts w:ascii="Marianne" w:hAnsi="Marianne" w:eastAsia="Marianne" w:cs="Marianne"/>
                <w:sz w:val="14"/>
              </w:rPr>
              <w:t xml:space="preserve">11100535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"https://fiches-risques.brgm.fr/fr/georisques/mvt-synthetique/11100536" \t "_self" </w:instrText>
            </w:r>
            <w:r>
              <w:fldChar w:fldCharType="separate"/>
            </w:r>
            <w:r>
              <w:rPr>
                <w:rFonts w:ascii="Marianne" w:hAnsi="Marianne" w:eastAsia="Marianne" w:cs="Marianne"/>
                <w:sz w:val="14"/>
              </w:rPr>
              <w:t xml:space="preserve">11100536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"https://fiches-risques.brgm.fr/fr/georisques/mvt-synthetique/11100537" \t "_self" </w:instrText>
            </w:r>
            <w:r>
              <w:fldChar w:fldCharType="separate"/>
            </w:r>
            <w:r>
              <w:rPr>
                <w:rFonts w:ascii="Marianne" w:hAnsi="Marianne" w:eastAsia="Marianne" w:cs="Marianne"/>
                <w:sz w:val="14"/>
              </w:rPr>
              <w:t xml:space="preserve">11100537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66277" name="Picture">
</wp:docPr>
                  <a:graphic>
                    <a:graphicData uri="http://schemas.openxmlformats.org/drawingml/2006/picture">
                      <pic:pic>
                        <pic:nvPicPr>
                          <pic:cNvPr id="194656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6620" name="Picture">
</wp:docPr>
                  <a:graphic>
                    <a:graphicData uri="http://schemas.openxmlformats.org/drawingml/2006/picture">
                      <pic:pic>
                        <pic:nvPicPr>
                          <pic:cNvPr id="13109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14833" name="Picture">
</wp:docPr>
                  <a:graphic>
                    <a:graphicData uri="http://schemas.openxmlformats.org/drawingml/2006/picture">
                      <pic:pic>
                        <pic:nvPicPr>
                          <pic:cNvPr id="88011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"https://fiches-risques.brgm.fr/georisques/cavite/BNOAA0001335" \t "_self" </w:instrText>
            </w:r>
            <w:r>
              <w:fldChar w:fldCharType="separate"/>
            </w:r>
            <w:r>
              <w:rPr>
                <w:rFonts w:ascii="Marianne" w:hAnsi="Marianne" w:eastAsia="Marianne" w:cs="Marianne"/>
                <w:sz w:val="14"/>
              </w:rPr>
              <w:t xml:space="preserve">BNOAA0001335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"https://fiches-risques.brgm.fr/georisques/cavite/BNOAA0001336" \t "_self" </w:instrText>
            </w:r>
            <w:r>
              <w:fldChar w:fldCharType="separate"/>
            </w:r>
            <w:r>
              <w:rPr>
                <w:rFonts w:ascii="Marianne" w:hAnsi="Marianne" w:eastAsia="Marianne" w:cs="Marianne"/>
                <w:sz w:val="14"/>
              </w:rPr>
              <w:t xml:space="preserve">BNOAA0001336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"https://fiches-risques.brgm.fr/georisques/cavite/BNOAA0001337" \t "_self" </w:instrText>
            </w:r>
            <w:r>
              <w:fldChar w:fldCharType="separate"/>
            </w:r>
            <w:r>
              <w:rPr>
                <w:rFonts w:ascii="Marianne" w:hAnsi="Marianne" w:eastAsia="Marianne" w:cs="Marianne"/>
                <w:sz w:val="14"/>
              </w:rPr>
              <w:t xml:space="preserve">BNOAA0001337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"https://fiches-risques.brgm.fr/georisques/cavite/BNOAA0001338" \t "_self" </w:instrText>
            </w:r>
            <w:r>
              <w:fldChar w:fldCharType="separate"/>
            </w:r>
            <w:r>
              <w:rPr>
                <w:rFonts w:ascii="Marianne" w:hAnsi="Marianne" w:eastAsia="Marianne" w:cs="Marianne"/>
                <w:sz w:val="14"/>
              </w:rPr>
              <w:t xml:space="preserve">BNOAA0001338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sur la RN.12 au PR.15+000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"https://fiches-risques.brgm.fr/georisques/cavite/BNOAA0001339" \t "_self" </w:instrText>
            </w:r>
            <w:r>
              <w:fldChar w:fldCharType="separate"/>
            </w:r>
            <w:r>
              <w:rPr>
                <w:rFonts w:ascii="Marianne" w:hAnsi="Marianne" w:eastAsia="Marianne" w:cs="Marianne"/>
                <w:sz w:val="14"/>
              </w:rPr>
              <w:t xml:space="preserve">BNOAA0001339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"https://fiches-risques.brgm.fr/georisques/cavite/BNOAA0001340" \t "_self" </w:instrText>
            </w:r>
            <w:r>
              <w:fldChar w:fldCharType="separate"/>
            </w:r>
            <w:r>
              <w:rPr>
                <w:rFonts w:ascii="Marianne" w:hAnsi="Marianne" w:eastAsia="Marianne" w:cs="Marianne"/>
                <w:sz w:val="14"/>
              </w:rPr>
              <w:t xml:space="preserve">BNOAA0001340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"https://fiches-risques.brgm.fr/georisques/cavite/BNOAA0001341" \t "_self" </w:instrText>
            </w:r>
            <w:r>
              <w:fldChar w:fldCharType="separate"/>
            </w:r>
            <w:r>
              <w:rPr>
                <w:rFonts w:ascii="Marianne" w:hAnsi="Marianne" w:eastAsia="Marianne" w:cs="Marianne"/>
                <w:sz w:val="14"/>
              </w:rPr>
              <w:t xml:space="preserve">BNOAA0001341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"https://fiches-risques.brgm.fr/georisques/cavite/BNOAA0001342" \t "_self" </w:instrText>
            </w:r>
            <w:r>
              <w:fldChar w:fldCharType="separate"/>
            </w:r>
            <w:r>
              <w:rPr>
                <w:rFonts w:ascii="Marianne" w:hAnsi="Marianne" w:eastAsia="Marianne" w:cs="Marianne"/>
                <w:sz w:val="14"/>
              </w:rPr>
              <w:t xml:space="preserve">BNOAA0001342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"https://fiches-risques.brgm.fr/georisques/cavite/BNOAA0001343" \t "_self" </w:instrText>
            </w:r>
            <w:r>
              <w:fldChar w:fldCharType="separate"/>
            </w:r>
            <w:r>
              <w:rPr>
                <w:rFonts w:ascii="Marianne" w:hAnsi="Marianne" w:eastAsia="Marianne" w:cs="Marianne"/>
                <w:sz w:val="14"/>
              </w:rPr>
              <w:t xml:space="preserve">BNOAA0001343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"https://fiches-risques.brgm.fr/georisques/cavite/BNOAA0001344" \t "_self" </w:instrText>
            </w:r>
            <w:r>
              <w:fldChar w:fldCharType="separate"/>
            </w:r>
            <w:r>
              <w:rPr>
                <w:rFonts w:ascii="Marianne" w:hAnsi="Marianne" w:eastAsia="Marianne" w:cs="Marianne"/>
                <w:sz w:val="14"/>
              </w:rPr>
              <w:t xml:space="preserve">BNOAA0001344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"https://fiches-risques.brgm.fr/georisques/cavite/BNOAA0001345" \t "_self" </w:instrText>
            </w:r>
            <w:r>
              <w:fldChar w:fldCharType="separate"/>
            </w:r>
            <w:r>
              <w:rPr>
                <w:rFonts w:ascii="Marianne" w:hAnsi="Marianne" w:eastAsia="Marianne" w:cs="Marianne"/>
                <w:sz w:val="14"/>
              </w:rPr>
              <w:t xml:space="preserve">BNOAA0001345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"https://fiches-risques.brgm.fr/georisques/cavite/BNOAA0001346" \t "_self" </w:instrText>
            </w:r>
            <w:r>
              <w:fldChar w:fldCharType="separate"/>
            </w:r>
            <w:r>
              <w:rPr>
                <w:rFonts w:ascii="Marianne" w:hAnsi="Marianne" w:eastAsia="Marianne" w:cs="Marianne"/>
                <w:sz w:val="14"/>
              </w:rPr>
              <w:t xml:space="preserve">BNOAA0001346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"https://fiches-risques.brgm.fr/georisques/cavite/BNOAA0001347" \t "_self" </w:instrText>
            </w:r>
            <w:r>
              <w:fldChar w:fldCharType="separate"/>
            </w:r>
            <w:r>
              <w:rPr>
                <w:rFonts w:ascii="Marianne" w:hAnsi="Marianne" w:eastAsia="Marianne" w:cs="Marianne"/>
                <w:sz w:val="14"/>
              </w:rPr>
              <w:t xml:space="preserve">BNOAA0001347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"https://fiches-risques.brgm.fr/georisques/cavite/BNOAA0001348" \t "_self" </w:instrText>
            </w:r>
            <w:r>
              <w:fldChar w:fldCharType="separate"/>
            </w:r>
            <w:r>
              <w:rPr>
                <w:rFonts w:ascii="Marianne" w:hAnsi="Marianne" w:eastAsia="Marianne" w:cs="Marianne"/>
                <w:sz w:val="14"/>
              </w:rPr>
              <w:t xml:space="preserve">BNOAA0001348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"https://fiches-risques.brgm.fr/georisques/cavite/BNOAA0001349" \t "_self" </w:instrText>
            </w:r>
            <w:r>
              <w:fldChar w:fldCharType="separate"/>
            </w:r>
            <w:r>
              <w:rPr>
                <w:rFonts w:ascii="Marianne" w:hAnsi="Marianne" w:eastAsia="Marianne" w:cs="Marianne"/>
                <w:sz w:val="14"/>
              </w:rPr>
              <w:t xml:space="preserve">BNOAA0001349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"https://fiches-risques.brgm.fr/georisques/cavite/BNOAA0001350" \t "_self" </w:instrText>
            </w:r>
            <w:r>
              <w:fldChar w:fldCharType="separate"/>
            </w:r>
            <w:r>
              <w:rPr>
                <w:rFonts w:ascii="Marianne" w:hAnsi="Marianne" w:eastAsia="Marianne" w:cs="Marianne"/>
                <w:sz w:val="14"/>
              </w:rPr>
              <w:t xml:space="preserve">BNOAA0001350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"https://fiches-risques.brgm.fr/georisques/cavite/BNOAA0001351" \t "_self" </w:instrText>
            </w:r>
            <w:r>
              <w:fldChar w:fldCharType="separate"/>
            </w:r>
            <w:r>
              <w:rPr>
                <w:rFonts w:ascii="Marianne" w:hAnsi="Marianne" w:eastAsia="Marianne" w:cs="Marianne"/>
                <w:sz w:val="14"/>
              </w:rPr>
              <w:t xml:space="preserve">BNOAA0001351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"https://fiches-risques.brgm.fr/georisques/cavite/BNOAA0001352" \t "_self" </w:instrText>
            </w:r>
            <w:r>
              <w:fldChar w:fldCharType="separate"/>
            </w:r>
            <w:r>
              <w:rPr>
                <w:rFonts w:ascii="Marianne" w:hAnsi="Marianne" w:eastAsia="Marianne" w:cs="Marianne"/>
                <w:sz w:val="14"/>
              </w:rPr>
              <w:t xml:space="preserve">BNOAA0001352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"https://fiches-risques.brgm.fr/georisques/cavite/BNOAA0001353" \t "_self" </w:instrText>
            </w:r>
            <w:r>
              <w:fldChar w:fldCharType="separate"/>
            </w:r>
            <w:r>
              <w:rPr>
                <w:rFonts w:ascii="Marianne" w:hAnsi="Marianne" w:eastAsia="Marianne" w:cs="Marianne"/>
                <w:sz w:val="14"/>
              </w:rPr>
              <w:t xml:space="preserve">BNOAA0001353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"https://fiches-risques.brgm.fr/georisques/cavite/BNOAA0001354" \t "_self" </w:instrText>
            </w:r>
            <w:r>
              <w:fldChar w:fldCharType="separate"/>
            </w:r>
            <w:r>
              <w:rPr>
                <w:rFonts w:ascii="Marianne" w:hAnsi="Marianne" w:eastAsia="Marianne" w:cs="Marianne"/>
                <w:sz w:val="14"/>
              </w:rPr>
              <w:t xml:space="preserve">BNOAA0001354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"https://fiches-risques.brgm.fr/georisques/cavite/BNOAA0001355" \t "_self" </w:instrText>
            </w:r>
            <w:r>
              <w:fldChar w:fldCharType="separate"/>
            </w:r>
            <w:r>
              <w:rPr>
                <w:rFonts w:ascii="Marianne" w:hAnsi="Marianne" w:eastAsia="Marianne" w:cs="Marianne"/>
                <w:sz w:val="14"/>
              </w:rPr>
              <w:t xml:space="preserve">BNOAA0001355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"https://fiches-risques.brgm.fr/georisques/cavite/BNOAA0001356" \t "_self" </w:instrText>
            </w:r>
            <w:r>
              <w:fldChar w:fldCharType="separate"/>
            </w:r>
            <w:r>
              <w:rPr>
                <w:rFonts w:ascii="Marianne" w:hAnsi="Marianne" w:eastAsia="Marianne" w:cs="Marianne"/>
                <w:sz w:val="14"/>
              </w:rPr>
              <w:t xml:space="preserve">BNOAA0001356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"https://fiches-risques.brgm.fr/georisques/cavite/BNOAA0001357" \t "_self" </w:instrText>
            </w:r>
            <w:r>
              <w:fldChar w:fldCharType="separate"/>
            </w:r>
            <w:r>
              <w:rPr>
                <w:rFonts w:ascii="Marianne" w:hAnsi="Marianne" w:eastAsia="Marianne" w:cs="Marianne"/>
                <w:sz w:val="14"/>
              </w:rPr>
              <w:t xml:space="preserve">BNOAA0001357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"https://fiches-risques.brgm.fr/georisques/cavite/BNOAA0001358" \t "_self" </w:instrText>
            </w:r>
            <w:r>
              <w:fldChar w:fldCharType="separate"/>
            </w:r>
            <w:r>
              <w:rPr>
                <w:rFonts w:ascii="Marianne" w:hAnsi="Marianne" w:eastAsia="Marianne" w:cs="Marianne"/>
                <w:sz w:val="14"/>
              </w:rPr>
              <w:t xml:space="preserve">BNOAA0001358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"https://fiches-risques.brgm.fr/georisques/cavite/BNOAA0001359" \t "_self" </w:instrText>
            </w:r>
            <w:r>
              <w:fldChar w:fldCharType="separate"/>
            </w:r>
            <w:r>
              <w:rPr>
                <w:rFonts w:ascii="Marianne" w:hAnsi="Marianne" w:eastAsia="Marianne" w:cs="Marianne"/>
                <w:sz w:val="14"/>
              </w:rPr>
              <w:t xml:space="preserve">BNOAA0001359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"https://fiches-risques.brgm.fr/georisques/cavite/BNOAA0001360" \t "_self" </w:instrText>
            </w:r>
            <w:r>
              <w:fldChar w:fldCharType="separate"/>
            </w:r>
            <w:r>
              <w:rPr>
                <w:rFonts w:ascii="Marianne" w:hAnsi="Marianne" w:eastAsia="Marianne" w:cs="Marianne"/>
                <w:sz w:val="14"/>
              </w:rPr>
              <w:t xml:space="preserve">BNOAA0001360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"https://fiches-risques.brgm.fr/georisques/cavite/BNOAA0001361" \t "_self" </w:instrText>
            </w:r>
            <w:r>
              <w:fldChar w:fldCharType="separate"/>
            </w:r>
            <w:r>
              <w:rPr>
                <w:rFonts w:ascii="Marianne" w:hAnsi="Marianne" w:eastAsia="Marianne" w:cs="Marianne"/>
                <w:sz w:val="14"/>
              </w:rPr>
              <w:t xml:space="preserve">BNOAA0001361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"https://fiches-risques.brgm.fr/georisques/cavite/BNOAA0001362" \t "_self" </w:instrText>
            </w:r>
            <w:r>
              <w:fldChar w:fldCharType="separate"/>
            </w:r>
            <w:r>
              <w:rPr>
                <w:rFonts w:ascii="Marianne" w:hAnsi="Marianne" w:eastAsia="Marianne" w:cs="Marianne"/>
                <w:sz w:val="14"/>
              </w:rPr>
              <w:t xml:space="preserve">BNOAA0001362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"https://fiches-risques.brgm.fr/georisques/cavite/BNOAA0001363" \t "_self" </w:instrText>
            </w:r>
            <w:r>
              <w:fldChar w:fldCharType="separate"/>
            </w:r>
            <w:r>
              <w:rPr>
                <w:rFonts w:ascii="Marianne" w:hAnsi="Marianne" w:eastAsia="Marianne" w:cs="Marianne"/>
                <w:sz w:val="14"/>
              </w:rPr>
              <w:t xml:space="preserve">BNOAA0001363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"https://fiches-risques.brgm.fr/georisques/cavite/BNOAA0001364" \t "_self" </w:instrText>
            </w:r>
            <w:r>
              <w:fldChar w:fldCharType="separate"/>
            </w:r>
            <w:r>
              <w:rPr>
                <w:rFonts w:ascii="Marianne" w:hAnsi="Marianne" w:eastAsia="Marianne" w:cs="Marianne"/>
                <w:sz w:val="14"/>
              </w:rPr>
              <w:t xml:space="preserve">BNOAA0001364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"https://fiches-risques.brgm.fr/georisques/cavite/BNOAA0001365" \t "_self" </w:instrText>
            </w:r>
            <w:r>
              <w:fldChar w:fldCharType="separate"/>
            </w:r>
            <w:r>
              <w:rPr>
                <w:rFonts w:ascii="Marianne" w:hAnsi="Marianne" w:eastAsia="Marianne" w:cs="Marianne"/>
                <w:sz w:val="14"/>
              </w:rPr>
              <w:t xml:space="preserve">BNOAA0001365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"https://fiches-risques.brgm.fr/georisques/cavite/BNOAA0001366" \t "_self" </w:instrText>
            </w:r>
            <w:r>
              <w:fldChar w:fldCharType="separate"/>
            </w:r>
            <w:r>
              <w:rPr>
                <w:rFonts w:ascii="Marianne" w:hAnsi="Marianne" w:eastAsia="Marianne" w:cs="Marianne"/>
                <w:sz w:val="14"/>
              </w:rPr>
              <w:t xml:space="preserve">BNOAA0001366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"https://fiches-risques.brgm.fr/georisques/cavite/BNOAA0001367" \t "_self" </w:instrText>
            </w:r>
            <w:r>
              <w:fldChar w:fldCharType="separate"/>
            </w:r>
            <w:r>
              <w:rPr>
                <w:rFonts w:ascii="Marianne" w:hAnsi="Marianne" w:eastAsia="Marianne" w:cs="Marianne"/>
                <w:sz w:val="14"/>
              </w:rPr>
              <w:t xml:space="preserve">BNOAA0001367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d'engouffrement des eaux, ou bétoire, éventuellement remblayé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"https://fiches-risques.brgm.fr/georisques/cavite/BNOAA0001368" \t "_self" </w:instrText>
            </w:r>
            <w:r>
              <w:fldChar w:fldCharType="separate"/>
            </w:r>
            <w:r>
              <w:rPr>
                <w:rFonts w:ascii="Marianne" w:hAnsi="Marianne" w:eastAsia="Marianne" w:cs="Marianne"/>
                <w:sz w:val="14"/>
              </w:rPr>
              <w:t xml:space="preserve">BNOAA0001368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"https://fiches-risques.brgm.fr/georisques/cavite/BNOAA0001369" \t "_self" </w:instrText>
            </w:r>
            <w:r>
              <w:fldChar w:fldCharType="separate"/>
            </w:r>
            <w:r>
              <w:rPr>
                <w:rFonts w:ascii="Marianne" w:hAnsi="Marianne" w:eastAsia="Marianne" w:cs="Marianne"/>
                <w:sz w:val="14"/>
              </w:rPr>
              <w:t xml:space="preserve">BNOAA0001369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d'engouffrement des eaux, ou bétoire, éventuellement remblayé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"https://fiches-risques.brgm.fr/georisques/cavite/BNOAA0001370" \t "_self" </w:instrText>
            </w:r>
            <w:r>
              <w:fldChar w:fldCharType="separate"/>
            </w:r>
            <w:r>
              <w:rPr>
                <w:rFonts w:ascii="Marianne" w:hAnsi="Marianne" w:eastAsia="Marianne" w:cs="Marianne"/>
                <w:sz w:val="14"/>
              </w:rPr>
              <w:t xml:space="preserve">BNOAA0001370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"https://fiches-risques.brgm.fr/georisques/cavite/BNOAW0021541" \t "_self" </w:instrText>
            </w:r>
            <w:r>
              <w:fldChar w:fldCharType="separate"/>
            </w:r>
            <w:r>
              <w:rPr>
                <w:rFonts w:ascii="Marianne" w:hAnsi="Marianne" w:eastAsia="Marianne" w:cs="Marianne"/>
                <w:sz w:val="14"/>
              </w:rPr>
              <w:t xml:space="preserve">BNOAW0021541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"https://fiches-risques.brgm.fr/georisques/cavite/BNOAW0021545" \t "_self" </w:instrText>
            </w:r>
            <w:r>
              <w:fldChar w:fldCharType="separate"/>
            </w:r>
            <w:r>
              <w:rPr>
                <w:rFonts w:ascii="Marianne" w:hAnsi="Marianne" w:eastAsia="Marianne" w:cs="Marianne"/>
                <w:sz w:val="14"/>
              </w:rPr>
              <w:t xml:space="preserve">BNOAW0021545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"https://fiches-risques.brgm.fr/georisques/cavite/BNOAW0021546" \t "_self" </w:instrText>
            </w:r>
            <w:r>
              <w:fldChar w:fldCharType="separate"/>
            </w:r>
            <w:r>
              <w:rPr>
                <w:rFonts w:ascii="Marianne" w:hAnsi="Marianne" w:eastAsia="Marianne" w:cs="Marianne"/>
                <w:sz w:val="14"/>
              </w:rPr>
              <w:t xml:space="preserve">BNOAW0021546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la Ville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67382" name="Picture">
</wp:docPr>
                  <a:graphic>
                    <a:graphicData uri="http://schemas.openxmlformats.org/drawingml/2006/picture">
                      <pic:pic>
                        <pic:nvPicPr>
                          <pic:cNvPr id="139656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31901" name="Picture">
</wp:docPr>
                  <a:graphic>
                    <a:graphicData uri="http://schemas.openxmlformats.org/drawingml/2006/picture">
                      <pic:pic>
                        <pic:nvPicPr>
                          <pic:cNvPr id="147483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55749" name="Picture">
</wp:docPr>
                  <a:graphic>
                    <a:graphicData uri="http://schemas.openxmlformats.org/drawingml/2006/picture">
                      <pic:pic>
                        <pic:nvPicPr>
                          <pic:cNvPr id="122305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"https://fiches-risques.brgm.fr/georisques/cavite/BNOAW0021547" \t "_self" </w:instrText>
            </w:r>
            <w:r>
              <w:fldChar w:fldCharType="separate"/>
            </w:r>
            <w:r>
              <w:rPr>
                <w:rFonts w:ascii="Marianne" w:hAnsi="Marianne" w:eastAsia="Marianne" w:cs="Marianne"/>
                <w:sz w:val="14"/>
              </w:rPr>
              <w:t xml:space="preserve">BNOAW0021547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"https://fiches-risques.brgm.fr/georisques/cavite/BNOAW0021567" \t "_self" </w:instrText>
            </w:r>
            <w:r>
              <w:fldChar w:fldCharType="separate"/>
            </w:r>
            <w:r>
              <w:rPr>
                <w:rFonts w:ascii="Marianne" w:hAnsi="Marianne" w:eastAsia="Marianne" w:cs="Marianne"/>
                <w:sz w:val="14"/>
              </w:rPr>
              <w:t xml:space="preserve">BNOAW0021567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L'étang des fontaines 1er niveau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"https://fiches-risques.brgm.fr/georisques/cavite/BNOAW0021568" \t "_self" </w:instrText>
            </w:r>
            <w:r>
              <w:fldChar w:fldCharType="separate"/>
            </w:r>
            <w:r>
              <w:rPr>
                <w:rFonts w:ascii="Marianne" w:hAnsi="Marianne" w:eastAsia="Marianne" w:cs="Marianne"/>
                <w:sz w:val="14"/>
              </w:rPr>
              <w:t xml:space="preserve">BNOAW0021568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gazerie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"https://fiches-risques.brgm.fr/georisques/cavite/BNOAW0021569" \t "_self" </w:instrText>
            </w:r>
            <w:r>
              <w:fldChar w:fldCharType="separate"/>
            </w:r>
            <w:r>
              <w:rPr>
                <w:rFonts w:ascii="Marianne" w:hAnsi="Marianne" w:eastAsia="Marianne" w:cs="Marianne"/>
                <w:sz w:val="14"/>
              </w:rPr>
              <w:t xml:space="preserve">BNOAW0021569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Gazerie</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47443" name="Picture">
</wp:docPr>
                  <a:graphic>
                    <a:graphicData uri="http://schemas.openxmlformats.org/drawingml/2006/picture">
                      <pic:pic>
                        <pic:nvPicPr>
                          <pic:cNvPr id="103144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70595" name="Picture">
</wp:docPr>
                  <a:graphic>
                    <a:graphicData uri="http://schemas.openxmlformats.org/drawingml/2006/picture">
                      <pic:pic>
                        <pic:nvPicPr>
                          <pic:cNvPr id="88717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08834" name="Picture">
</wp:docPr>
                  <a:graphic>
                    <a:graphicData uri="http://schemas.openxmlformats.org/drawingml/2006/picture">
                      <pic:pic>
                        <pic:nvPicPr>
                          <pic:cNvPr id="126020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"https://fiches-risques.brgm.fr/georisques/infosols/instruction/SSP000900601" \t "_blank" </w:instrText>
            </w:r>
            <w:r>
              <w:fldChar w:fldCharType="separate"/>
            </w:r>
            <w:r>
              <w:rPr>
                <w:rFonts w:ascii="Marianne" w:hAnsi="Marianne" w:eastAsia="Marianne" w:cs="Marianne"/>
                <w:sz w:val="14"/>
              </w:rPr>
              <w:t xml:space="preserve">SSP000900601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DU PERCHE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"https://fiches-risques.brgm.fr/georisques/infosols/instruction/SSP001267501" \t "_blank" </w:instrText>
            </w:r>
            <w:r>
              <w:fldChar w:fldCharType="separate"/>
            </w:r>
            <w:r>
              <w:rPr>
                <w:rFonts w:ascii="Marianne" w:hAnsi="Marianne" w:eastAsia="Marianne" w:cs="Marianne"/>
                <w:sz w:val="14"/>
              </w:rPr>
              <w:t xml:space="preserve">SSP001267501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SNA AREACEM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"https://fiches-risques.brgm.fr/georisques/infosols/instruction/SSP001267501" \t "_blank" </w:instrText>
            </w:r>
            <w:r>
              <w:fldChar w:fldCharType="separate"/>
            </w:r>
            <w:r>
              <w:rPr>
                <w:rFonts w:ascii="Marianne" w:hAnsi="Marianne" w:eastAsia="Marianne" w:cs="Marianne"/>
                <w:sz w:val="14"/>
              </w:rPr>
              <w:t xml:space="preserve">SSP001267501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SNA AREACEM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"https://fiches-risques.brgm.fr/georisques/infosols/instruction/SSP000583901" \t "_blank" </w:instrText>
            </w:r>
            <w:r>
              <w:fldChar w:fldCharType="separate"/>
            </w:r>
            <w:r>
              <w:rPr>
                <w:rFonts w:ascii="Marianne" w:hAnsi="Marianne" w:eastAsia="Marianne" w:cs="Marianne"/>
                <w:sz w:val="14"/>
              </w:rPr>
              <w:t xml:space="preserve">SSP000583901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GRECO SGS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"https://fiches-risques.brgm.fr/georisques/infosols/instruction/SSP001254301" \t "_blank" </w:instrText>
            </w:r>
            <w:r>
              <w:fldChar w:fldCharType="separate"/>
            </w:r>
            <w:r>
              <w:rPr>
                <w:rFonts w:ascii="Marianne" w:hAnsi="Marianne" w:eastAsia="Marianne" w:cs="Marianne"/>
                <w:sz w:val="14"/>
              </w:rPr>
              <w:t xml:space="preserve">SSP001254301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FONDERIES DES ARDENNES RANDONNAI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13227" name="Picture">
</wp:docPr>
                  <a:graphic>
                    <a:graphicData uri="http://schemas.openxmlformats.org/drawingml/2006/picture">
                      <pic:pic>
                        <pic:nvPicPr>
                          <pic:cNvPr id="107341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21046" name="Picture">
</wp:docPr>
                  <a:graphic>
                    <a:graphicData uri="http://schemas.openxmlformats.org/drawingml/2006/picture">
                      <pic:pic>
                        <pic:nvPicPr>
                          <pic:cNvPr id="153052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Tourouvre au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84323" name="Picture">
</wp:docPr>
                  <a:graphic>
                    <a:graphicData uri="http://schemas.openxmlformats.org/drawingml/2006/picture">
                      <pic:pic>
                        <pic:nvPicPr>
                          <pic:cNvPr id="142658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"https://fiches-risques.brgm.fr/georisques/casias/SSP4084992" \t "_blank" </w:instrText>
            </w:r>
            <w:r>
              <w:fldChar w:fldCharType="separate"/>
            </w:r>
            <w:r>
              <w:rPr>
                <w:rFonts w:ascii="Marianne" w:hAnsi="Marianne" w:eastAsia="Marianne" w:cs="Marianne"/>
                <w:sz w:val="14"/>
              </w:rPr>
              <w:t xml:space="preserve">SSP4084992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FONDERIES DES ARDENNES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vêtements de dessus pour femmes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"https://fiches-risques.brgm.fr/georisques/casias/SSP502322" \t "_blank" </w:instrText>
            </w:r>
            <w:r>
              <w:fldChar w:fldCharType="separate"/>
            </w:r>
            <w:r>
              <w:rPr>
                <w:rFonts w:ascii="Marianne" w:hAnsi="Marianne" w:eastAsia="Marianne" w:cs="Marianne"/>
                <w:sz w:val="14"/>
              </w:rPr>
              <w:t xml:space="preserve">SSP502322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GRECO SGS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"https://fiches-risques.brgm.fr/georisques/casias/SSP3797599" \t "_blank" </w:instrText>
            </w:r>
            <w:r>
              <w:fldChar w:fldCharType="separate"/>
            </w:r>
            <w:r>
              <w:rPr>
                <w:rFonts w:ascii="Marianne" w:hAnsi="Marianne" w:eastAsia="Marianne" w:cs="Marianne"/>
                <w:sz w:val="14"/>
              </w:rPr>
              <w:t xml:space="preserve">SSP3797599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A.H.M.C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"https://fiches-risques.brgm.fr/georisques/casias/SSP3797245" \t "_blank" </w:instrText>
            </w:r>
            <w:r>
              <w:fldChar w:fldCharType="separate"/>
            </w:r>
            <w:r>
              <w:rPr>
                <w:rFonts w:ascii="Marianne" w:hAnsi="Marianne" w:eastAsia="Marianne" w:cs="Marianne"/>
                <w:sz w:val="14"/>
              </w:rPr>
              <w:t xml:space="preserve">SSP3797245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Comptoirs modernes économiques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"https://fiches-risques.brgm.fr/georisques/casias/SSP3797244" \t "_blank" </w:instrText>
            </w:r>
            <w:r>
              <w:fldChar w:fldCharType="separate"/>
            </w:r>
            <w:r>
              <w:rPr>
                <w:rFonts w:ascii="Marianne" w:hAnsi="Marianne" w:eastAsia="Marianne" w:cs="Marianne"/>
                <w:sz w:val="14"/>
              </w:rPr>
              <w:t xml:space="preserve">SSP3797244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echelles RIFFAUD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"https://fiches-risques.brgm.fr/georisques/casias/SSP3797243" \t "_blank" </w:instrText>
            </w:r>
            <w:r>
              <w:fldChar w:fldCharType="separate"/>
            </w:r>
            <w:r>
              <w:rPr>
                <w:rFonts w:ascii="Marianne" w:hAnsi="Marianne" w:eastAsia="Marianne" w:cs="Marianne"/>
                <w:sz w:val="14"/>
              </w:rPr>
              <w:t xml:space="preserve">SSP3797243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du Sirtour du Perche Geuais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"https://fiches-risques.brgm.fr/georisques/casias/SSP3797242" \t "_blank" </w:instrText>
            </w:r>
            <w:r>
              <w:fldChar w:fldCharType="separate"/>
            </w:r>
            <w:r>
              <w:rPr>
                <w:rFonts w:ascii="Marianne" w:hAnsi="Marianne" w:eastAsia="Marianne" w:cs="Marianne"/>
                <w:sz w:val="14"/>
              </w:rPr>
              <w:t xml:space="preserve">SSP3797242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MOREAU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"https://fiches-risques.brgm.fr/georisques/casias/SSP3797241" \t "_blank" </w:instrText>
            </w:r>
            <w:r>
              <w:fldChar w:fldCharType="separate"/>
            </w:r>
            <w:r>
              <w:rPr>
                <w:rFonts w:ascii="Marianne" w:hAnsi="Marianne" w:eastAsia="Marianne" w:cs="Marianne"/>
                <w:sz w:val="14"/>
              </w:rPr>
              <w:t xml:space="preserve">SSP3797241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AS 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"https://fiches-risques.brgm.fr/georisques/casias/SSP3797240" \t "_blank" </w:instrText>
            </w:r>
            <w:r>
              <w:fldChar w:fldCharType="separate"/>
            </w:r>
            <w:r>
              <w:rPr>
                <w:rFonts w:ascii="Marianne" w:hAnsi="Marianne" w:eastAsia="Marianne" w:cs="Marianne"/>
                <w:sz w:val="14"/>
              </w:rPr>
              <w:t xml:space="preserve">SSP3797240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TOUSSAIN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"https://fiches-risques.brgm.fr/georisques/casias/SSP3796958" \t "_blank" </w:instrText>
            </w:r>
            <w:r>
              <w:fldChar w:fldCharType="separate"/>
            </w:r>
            <w:r>
              <w:rPr>
                <w:rFonts w:ascii="Marianne" w:hAnsi="Marianne" w:eastAsia="Marianne" w:cs="Marianne"/>
                <w:sz w:val="14"/>
              </w:rPr>
              <w:t xml:space="preserve">SSP3796958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TANNERIES DU PERCHE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"https://fiches-risques.brgm.fr/georisques/casias/SSP3796948" \t "_blank" </w:instrText>
            </w:r>
            <w:r>
              <w:fldChar w:fldCharType="separate"/>
            </w:r>
            <w:r>
              <w:rPr>
                <w:rFonts w:ascii="Marianne" w:hAnsi="Marianne" w:eastAsia="Marianne" w:cs="Marianne"/>
                <w:sz w:val="14"/>
              </w:rPr>
              <w:t xml:space="preserve">SSP3796948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"https://fiches-risques.brgm.fr/georisques/casias/SSP3796947" \t "_blank" </w:instrText>
            </w:r>
            <w:r>
              <w:fldChar w:fldCharType="separate"/>
            </w:r>
            <w:r>
              <w:rPr>
                <w:rFonts w:ascii="Marianne" w:hAnsi="Marianne" w:eastAsia="Marianne" w:cs="Marianne"/>
                <w:sz w:val="14"/>
              </w:rPr>
              <w:t xml:space="preserve">SSP3796947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FOUNEAU / MOULIN A 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"https://fiches-risques.brgm.fr/georisques/casias/SSP3796024" \t "_blank" </w:instrText>
            </w:r>
            <w:r>
              <w:fldChar w:fldCharType="separate"/>
            </w:r>
            <w:r>
              <w:rPr>
                <w:rFonts w:ascii="Marianne" w:hAnsi="Marianne" w:eastAsia="Marianne" w:cs="Marianne"/>
                <w:sz w:val="14"/>
              </w:rPr>
              <w:t xml:space="preserve">SSP3796024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"https://fiches-risques.brgm.fr/georisques/casias/SSP3796023" \t "_blank" </w:instrText>
            </w:r>
            <w:r>
              <w:fldChar w:fldCharType="separate"/>
            </w:r>
            <w:r>
              <w:rPr>
                <w:rFonts w:ascii="Marianne" w:hAnsi="Marianne" w:eastAsia="Marianne" w:cs="Marianne"/>
                <w:sz w:val="14"/>
              </w:rPr>
              <w:t xml:space="preserve">SSP3796023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"https://fiches-risques.brgm.fr/georisques/casias/SSP3796022" \t "_blank" </w:instrText>
            </w:r>
            <w:r>
              <w:fldChar w:fldCharType="separate"/>
            </w:r>
            <w:r>
              <w:rPr>
                <w:rFonts w:ascii="Marianne" w:hAnsi="Marianne" w:eastAsia="Marianne" w:cs="Marianne"/>
                <w:sz w:val="14"/>
              </w:rPr>
              <w:t xml:space="preserve">SSP3796022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"https://fiches-risques.brgm.fr/georisques/casias/SSP3796021" \t "_blank" </w:instrText>
            </w:r>
            <w:r>
              <w:fldChar w:fldCharType="separate"/>
            </w:r>
            <w:r>
              <w:rPr>
                <w:rFonts w:ascii="Marianne" w:hAnsi="Marianne" w:eastAsia="Marianne" w:cs="Marianne"/>
                <w:sz w:val="14"/>
              </w:rPr>
              <w:t xml:space="preserve">SSP3796021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"https://fiches-risques.brgm.fr/georisques/casias/SSP3796020" \t "_blank" </w:instrText>
            </w:r>
            <w:r>
              <w:fldChar w:fldCharType="separate"/>
            </w:r>
            <w:r>
              <w:rPr>
                <w:rFonts w:ascii="Marianne" w:hAnsi="Marianne" w:eastAsia="Marianne" w:cs="Marianne"/>
                <w:sz w:val="14"/>
              </w:rPr>
              <w:t xml:space="preserve">SSP3796020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"https://fiches-risques.brgm.fr/georisques/casias/SSP3796019" \t "_blank" </w:instrText>
            </w:r>
            <w:r>
              <w:fldChar w:fldCharType="separate"/>
            </w:r>
            <w:r>
              <w:rPr>
                <w:rFonts w:ascii="Marianne" w:hAnsi="Marianne" w:eastAsia="Marianne" w:cs="Marianne"/>
                <w:sz w:val="14"/>
              </w:rPr>
              <w:t xml:space="preserve">SSP3796019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NOUVELLE AREACEM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"https://fiches-risques.brgm.fr/georisques/casias/SSP3796018" \t "_blank" </w:instrText>
            </w:r>
            <w:r>
              <w:fldChar w:fldCharType="separate"/>
            </w:r>
            <w:r>
              <w:rPr>
                <w:rFonts w:ascii="Marianne" w:hAnsi="Marianne" w:eastAsia="Marianne" w:cs="Marianne"/>
                <w:sz w:val="14"/>
              </w:rPr>
              <w:t xml:space="preserve">SSP3796018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0_15_2.png" Type="http://schemas.openxmlformats.org/officeDocument/2006/relationships/image" Target="media/img_0_10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