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30176" name="Picture">
</wp:docPr>
                  <a:graphic>
                    <a:graphicData uri="http://schemas.openxmlformats.org/drawingml/2006/picture">
                      <pic:pic>
                        <pic:nvPicPr>
                          <pic:cNvPr id="47813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8535202" name="Picture">
</wp:docPr>
                  <a:graphic>
                    <a:graphicData uri="http://schemas.openxmlformats.org/drawingml/2006/picture">
                      <pic:pic>
                        <pic:nvPicPr>
                          <pic:cNvPr id="1398535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575678" name="Picture">
</wp:docPr>
                        <a:graphic>
                          <a:graphicData uri="http://schemas.openxmlformats.org/drawingml/2006/picture">
                            <pic:pic>
                              <pic:nvPicPr>
                                <pic:cNvPr id="922575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73320 Tignes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85671" name="Picture">
</wp:docPr>
                  <a:graphic>
                    <a:graphicData uri="http://schemas.openxmlformats.org/drawingml/2006/picture">
                      <pic:pic>
                        <pic:nvPicPr>
                          <pic:cNvPr id="186785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151207" name="Picture">
</wp:docPr>
                  <a:graphic>
                    <a:graphicData uri="http://schemas.openxmlformats.org/drawingml/2006/picture">
                      <pic:pic>
                        <pic:nvPicPr>
                          <pic:cNvPr id="1192151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478861" name="Picture">
</wp:docPr>
                  <a:graphic>
                    <a:graphicData uri="http://schemas.openxmlformats.org/drawingml/2006/picture">
                      <pic:pic>
                        <pic:nvPicPr>
                          <pic:cNvPr id="80747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03255" name="Picture">
</wp:docPr>
                  <a:graphic>
                    <a:graphicData uri="http://schemas.openxmlformats.org/drawingml/2006/picture">
                      <pic:pic>
                        <pic:nvPicPr>
                          <pic:cNvPr id="46050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64345" name="Picture">
</wp:docPr>
                  <a:graphic>
                    <a:graphicData uri="http://schemas.openxmlformats.org/drawingml/2006/picture">
                      <pic:pic>
                        <pic:nvPicPr>
                          <pic:cNvPr id="95076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198180" name="Picture">
</wp:docPr>
                        <a:graphic>
                          <a:graphicData uri="http://schemas.openxmlformats.org/drawingml/2006/picture">
                            <pic:pic>
                              <pic:nvPicPr>
                                <pic:cNvPr id="516198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62409" name="Picture">
</wp:docPr>
                        <a:graphic>
                          <a:graphicData uri="http://schemas.openxmlformats.org/drawingml/2006/picture">
                            <pic:pic>
                              <pic:nvPicPr>
                                <pic:cNvPr id="1007862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47766" name="Picture">
</wp:docPr>
                        <a:graphic>
                          <a:graphicData uri="http://schemas.openxmlformats.org/drawingml/2006/picture">
                            <pic:pic>
                              <pic:nvPicPr>
                                <pic:cNvPr id="836547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056650" name="Picture">
</wp:docPr>
                        <a:graphic>
                          <a:graphicData uri="http://schemas.openxmlformats.org/drawingml/2006/picture">
                            <pic:pic>
                              <pic:nvPicPr>
                                <pic:cNvPr id="2107056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4213" name="Picture">
</wp:docPr>
                        <a:graphic>
                          <a:graphicData uri="http://schemas.openxmlformats.org/drawingml/2006/picture">
                            <pic:pic>
                              <pic:nvPicPr>
                                <pic:cNvPr id="183574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583707" name="Picture">
</wp:docPr>
                        <a:graphic>
                          <a:graphicData uri="http://schemas.openxmlformats.org/drawingml/2006/picture">
                            <pic:pic>
                              <pic:nvPicPr>
                                <pic:cNvPr id="574583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02551" name="Picture">
</wp:docPr>
                        <a:graphic>
                          <a:graphicData uri="http://schemas.openxmlformats.org/drawingml/2006/picture">
                            <pic:pic>
                              <pic:nvPicPr>
                                <pic:cNvPr id="1444102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645407" name="Picture">
</wp:docPr>
                        <a:graphic>
                          <a:graphicData uri="http://schemas.openxmlformats.org/drawingml/2006/picture">
                            <pic:pic>
                              <pic:nvPicPr>
                                <pic:cNvPr id="854645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858929" name="Picture">
</wp:docPr>
                        <a:graphic>
                          <a:graphicData uri="http://schemas.openxmlformats.org/drawingml/2006/picture">
                            <pic:pic>
                              <pic:nvPicPr>
                                <pic:cNvPr id="10948589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60362" name="Picture">
</wp:docPr>
                        <a:graphic>
                          <a:graphicData uri="http://schemas.openxmlformats.org/drawingml/2006/picture">
                            <pic:pic>
                              <pic:nvPicPr>
                                <pic:cNvPr id="137260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98059" name="Picture">
</wp:docPr>
                        <a:graphic>
                          <a:graphicData uri="http://schemas.openxmlformats.org/drawingml/2006/picture">
                            <pic:pic>
                              <pic:nvPicPr>
                                <pic:cNvPr id="852498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710859" name="Picture">
</wp:docPr>
                        <a:graphic>
                          <a:graphicData uri="http://schemas.openxmlformats.org/drawingml/2006/picture">
                            <pic:pic>
                              <pic:nvPicPr>
                                <pic:cNvPr id="314710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64893" name="Picture">
</wp:docPr>
                        <a:graphic>
                          <a:graphicData uri="http://schemas.openxmlformats.org/drawingml/2006/picture">
                            <pic:pic>
                              <pic:nvPicPr>
                                <pic:cNvPr id="984964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87672" name="Picture">
</wp:docPr>
                        <a:graphic>
                          <a:graphicData uri="http://schemas.openxmlformats.org/drawingml/2006/picture">
                            <pic:pic>
                              <pic:nvPicPr>
                                <pic:cNvPr id="234187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93628" name="Picture">
</wp:docPr>
                        <a:graphic>
                          <a:graphicData uri="http://schemas.openxmlformats.org/drawingml/2006/picture">
                            <pic:pic>
                              <pic:nvPicPr>
                                <pic:cNvPr id="10745936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006824" name="Picture">
</wp:docPr>
                        <a:graphic>
                          <a:graphicData uri="http://schemas.openxmlformats.org/drawingml/2006/picture">
                            <pic:pic>
                              <pic:nvPicPr>
                                <pic:cNvPr id="259006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49363" name="Picture">
</wp:docPr>
                        <a:graphic>
                          <a:graphicData uri="http://schemas.openxmlformats.org/drawingml/2006/picture">
                            <pic:pic>
                              <pic:nvPicPr>
                                <pic:cNvPr id="1537349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990120" name="Picture">
</wp:docPr>
                        <a:graphic>
                          <a:graphicData uri="http://schemas.openxmlformats.org/drawingml/2006/picture">
                            <pic:pic>
                              <pic:nvPicPr>
                                <pic:cNvPr id="6239901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66057" name="Picture">
</wp:docPr>
                        <a:graphic>
                          <a:graphicData uri="http://schemas.openxmlformats.org/drawingml/2006/picture">
                            <pic:pic>
                              <pic:nvPicPr>
                                <pic:cNvPr id="823660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59321" name="Picture">
</wp:docPr>
                        <a:graphic>
                          <a:graphicData uri="http://schemas.openxmlformats.org/drawingml/2006/picture">
                            <pic:pic>
                              <pic:nvPicPr>
                                <pic:cNvPr id="19807593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31554" name="Picture">
</wp:docPr>
                        <a:graphic>
                          <a:graphicData uri="http://schemas.openxmlformats.org/drawingml/2006/picture">
                            <pic:pic>
                              <pic:nvPicPr>
                                <pic:cNvPr id="200193155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021508" name="Picture">
</wp:docPr>
                        <a:graphic>
                          <a:graphicData uri="http://schemas.openxmlformats.org/drawingml/2006/picture">
                            <pic:pic>
                              <pic:nvPicPr>
                                <pic:cNvPr id="9580215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825716" name="Picture">
</wp:docPr>
                        <a:graphic>
                          <a:graphicData uri="http://schemas.openxmlformats.org/drawingml/2006/picture">
                            <pic:pic>
                              <pic:nvPicPr>
                                <pic:cNvPr id="19248257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953758" name="Picture">
</wp:docPr>
                        <a:graphic>
                          <a:graphicData uri="http://schemas.openxmlformats.org/drawingml/2006/picture">
                            <pic:pic>
                              <pic:nvPicPr>
                                <pic:cNvPr id="4169537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547857" name="Picture">
</wp:docPr>
                        <a:graphic>
                          <a:graphicData uri="http://schemas.openxmlformats.org/drawingml/2006/picture">
                            <pic:pic>
                              <pic:nvPicPr>
                                <pic:cNvPr id="21465478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8837" name="Picture">
</wp:docPr>
                        <a:graphic>
                          <a:graphicData uri="http://schemas.openxmlformats.org/drawingml/2006/picture">
                            <pic:pic>
                              <pic:nvPicPr>
                                <pic:cNvPr id="1769788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613887" name="Picture">
</wp:docPr>
                        <a:graphic>
                          <a:graphicData uri="http://schemas.openxmlformats.org/drawingml/2006/picture">
                            <pic:pic>
                              <pic:nvPicPr>
                                <pic:cNvPr id="8046138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33927" name="Picture">
</wp:docPr>
                  <a:graphic>
                    <a:graphicData uri="http://schemas.openxmlformats.org/drawingml/2006/picture">
                      <pic:pic>
                        <pic:nvPicPr>
                          <pic:cNvPr id="118783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15308" name="Picture">
</wp:docPr>
                  <a:graphic>
                    <a:graphicData uri="http://schemas.openxmlformats.org/drawingml/2006/picture">
                      <pic:pic>
                        <pic:nvPicPr>
                          <pic:cNvPr id="170911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76800" name="Picture">
</wp:docPr>
                  <a:graphic>
                    <a:graphicData uri="http://schemas.openxmlformats.org/drawingml/2006/picture">
                      <pic:pic>
                        <pic:nvPicPr>
                          <pic:cNvPr id="125497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505831" name="Picture">
</wp:docPr>
                        <a:graphic>
                          <a:graphicData uri="http://schemas.openxmlformats.org/drawingml/2006/picture">
                            <pic:pic>
                              <pic:nvPicPr>
                                <pic:cNvPr id="139450583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67265" name="Picture">
</wp:docPr>
                        <a:graphic>
                          <a:graphicData uri="http://schemas.openxmlformats.org/drawingml/2006/picture">
                            <pic:pic>
                              <pic:nvPicPr>
                                <pic:cNvPr id="6563672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99316" name="Picture">
</wp:docPr>
                        <a:graphic>
                          <a:graphicData uri="http://schemas.openxmlformats.org/drawingml/2006/picture">
                            <pic:pic>
                              <pic:nvPicPr>
                                <pic:cNvPr id="12282993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456224" name="Picture">
</wp:docPr>
                  <a:graphic>
                    <a:graphicData uri="http://schemas.openxmlformats.org/drawingml/2006/picture">
                      <pic:pic>
                        <pic:nvPicPr>
                          <pic:cNvPr id="89645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2274" name="Picture">
</wp:docPr>
                  <a:graphic>
                    <a:graphicData uri="http://schemas.openxmlformats.org/drawingml/2006/picture">
                      <pic:pic>
                        <pic:nvPicPr>
                          <pic:cNvPr id="3429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48922" name="Picture">
</wp:docPr>
                  <a:graphic>
                    <a:graphicData uri="http://schemas.openxmlformats.org/drawingml/2006/picture">
                      <pic:pic>
                        <pic:nvPicPr>
                          <pic:cNvPr id="115574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795326" name="Picture">
</wp:docPr>
                  <a:graphic>
                    <a:graphicData uri="http://schemas.openxmlformats.org/drawingml/2006/picture">
                      <pic:pic>
                        <pic:nvPicPr>
                          <pic:cNvPr id="20157953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85413" name="Picture">
</wp:docPr>
                  <a:graphic>
                    <a:graphicData uri="http://schemas.openxmlformats.org/drawingml/2006/picture">
                      <pic:pic>
                        <pic:nvPicPr>
                          <pic:cNvPr id="19565854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9602205" name="Picture">
</wp:docPr>
                  <a:graphic>
                    <a:graphicData uri="http://schemas.openxmlformats.org/drawingml/2006/picture">
                      <pic:pic>
                        <pic:nvPicPr>
                          <pic:cNvPr id="96960220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Multi-Tignes (73PREF19990047)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946616" name="Picture">
</wp:docPr>
                        <a:graphic>
                          <a:graphicData uri="http://schemas.openxmlformats.org/drawingml/2006/picture">
                            <pic:pic>
                              <pic:nvPicPr>
                                <pic:cNvPr id="16779466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Multi-Tignes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25/08/1999</w:t>
                    <w:br/>
                    <w:t xml:space="preserve">Date d'approbation : 06/02/2006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"/donnee-risques/PPR/Fiche-ppr/pprn/73PREF19990047"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75348" name="Picture">
</wp:docPr>
                  <a:graphic>
                    <a:graphicData uri="http://schemas.openxmlformats.org/drawingml/2006/picture">
                      <pic:pic>
                        <pic:nvPicPr>
                          <pic:cNvPr id="115157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89883" name="Picture">
</wp:docPr>
                  <a:graphic>
                    <a:graphicData uri="http://schemas.openxmlformats.org/drawingml/2006/picture">
                      <pic:pic>
                        <pic:nvPicPr>
                          <pic:cNvPr id="48948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67856" name="Picture">
</wp:docPr>
                  <a:graphic>
                    <a:graphicData uri="http://schemas.openxmlformats.org/drawingml/2006/picture">
                      <pic:pic>
                        <pic:nvPicPr>
                          <pic:cNvPr id="170236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69844" name="Picture">
</wp:docPr>
                        <a:graphic>
                          <a:graphicData uri="http://schemas.openxmlformats.org/drawingml/2006/picture">
                            <pic:pic>
                              <pic:nvPicPr>
                                <pic:cNvPr id="20740698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677952" name="Picture">
</wp:docPr>
                        <a:graphic>
                          <a:graphicData uri="http://schemas.openxmlformats.org/drawingml/2006/picture">
                            <pic:pic>
                              <pic:nvPicPr>
                                <pic:cNvPr id="18336779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52946" name="Picture">
</wp:docPr>
                  <a:graphic>
                    <a:graphicData uri="http://schemas.openxmlformats.org/drawingml/2006/picture">
                      <pic:pic>
                        <pic:nvPicPr>
                          <pic:cNvPr id="181505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27626" name="Picture">
</wp:docPr>
                  <a:graphic>
                    <a:graphicData uri="http://schemas.openxmlformats.org/drawingml/2006/picture">
                      <pic:pic>
                        <pic:nvPicPr>
                          <pic:cNvPr id="109102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25790" name="Picture">
</wp:docPr>
                  <a:graphic>
                    <a:graphicData uri="http://schemas.openxmlformats.org/drawingml/2006/picture">
                      <pic:pic>
                        <pic:nvPicPr>
                          <pic:cNvPr id="190162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85685" name="Picture">
</wp:docPr>
                  <a:graphic>
                    <a:graphicData uri="http://schemas.openxmlformats.org/drawingml/2006/picture">
                      <pic:pic>
                        <pic:nvPicPr>
                          <pic:cNvPr id="115485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08274" name="Picture">
</wp:docPr>
                  <a:graphic>
                    <a:graphicData uri="http://schemas.openxmlformats.org/drawingml/2006/picture">
                      <pic:pic>
                        <pic:nvPicPr>
                          <pic:cNvPr id="1724808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727034" name="Picture">
</wp:docPr>
                  <a:graphic>
                    <a:graphicData uri="http://schemas.openxmlformats.org/drawingml/2006/picture">
                      <pic:pic>
                        <pic:nvPicPr>
                          <pic:cNvPr id="11717270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83669" name="Picture">
</wp:docPr>
                        <a:graphic>
                          <a:graphicData uri="http://schemas.openxmlformats.org/drawingml/2006/picture">
                            <pic:pic>
                              <pic:nvPicPr>
                                <pic:cNvPr id="2089683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84830" name="Picture">
</wp:docPr>
                  <a:graphic>
                    <a:graphicData uri="http://schemas.openxmlformats.org/drawingml/2006/picture">
                      <pic:pic>
                        <pic:nvPicPr>
                          <pic:cNvPr id="66558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03718" name="Picture">
</wp:docPr>
                  <a:graphic>
                    <a:graphicData uri="http://schemas.openxmlformats.org/drawingml/2006/picture">
                      <pic:pic>
                        <pic:nvPicPr>
                          <pic:cNvPr id="144890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24954" name="Picture">
</wp:docPr>
                  <a:graphic>
                    <a:graphicData uri="http://schemas.openxmlformats.org/drawingml/2006/picture">
                      <pic:pic>
                        <pic:nvPicPr>
                          <pic:cNvPr id="151892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136139" name="Picture">
</wp:docPr>
                  <a:graphic>
                    <a:graphicData uri="http://schemas.openxmlformats.org/drawingml/2006/picture">
                      <pic:pic>
                        <pic:nvPicPr>
                          <pic:cNvPr id="16351361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32723" name="Picture">
</wp:docPr>
                  <a:graphic>
                    <a:graphicData uri="http://schemas.openxmlformats.org/drawingml/2006/picture">
                      <pic:pic>
                        <pic:nvPicPr>
                          <pic:cNvPr id="312832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567153" name="Picture">
</wp:docPr>
                  <a:graphic>
                    <a:graphicData uri="http://schemas.openxmlformats.org/drawingml/2006/picture">
                      <pic:pic>
                        <pic:nvPicPr>
                          <pic:cNvPr id="70656715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43446" name="Picture">
</wp:docPr>
                        <a:graphic>
                          <a:graphicData uri="http://schemas.openxmlformats.org/drawingml/2006/picture">
                            <pic:pic>
                              <pic:nvPicPr>
                                <pic:cNvPr id="727943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250904" name="Picture">
</wp:docPr>
                        <a:graphic>
                          <a:graphicData uri="http://schemas.openxmlformats.org/drawingml/2006/picture">
                            <pic:pic>
                              <pic:nvPicPr>
                                <pic:cNvPr id="17492509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81919" name="Picture">
</wp:docPr>
                  <a:graphic>
                    <a:graphicData uri="http://schemas.openxmlformats.org/drawingml/2006/picture">
                      <pic:pic>
                        <pic:nvPicPr>
                          <pic:cNvPr id="160848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267729" name="Picture">
</wp:docPr>
                  <a:graphic>
                    <a:graphicData uri="http://schemas.openxmlformats.org/drawingml/2006/picture">
                      <pic:pic>
                        <pic:nvPicPr>
                          <pic:cNvPr id="95126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4139" name="Picture">
</wp:docPr>
                  <a:graphic>
                    <a:graphicData uri="http://schemas.openxmlformats.org/drawingml/2006/picture">
                      <pic:pic>
                        <pic:nvPicPr>
                          <pic:cNvPr id="10154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593037" name="Picture">
</wp:docPr>
                  <a:graphic>
                    <a:graphicData uri="http://schemas.openxmlformats.org/drawingml/2006/picture">
                      <pic:pic>
                        <pic:nvPicPr>
                          <pic:cNvPr id="1358593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37001" name="Picture">
</wp:docPr>
                  <a:graphic>
                    <a:graphicData uri="http://schemas.openxmlformats.org/drawingml/2006/picture">
                      <pic:pic>
                        <pic:nvPicPr>
                          <pic:cNvPr id="610137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8624786" name="Picture">
</wp:docPr>
                  <a:graphic>
                    <a:graphicData uri="http://schemas.openxmlformats.org/drawingml/2006/picture">
                      <pic:pic>
                        <pic:nvPicPr>
                          <pic:cNvPr id="84862478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18867" name="Picture">
</wp:docPr>
                  <a:graphic>
                    <a:graphicData uri="http://schemas.openxmlformats.org/drawingml/2006/picture">
                      <pic:pic>
                        <pic:nvPicPr>
                          <pic:cNvPr id="134491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02805" name="Picture">
</wp:docPr>
                  <a:graphic>
                    <a:graphicData uri="http://schemas.openxmlformats.org/drawingml/2006/picture">
                      <pic:pic>
                        <pic:nvPicPr>
                          <pic:cNvPr id="143850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63859" name="Picture">
</wp:docPr>
                  <a:graphic>
                    <a:graphicData uri="http://schemas.openxmlformats.org/drawingml/2006/picture">
                      <pic:pic>
                        <pic:nvPicPr>
                          <pic:cNvPr id="102866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Multi-Tignes (73PREF19990047)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0776" name="Picture">
</wp:docPr>
                        <a:graphic>
                          <a:graphicData uri="http://schemas.openxmlformats.org/drawingml/2006/picture">
                            <pic:pic>
                              <pic:nvPicPr>
                                <pic:cNvPr id="13299077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Multi-Tignes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25/08/1999</w:t>
                    <w:br/>
                    <w:t xml:space="preserve">Date d'approbation : 06/02/2006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"/donnee-risques/PPR/Fiche-ppr/pprn/73PREF19990047"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16594" name="Picture">
</wp:docPr>
                        <a:graphic>
                          <a:graphicData uri="http://schemas.openxmlformats.org/drawingml/2006/picture">
                            <pic:pic>
                              <pic:nvPicPr>
                                <pic:cNvPr id="126851659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93548" name="Picture">
</wp:docPr>
                  <a:graphic>
                    <a:graphicData uri="http://schemas.openxmlformats.org/drawingml/2006/picture">
                      <pic:pic>
                        <pic:nvPicPr>
                          <pic:cNvPr id="210969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78185" name="Picture">
</wp:docPr>
                  <a:graphic>
                    <a:graphicData uri="http://schemas.openxmlformats.org/drawingml/2006/picture">
                      <pic:pic>
                        <pic:nvPicPr>
                          <pic:cNvPr id="206767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54186" name="Picture">
</wp:docPr>
                  <a:graphic>
                    <a:graphicData uri="http://schemas.openxmlformats.org/drawingml/2006/picture">
                      <pic:pic>
                        <pic:nvPicPr>
                          <pic:cNvPr id="135465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55291" name="Picture">
</wp:docPr>
                  <a:graphic>
                    <a:graphicData uri="http://schemas.openxmlformats.org/drawingml/2006/picture">
                      <pic:pic>
                        <pic:nvPicPr>
                          <pic:cNvPr id="4869552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43911" name="Picture">
</wp:docPr>
                  <a:graphic>
                    <a:graphicData uri="http://schemas.openxmlformats.org/drawingml/2006/picture">
                      <pic:pic>
                        <pic:nvPicPr>
                          <pic:cNvPr id="439343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517164" name="Picture">
</wp:docPr>
                  <a:graphic>
                    <a:graphicData uri="http://schemas.openxmlformats.org/drawingml/2006/picture">
                      <pic:pic>
                        <pic:nvPicPr>
                          <pic:cNvPr id="1823517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757832" name="Picture">
</wp:docPr>
                        <a:graphic>
                          <a:graphicData uri="http://schemas.openxmlformats.org/drawingml/2006/picture">
                            <pic:pic>
                              <pic:nvPicPr>
                                <pic:cNvPr id="16957578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7487" name="Picture">
</wp:docPr>
                  <a:graphic>
                    <a:graphicData uri="http://schemas.openxmlformats.org/drawingml/2006/picture">
                      <pic:pic>
                        <pic:nvPicPr>
                          <pic:cNvPr id="20165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68208" name="Picture">
</wp:docPr>
                  <a:graphic>
                    <a:graphicData uri="http://schemas.openxmlformats.org/drawingml/2006/picture">
                      <pic:pic>
                        <pic:nvPicPr>
                          <pic:cNvPr id="29726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207853" name="Picture">
</wp:docPr>
                  <a:graphic>
                    <a:graphicData uri="http://schemas.openxmlformats.org/drawingml/2006/picture">
                      <pic:pic>
                        <pic:nvPicPr>
                          <pic:cNvPr id="128820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164172" name="Picture">
</wp:docPr>
                  <a:graphic>
                    <a:graphicData uri="http://schemas.openxmlformats.org/drawingml/2006/picture">
                      <pic:pic>
                        <pic:nvPicPr>
                          <pic:cNvPr id="9551641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62461" name="Picture">
</wp:docPr>
                  <a:graphic>
                    <a:graphicData uri="http://schemas.openxmlformats.org/drawingml/2006/picture">
                      <pic:pic>
                        <pic:nvPicPr>
                          <pic:cNvPr id="2011262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85076446" name="Picture">
</wp:docPr>
                  <a:graphic>
                    <a:graphicData uri="http://schemas.openxmlformats.org/drawingml/2006/picture">
                      <pic:pic>
                        <pic:nvPicPr>
                          <pic:cNvPr id="38507644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Multi-Tignes (73PREF19990047)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302353" name="Picture">
</wp:docPr>
                        <a:graphic>
                          <a:graphicData uri="http://schemas.openxmlformats.org/drawingml/2006/picture">
                            <pic:pic>
                              <pic:nvPicPr>
                                <pic:cNvPr id="5253023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Multi-Tignes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25/08/1999</w:t>
                    <w:br/>
                    <w:t xml:space="preserve">Date d'approbation : 06/02/2006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"/donnee-risques/PPR/Fiche-ppr/pprn/73PREF19990047"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91866" name="Picture">
</wp:docPr>
                  <a:graphic>
                    <a:graphicData uri="http://schemas.openxmlformats.org/drawingml/2006/picture">
                      <pic:pic>
                        <pic:nvPicPr>
                          <pic:cNvPr id="39969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64333" name="Picture">
</wp:docPr>
                  <a:graphic>
                    <a:graphicData uri="http://schemas.openxmlformats.org/drawingml/2006/picture">
                      <pic:pic>
                        <pic:nvPicPr>
                          <pic:cNvPr id="193966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97385" name="Picture">
</wp:docPr>
                  <a:graphic>
                    <a:graphicData uri="http://schemas.openxmlformats.org/drawingml/2006/picture">
                      <pic:pic>
                        <pic:nvPicPr>
                          <pic:cNvPr id="37349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251828" name="Picture">
</wp:docPr>
                        <a:graphic>
                          <a:graphicData uri="http://schemas.openxmlformats.org/drawingml/2006/picture">
                            <pic:pic>
                              <pic:nvPicPr>
                                <pic:cNvPr id="177325182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70303" name="Picture">
</wp:docPr>
                  <a:graphic>
                    <a:graphicData uri="http://schemas.openxmlformats.org/drawingml/2006/picture">
                      <pic:pic>
                        <pic:nvPicPr>
                          <pic:cNvPr id="165437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68978" name="Picture">
</wp:docPr>
                  <a:graphic>
                    <a:graphicData uri="http://schemas.openxmlformats.org/drawingml/2006/picture">
                      <pic:pic>
                        <pic:nvPicPr>
                          <pic:cNvPr id="187436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13533" name="Picture">
</wp:docPr>
                  <a:graphic>
                    <a:graphicData uri="http://schemas.openxmlformats.org/drawingml/2006/picture">
                      <pic:pic>
                        <pic:nvPicPr>
                          <pic:cNvPr id="19361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907565" name="Picture">
</wp:docPr>
                  <a:graphic>
                    <a:graphicData uri="http://schemas.openxmlformats.org/drawingml/2006/picture">
                      <pic:pic>
                        <pic:nvPicPr>
                          <pic:cNvPr id="149990756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95845" name="Picture">
</wp:docPr>
                  <a:graphic>
                    <a:graphicData uri="http://schemas.openxmlformats.org/drawingml/2006/picture">
                      <pic:pic>
                        <pic:nvPicPr>
                          <pic:cNvPr id="4186958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002288" name="Picture">
</wp:docPr>
                  <a:graphic>
                    <a:graphicData uri="http://schemas.openxmlformats.org/drawingml/2006/picture">
                      <pic:pic>
                        <pic:nvPicPr>
                          <pic:cNvPr id="203900228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247346" name="Picture">
</wp:docPr>
                        <a:graphic>
                          <a:graphicData uri="http://schemas.openxmlformats.org/drawingml/2006/picture">
                            <pic:pic>
                              <pic:nvPicPr>
                                <pic:cNvPr id="7902473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503317" name="Picture">
</wp:docPr>
                  <a:graphic>
                    <a:graphicData uri="http://schemas.openxmlformats.org/drawingml/2006/picture">
                      <pic:pic>
                        <pic:nvPicPr>
                          <pic:cNvPr id="31950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02810" name="Picture">
</wp:docPr>
                  <a:graphic>
                    <a:graphicData uri="http://schemas.openxmlformats.org/drawingml/2006/picture">
                      <pic:pic>
                        <pic:nvPicPr>
                          <pic:cNvPr id="179740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48700" name="Picture">
</wp:docPr>
                  <a:graphic>
                    <a:graphicData uri="http://schemas.openxmlformats.org/drawingml/2006/picture">
                      <pic:pic>
                        <pic:nvPicPr>
                          <pic:cNvPr id="80394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794301" name="Picture">
</wp:docPr>
                  <a:graphic>
                    <a:graphicData uri="http://schemas.openxmlformats.org/drawingml/2006/picture">
                      <pic:pic>
                        <pic:nvPicPr>
                          <pic:cNvPr id="146279430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872" name="Picture">
</wp:docPr>
                  <a:graphic>
                    <a:graphicData uri="http://schemas.openxmlformats.org/drawingml/2006/picture">
                      <pic:pic>
                        <pic:nvPicPr>
                          <pic:cNvPr id="210788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7854239" name="Picture">
</wp:docPr>
                  <a:graphic>
                    <a:graphicData uri="http://schemas.openxmlformats.org/drawingml/2006/picture">
                      <pic:pic>
                        <pic:nvPicPr>
                          <pic:cNvPr id="1617854239"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30628" name="Picture">
</wp:docPr>
                  <a:graphic>
                    <a:graphicData uri="http://schemas.openxmlformats.org/drawingml/2006/picture">
                      <pic:pic>
                        <pic:nvPicPr>
                          <pic:cNvPr id="122583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72894" name="Picture">
</wp:docPr>
                  <a:graphic>
                    <a:graphicData uri="http://schemas.openxmlformats.org/drawingml/2006/picture">
                      <pic:pic>
                        <pic:nvPicPr>
                          <pic:cNvPr id="151137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52070" name="Picture">
</wp:docPr>
                  <a:graphic>
                    <a:graphicData uri="http://schemas.openxmlformats.org/drawingml/2006/picture">
                      <pic:pic>
                        <pic:nvPicPr>
                          <pic:cNvPr id="209425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343394" name="Picture">
</wp:docPr>
                  <a:graphic>
                    <a:graphicData uri="http://schemas.openxmlformats.org/drawingml/2006/picture">
                      <pic:pic>
                        <pic:nvPicPr>
                          <pic:cNvPr id="187534339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73934" name="Picture">
</wp:docPr>
                  <a:graphic>
                    <a:graphicData uri="http://schemas.openxmlformats.org/drawingml/2006/picture">
                      <pic:pic>
                        <pic:nvPicPr>
                          <pic:cNvPr id="2269739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7399309" name="Picture">
</wp:docPr>
                  <a:graphic>
                    <a:graphicData uri="http://schemas.openxmlformats.org/drawingml/2006/picture">
                      <pic:pic>
                        <pic:nvPicPr>
                          <pic:cNvPr id="63739930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202066" name="Picture">
</wp:docPr>
                  <a:graphic>
                    <a:graphicData uri="http://schemas.openxmlformats.org/drawingml/2006/picture">
                      <pic:pic>
                        <pic:nvPicPr>
                          <pic:cNvPr id="193820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37345" name="Picture">
</wp:docPr>
                  <a:graphic>
                    <a:graphicData uri="http://schemas.openxmlformats.org/drawingml/2006/picture">
                      <pic:pic>
                        <pic:nvPicPr>
                          <pic:cNvPr id="58293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85570" name="Picture">
</wp:docPr>
                  <a:graphic>
                    <a:graphicData uri="http://schemas.openxmlformats.org/drawingml/2006/picture">
                      <pic:pic>
                        <pic:nvPicPr>
                          <pic:cNvPr id="175328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00053" name="Picture">
</wp:docPr>
                  <a:graphic>
                    <a:graphicData uri="http://schemas.openxmlformats.org/drawingml/2006/picture">
                      <pic:pic>
                        <pic:nvPicPr>
                          <pic:cNvPr id="106730005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35020" name="Picture">
</wp:docPr>
                        <a:graphic>
                          <a:graphicData uri="http://schemas.openxmlformats.org/drawingml/2006/picture">
                            <pic:pic>
                              <pic:nvPicPr>
                                <pic:cNvPr id="130643502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39063" name="Picture">
</wp:docPr>
                  <a:graphic>
                    <a:graphicData uri="http://schemas.openxmlformats.org/drawingml/2006/picture">
                      <pic:pic>
                        <pic:nvPicPr>
                          <pic:cNvPr id="87373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97829" name="Picture">
</wp:docPr>
                  <a:graphic>
                    <a:graphicData uri="http://schemas.openxmlformats.org/drawingml/2006/picture">
                      <pic:pic>
                        <pic:nvPicPr>
                          <pic:cNvPr id="30399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64876" name="Picture">
</wp:docPr>
                  <a:graphic>
                    <a:graphicData uri="http://schemas.openxmlformats.org/drawingml/2006/picture">
                      <pic:pic>
                        <pic:nvPicPr>
                          <pic:cNvPr id="94806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"https://fiches-risques.brgm.fr/fr/georisques/mvt-synthetique/50002870" \t "_self" </w:instrText>
            </w:r>
            <w:r>
              <w:fldChar w:fldCharType="separate"/>
            </w:r>
            <w:r>
              <w:rPr>
                <w:rFonts w:ascii="Marianne" w:hAnsi="Marianne" w:eastAsia="Marianne" w:cs="Marianne"/>
                <w:sz w:val="14"/>
              </w:rPr>
              <w:t xml:space="preserve">50002870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202 PK 23,75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"https://fiches-risques.brgm.fr/fr/georisques/mvt-synthetique/50002871" \t "_self" </w:instrText>
            </w:r>
            <w:r>
              <w:fldChar w:fldCharType="separate"/>
            </w:r>
            <w:r>
              <w:rPr>
                <w:rFonts w:ascii="Marianne" w:hAnsi="Marianne" w:eastAsia="Marianne" w:cs="Marianne"/>
                <w:sz w:val="14"/>
              </w:rPr>
              <w:t xml:space="preserve">50002871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CD87E LES BOISSES-BREVIERES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"https://fiches-risques.brgm.fr/fr/georisques/mvt-synthetique/50002872" \t "_self" </w:instrText>
            </w:r>
            <w:r>
              <w:fldChar w:fldCharType="separate"/>
            </w:r>
            <w:r>
              <w:rPr>
                <w:rFonts w:ascii="Marianne" w:hAnsi="Marianne" w:eastAsia="Marianne" w:cs="Marianne"/>
                <w:sz w:val="14"/>
              </w:rPr>
              <w:t xml:space="preserve">50002872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CD87 CHANTOISEAU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"https://fiches-risques.brgm.fr/fr/georisques/mvt-synthetique/50002873" \t "_self" </w:instrText>
            </w:r>
            <w:r>
              <w:fldChar w:fldCharType="separate"/>
            </w:r>
            <w:r>
              <w:rPr>
                <w:rFonts w:ascii="Marianne" w:hAnsi="Marianne" w:eastAsia="Marianne" w:cs="Marianne"/>
                <w:sz w:val="14"/>
              </w:rPr>
              <w:t xml:space="preserve">50002873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"https://fiches-risques.brgm.fr/fr/georisques/mvt-synthetique/50002874" \t "_self" </w:instrText>
            </w:r>
            <w:r>
              <w:fldChar w:fldCharType="separate"/>
            </w:r>
            <w:r>
              <w:rPr>
                <w:rFonts w:ascii="Marianne" w:hAnsi="Marianne" w:eastAsia="Marianne" w:cs="Marianne"/>
                <w:sz w:val="14"/>
              </w:rPr>
              <w:t xml:space="preserve">50002874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SASSIERE PK 1.45 à1.80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"https://fiches-risques.brgm.fr/fr/georisques/mvt-synthetique/50002875" \t "_self" </w:instrText>
            </w:r>
            <w:r>
              <w:fldChar w:fldCharType="separate"/>
            </w:r>
            <w:r>
              <w:rPr>
                <w:rFonts w:ascii="Marianne" w:hAnsi="Marianne" w:eastAsia="Marianne" w:cs="Marianne"/>
                <w:sz w:val="14"/>
              </w:rPr>
              <w:t xml:space="preserve">50002875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SASSIERE PK 2.20 à 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"https://fiches-risques.brgm.fr/fr/georisques/mvt-synthetique/50002878" \t "_self" </w:instrText>
            </w:r>
            <w:r>
              <w:fldChar w:fldCharType="separate"/>
            </w:r>
            <w:r>
              <w:rPr>
                <w:rFonts w:ascii="Marianne" w:hAnsi="Marianne" w:eastAsia="Marianne" w:cs="Marianne"/>
                <w:sz w:val="14"/>
              </w:rPr>
              <w:t xml:space="preserve">50002878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AIGUILLE DU CREUX DES BALMES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"https://fiches-risques.brgm.fr/fr/georisques/mvt-synthetique/50002879" \t "_self" </w:instrText>
            </w:r>
            <w:r>
              <w:fldChar w:fldCharType="separate"/>
            </w:r>
            <w:r>
              <w:rPr>
                <w:rFonts w:ascii="Marianne" w:hAnsi="Marianne" w:eastAsia="Marianne" w:cs="Marianne"/>
                <w:sz w:val="14"/>
              </w:rPr>
              <w:t xml:space="preserve">50002879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DAVIE ; RN 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"https://fiches-risques.brgm.fr/fr/georisques/mvt-synthetique/50002880" \t "_self" </w:instrText>
            </w:r>
            <w:r>
              <w:fldChar w:fldCharType="separate"/>
            </w:r>
            <w:r>
              <w:rPr>
                <w:rFonts w:ascii="Marianne" w:hAnsi="Marianne" w:eastAsia="Marianne" w:cs="Marianne"/>
                <w:sz w:val="14"/>
              </w:rPr>
              <w:t xml:space="preserve">50002880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LA SACHE(COTE:2200M)</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403135" name="Picture">
</wp:docPr>
                  <a:graphic>
                    <a:graphicData uri="http://schemas.openxmlformats.org/drawingml/2006/picture">
                      <pic:pic>
                        <pic:nvPicPr>
                          <pic:cNvPr id="178440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51098" name="Picture">
</wp:docPr>
                  <a:graphic>
                    <a:graphicData uri="http://schemas.openxmlformats.org/drawingml/2006/picture">
                      <pic:pic>
                        <pic:nvPicPr>
                          <pic:cNvPr id="206405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33589" name="Picture">
</wp:docPr>
                  <a:graphic>
                    <a:graphicData uri="http://schemas.openxmlformats.org/drawingml/2006/picture">
                      <pic:pic>
                        <pic:nvPicPr>
                          <pic:cNvPr id="49583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"https://fiches-risques.brgm.fr/georisques/cavite/RHAAA1005042" \t "_self" </w:instrText>
            </w:r>
            <w:r>
              <w:fldChar w:fldCharType="separate"/>
            </w:r>
            <w:r>
              <w:rPr>
                <w:rFonts w:ascii="Marianne" w:hAnsi="Marianne" w:eastAsia="Marianne" w:cs="Marianne"/>
                <w:sz w:val="14"/>
              </w:rPr>
              <w:t xml:space="preserve">RHAAA1005042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PRAMECOU - Gouffre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"https://fiches-risques.brgm.fr/georisques/cavite/RHAAA1005043" \t "_self" </w:instrText>
            </w:r>
            <w:r>
              <w:fldChar w:fldCharType="separate"/>
            </w:r>
            <w:r>
              <w:rPr>
                <w:rFonts w:ascii="Marianne" w:hAnsi="Marianne" w:eastAsia="Marianne" w:cs="Marianne"/>
                <w:sz w:val="14"/>
              </w:rPr>
              <w:t xml:space="preserve">RHAAA1005043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NAUSEE - Gouffre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"https://fiches-risques.brgm.fr/georisques/cavite/RHAAA1005044" \t "_self" </w:instrText>
            </w:r>
            <w:r>
              <w:fldChar w:fldCharType="separate"/>
            </w:r>
            <w:r>
              <w:rPr>
                <w:rFonts w:ascii="Marianne" w:hAnsi="Marianne" w:eastAsia="Marianne" w:cs="Marianne"/>
                <w:sz w:val="14"/>
              </w:rPr>
              <w:t xml:space="preserve">RHAAA1005044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LEISSE -PB1 Perte du col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"https://fiches-risques.brgm.fr/georisques/cavite/RHAAA1005045" \t "_self" </w:instrText>
            </w:r>
            <w:r>
              <w:fldChar w:fldCharType="separate"/>
            </w:r>
            <w:r>
              <w:rPr>
                <w:rFonts w:ascii="Marianne" w:hAnsi="Marianne" w:eastAsia="Marianne" w:cs="Marianne"/>
                <w:sz w:val="14"/>
              </w:rPr>
              <w:t xml:space="preserve">RHAAA1005045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"https://fiches-risques.brgm.fr/georisques/cavite/RHAAA1005046" \t "_self" </w:instrText>
            </w:r>
            <w:r>
              <w:fldChar w:fldCharType="separate"/>
            </w:r>
            <w:r>
              <w:rPr>
                <w:rFonts w:ascii="Marianne" w:hAnsi="Marianne" w:eastAsia="Marianne" w:cs="Marianne"/>
                <w:sz w:val="14"/>
              </w:rPr>
              <w:t xml:space="preserve">RHAAA1005046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"https://fiches-risques.brgm.fr/georisques/cavite/RHAAA1005047" \t "_self" </w:instrText>
            </w:r>
            <w:r>
              <w:fldChar w:fldCharType="separate"/>
            </w:r>
            <w:r>
              <w:rPr>
                <w:rFonts w:ascii="Marianne" w:hAnsi="Marianne" w:eastAsia="Marianne" w:cs="Marianne"/>
                <w:sz w:val="14"/>
              </w:rPr>
              <w:t xml:space="preserve">RHAAA1005047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"https://fiches-risques.brgm.fr/georisques/cavite/RHAAA1005048" \t "_self" </w:instrText>
            </w:r>
            <w:r>
              <w:fldChar w:fldCharType="separate"/>
            </w:r>
            <w:r>
              <w:rPr>
                <w:rFonts w:ascii="Marianne" w:hAnsi="Marianne" w:eastAsia="Marianne" w:cs="Marianne"/>
                <w:sz w:val="14"/>
              </w:rPr>
              <w:t xml:space="preserve">RHAAA1005048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"https://fiches-risques.brgm.fr/georisques/cavite/RHAAA1005049" \t "_self" </w:instrText>
            </w:r>
            <w:r>
              <w:fldChar w:fldCharType="separate"/>
            </w:r>
            <w:r>
              <w:rPr>
                <w:rFonts w:ascii="Marianne" w:hAnsi="Marianne" w:eastAsia="Marianne" w:cs="Marianne"/>
                <w:sz w:val="14"/>
              </w:rPr>
              <w:t xml:space="preserve">RHAAA1005049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"https://fiches-risques.brgm.fr/georisques/cavite/RHAAA1005050" \t "_self" </w:instrText>
            </w:r>
            <w:r>
              <w:fldChar w:fldCharType="separate"/>
            </w:r>
            <w:r>
              <w:rPr>
                <w:rFonts w:ascii="Marianne" w:hAnsi="Marianne" w:eastAsia="Marianne" w:cs="Marianne"/>
                <w:sz w:val="14"/>
              </w:rPr>
              <w:t xml:space="preserve">RHAAA1005050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"https://fiches-risques.brgm.fr/georisques/cavite/RHAAA1005051" \t "_self" </w:instrText>
            </w:r>
            <w:r>
              <w:fldChar w:fldCharType="separate"/>
            </w:r>
            <w:r>
              <w:rPr>
                <w:rFonts w:ascii="Marianne" w:hAnsi="Marianne" w:eastAsia="Marianne" w:cs="Marianne"/>
                <w:sz w:val="14"/>
              </w:rPr>
              <w:t xml:space="preserve">RHAAA1005051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"https://fiches-risques.brgm.fr/georisques/cavite/RHAAA1005052" \t "_self" </w:instrText>
            </w:r>
            <w:r>
              <w:fldChar w:fldCharType="separate"/>
            </w:r>
            <w:r>
              <w:rPr>
                <w:rFonts w:ascii="Marianne" w:hAnsi="Marianne" w:eastAsia="Marianne" w:cs="Marianne"/>
                <w:sz w:val="14"/>
              </w:rPr>
              <w:t xml:space="preserve">RHAAA1005052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SANS CULOTTE -n9 Balme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"https://fiches-risques.brgm.fr/georisques/cavite/RHAAA1005053" \t "_self" </w:instrText>
            </w:r>
            <w:r>
              <w:fldChar w:fldCharType="separate"/>
            </w:r>
            <w:r>
              <w:rPr>
                <w:rFonts w:ascii="Marianne" w:hAnsi="Marianne" w:eastAsia="Marianne" w:cs="Marianne"/>
                <w:sz w:val="14"/>
              </w:rPr>
              <w:t xml:space="preserve">RHAAA1005053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supérieur 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"https://fiches-risques.brgm.fr/georisques/cavite/RHAAA1005054" \t "_self" </w:instrText>
            </w:r>
            <w:r>
              <w:fldChar w:fldCharType="separate"/>
            </w:r>
            <w:r>
              <w:rPr>
                <w:rFonts w:ascii="Marianne" w:hAnsi="Marianne" w:eastAsia="Marianne" w:cs="Marianne"/>
                <w:sz w:val="14"/>
              </w:rPr>
              <w:t xml:space="preserve">RHAAA1005054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16.2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"https://fiches-risques.brgm.fr/georisques/cavite/RHAAA1005055" \t "_self" </w:instrText>
            </w:r>
            <w:r>
              <w:fldChar w:fldCharType="separate"/>
            </w:r>
            <w:r>
              <w:rPr>
                <w:rFonts w:ascii="Marianne" w:hAnsi="Marianne" w:eastAsia="Marianne" w:cs="Marianne"/>
                <w:sz w:val="14"/>
              </w:rPr>
              <w:t xml:space="preserve">RHAAA1005055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"https://fiches-risques.brgm.fr/georisques/cavite/RHAAA1005056" \t "_self" </w:instrText>
            </w:r>
            <w:r>
              <w:fldChar w:fldCharType="separate"/>
            </w:r>
            <w:r>
              <w:rPr>
                <w:rFonts w:ascii="Marianne" w:hAnsi="Marianne" w:eastAsia="Marianne" w:cs="Marianne"/>
                <w:sz w:val="14"/>
              </w:rPr>
              <w:t xml:space="preserve">RHAAA1005056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"https://fiches-risques.brgm.fr/georisques/cavite/RHAAA1005057" \t "_self" </w:instrText>
            </w:r>
            <w:r>
              <w:fldChar w:fldCharType="separate"/>
            </w:r>
            <w:r>
              <w:rPr>
                <w:rFonts w:ascii="Marianne" w:hAnsi="Marianne" w:eastAsia="Marianne" w:cs="Marianne"/>
                <w:sz w:val="14"/>
              </w:rPr>
              <w:t xml:space="preserve">RHAAA1005057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"https://fiches-risques.brgm.fr/georisques/cavite/RHAAA1005058" \t "_self" </w:instrText>
            </w:r>
            <w:r>
              <w:fldChar w:fldCharType="separate"/>
            </w:r>
            <w:r>
              <w:rPr>
                <w:rFonts w:ascii="Marianne" w:hAnsi="Marianne" w:eastAsia="Marianne" w:cs="Marianne"/>
                <w:sz w:val="14"/>
              </w:rPr>
              <w:t xml:space="preserve">RHAAA1005058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"https://fiches-risques.brgm.fr/georisques/cavite/RHAAA1005059" \t "_self" </w:instrText>
            </w:r>
            <w:r>
              <w:fldChar w:fldCharType="separate"/>
            </w:r>
            <w:r>
              <w:rPr>
                <w:rFonts w:ascii="Marianne" w:hAnsi="Marianne" w:eastAsia="Marianne" w:cs="Marianne"/>
                <w:sz w:val="14"/>
              </w:rPr>
              <w:t xml:space="preserve">RHAAA1005059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"https://fiches-risques.brgm.fr/georisques/cavite/RHAAA1005060" \t "_self" </w:instrText>
            </w:r>
            <w:r>
              <w:fldChar w:fldCharType="separate"/>
            </w:r>
            <w:r>
              <w:rPr>
                <w:rFonts w:ascii="Marianne" w:hAnsi="Marianne" w:eastAsia="Marianne" w:cs="Marianne"/>
                <w:sz w:val="14"/>
              </w:rPr>
              <w:t xml:space="preserve">RHAAA1005060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"https://fiches-risques.brgm.fr/georisques/cavite/RHAAA1005061" \t "_self" </w:instrText>
            </w:r>
            <w:r>
              <w:fldChar w:fldCharType="separate"/>
            </w:r>
            <w:r>
              <w:rPr>
                <w:rFonts w:ascii="Marianne" w:hAnsi="Marianne" w:eastAsia="Marianne" w:cs="Marianne"/>
                <w:sz w:val="14"/>
              </w:rPr>
              <w:t xml:space="preserve">RHAAA1005061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"https://fiches-risques.brgm.fr/georisques/cavite/RHAAA1005062" \t "_self" </w:instrText>
            </w:r>
            <w:r>
              <w:fldChar w:fldCharType="separate"/>
            </w:r>
            <w:r>
              <w:rPr>
                <w:rFonts w:ascii="Marianne" w:hAnsi="Marianne" w:eastAsia="Marianne" w:cs="Marianne"/>
                <w:sz w:val="14"/>
              </w:rPr>
              <w:t xml:space="preserve">RHAAA1005062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"https://fiches-risques.brgm.fr/georisques/cavite/RHAAA1005063" \t "_self" </w:instrText>
            </w:r>
            <w:r>
              <w:fldChar w:fldCharType="separate"/>
            </w:r>
            <w:r>
              <w:rPr>
                <w:rFonts w:ascii="Marianne" w:hAnsi="Marianne" w:eastAsia="Marianne" w:cs="Marianne"/>
                <w:sz w:val="14"/>
              </w:rPr>
              <w:t xml:space="preserve">RHAAA1005063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"https://fiches-risques.brgm.fr/georisques/cavite/RHAAA1005064" \t "_self" </w:instrText>
            </w:r>
            <w:r>
              <w:fldChar w:fldCharType="separate"/>
            </w:r>
            <w:r>
              <w:rPr>
                <w:rFonts w:ascii="Marianne" w:hAnsi="Marianne" w:eastAsia="Marianne" w:cs="Marianne"/>
                <w:sz w:val="14"/>
              </w:rPr>
              <w:t xml:space="preserve">RHAAA1005064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"https://fiches-risques.brgm.fr/georisques/cavite/RHAAA1005065" \t "_self" </w:instrText>
            </w:r>
            <w:r>
              <w:fldChar w:fldCharType="separate"/>
            </w:r>
            <w:r>
              <w:rPr>
                <w:rFonts w:ascii="Marianne" w:hAnsi="Marianne" w:eastAsia="Marianne" w:cs="Marianne"/>
                <w:sz w:val="14"/>
              </w:rPr>
              <w:t xml:space="preserve">RHAAA1005065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"https://fiches-risques.brgm.fr/georisques/cavite/RHAAA1005066" \t "_self" </w:instrText>
            </w:r>
            <w:r>
              <w:fldChar w:fldCharType="separate"/>
            </w:r>
            <w:r>
              <w:rPr>
                <w:rFonts w:ascii="Marianne" w:hAnsi="Marianne" w:eastAsia="Marianne" w:cs="Marianne"/>
                <w:sz w:val="14"/>
              </w:rPr>
              <w:t xml:space="preserve">RHAAA1005066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"https://fiches-risques.brgm.fr/georisques/cavite/RHAAA1005067" \t "_self" </w:instrText>
            </w:r>
            <w:r>
              <w:fldChar w:fldCharType="separate"/>
            </w:r>
            <w:r>
              <w:rPr>
                <w:rFonts w:ascii="Marianne" w:hAnsi="Marianne" w:eastAsia="Marianne" w:cs="Marianne"/>
                <w:sz w:val="14"/>
              </w:rPr>
              <w:t xml:space="preserve">RHAAA1005067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"https://fiches-risques.brgm.fr/georisques/cavite/RHAAA1005068" \t "_self" </w:instrText>
            </w:r>
            <w:r>
              <w:fldChar w:fldCharType="separate"/>
            </w:r>
            <w:r>
              <w:rPr>
                <w:rFonts w:ascii="Marianne" w:hAnsi="Marianne" w:eastAsia="Marianne" w:cs="Marianne"/>
                <w:sz w:val="14"/>
              </w:rPr>
              <w:t xml:space="preserve">RHAAA1005068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"https://fiches-risques.brgm.fr/georisques/cavite/RHAAA1005069" \t "_self" </w:instrText>
            </w:r>
            <w:r>
              <w:fldChar w:fldCharType="separate"/>
            </w:r>
            <w:r>
              <w:rPr>
                <w:rFonts w:ascii="Marianne" w:hAnsi="Marianne" w:eastAsia="Marianne" w:cs="Marianne"/>
                <w:sz w:val="14"/>
              </w:rPr>
              <w:t xml:space="preserve">RHAAA1005069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BALMES - Gf. num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"https://fiches-risques.brgm.fr/georisques/cavite/RHAAA1005070" \t "_self" </w:instrText>
            </w:r>
            <w:r>
              <w:fldChar w:fldCharType="separate"/>
            </w:r>
            <w:r>
              <w:rPr>
                <w:rFonts w:ascii="Marianne" w:hAnsi="Marianne" w:eastAsia="Marianne" w:cs="Marianne"/>
                <w:sz w:val="14"/>
              </w:rPr>
              <w:t xml:space="preserve">RHAAA1005070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PETITES BALMES - Gf. num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"https://fiches-risques.brgm.fr/georisques/cavite/RHAAA1005071" \t "_self" </w:instrText>
            </w:r>
            <w:r>
              <w:fldChar w:fldCharType="separate"/>
            </w:r>
            <w:r>
              <w:rPr>
                <w:rFonts w:ascii="Marianne" w:hAnsi="Marianne" w:eastAsia="Marianne" w:cs="Marianne"/>
                <w:sz w:val="14"/>
              </w:rPr>
              <w:t xml:space="preserve">RHAAA1005071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BALME - Gf. PB2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"https://fiches-risques.brgm.fr/georisques/cavite/RHAAA1005072" \t "_self" </w:instrText>
            </w:r>
            <w:r>
              <w:fldChar w:fldCharType="separate"/>
            </w:r>
            <w:r>
              <w:rPr>
                <w:rFonts w:ascii="Marianne" w:hAnsi="Marianne" w:eastAsia="Marianne" w:cs="Marianne"/>
                <w:sz w:val="14"/>
              </w:rPr>
              <w:t xml:space="preserve">RHAAA1005072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ANNEAU - PB6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"https://fiches-risques.brgm.fr/georisques/cavite/RHAAA1005073" \t "_self" </w:instrText>
            </w:r>
            <w:r>
              <w:fldChar w:fldCharType="separate"/>
            </w:r>
            <w:r>
              <w:rPr>
                <w:rFonts w:ascii="Marianne" w:hAnsi="Marianne" w:eastAsia="Marianne" w:cs="Marianne"/>
                <w:sz w:val="14"/>
              </w:rPr>
              <w:t xml:space="preserve">RHAAA1005073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TUF de la GRASSAZ - Gfs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"https://fiches-risques.brgm.fr/georisques/cavite/RHAAA1005074" \t "_self" </w:instrText>
            </w:r>
            <w:r>
              <w:fldChar w:fldCharType="separate"/>
            </w:r>
            <w:r>
              <w:rPr>
                <w:rFonts w:ascii="Marianne" w:hAnsi="Marianne" w:eastAsia="Marianne" w:cs="Marianne"/>
                <w:sz w:val="14"/>
              </w:rPr>
              <w:t xml:space="preserve">RHAAA1005074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SALIN - Gouille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"https://fiches-risques.brgm.fr/georisques/cavite/RHAAA1005075" \t "_self" </w:instrText>
            </w:r>
            <w:r>
              <w:fldChar w:fldCharType="separate"/>
            </w:r>
            <w:r>
              <w:rPr>
                <w:rFonts w:ascii="Marianne" w:hAnsi="Marianne" w:eastAsia="Marianne" w:cs="Marianne"/>
                <w:sz w:val="14"/>
              </w:rPr>
              <w:t xml:space="preserve">RHAAA1005075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TUFS -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"https://fiches-risques.brgm.fr/georisques/cavite/RHAAA1005076" \t "_self" </w:instrText>
            </w:r>
            <w:r>
              <w:fldChar w:fldCharType="separate"/>
            </w:r>
            <w:r>
              <w:rPr>
                <w:rFonts w:ascii="Marianne" w:hAnsi="Marianne" w:eastAsia="Marianne" w:cs="Marianne"/>
                <w:sz w:val="14"/>
              </w:rPr>
              <w:t xml:space="preserve">RHAAA1005076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CLARET -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"https://fiches-risques.brgm.fr/georisques/cavite/RHACS00007578" \t "_self" </w:instrText>
            </w:r>
            <w:r>
              <w:fldChar w:fldCharType="separate"/>
            </w:r>
            <w:r>
              <w:rPr>
                <w:rFonts w:ascii="Marianne" w:hAnsi="Marianne" w:eastAsia="Marianne" w:cs="Marianne"/>
                <w:sz w:val="14"/>
              </w:rPr>
              <w:t xml:space="preserve">RHACS00007578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"https://fiches-risques.brgm.fr/georisques/cavite/RHACS00007579" \t "_self" </w:instrText>
            </w:r>
            <w:r>
              <w:fldChar w:fldCharType="separate"/>
            </w:r>
            <w:r>
              <w:rPr>
                <w:rFonts w:ascii="Marianne" w:hAnsi="Marianne" w:eastAsia="Marianne" w:cs="Marianne"/>
                <w:sz w:val="14"/>
              </w:rPr>
              <w:t xml:space="preserve">RHACS00007579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"https://fiches-risques.brgm.fr/georisques/cavite/RHACS00007580" \t "_self" </w:instrText>
            </w:r>
            <w:r>
              <w:fldChar w:fldCharType="separate"/>
            </w:r>
            <w:r>
              <w:rPr>
                <w:rFonts w:ascii="Marianne" w:hAnsi="Marianne" w:eastAsia="Marianne" w:cs="Marianne"/>
                <w:sz w:val="14"/>
              </w:rPr>
              <w:t xml:space="preserve">RHACS00007580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"https://fiches-risques.brgm.fr/georisques/cavite/RHACS00007581" \t "_self" </w:instrText>
            </w:r>
            <w:r>
              <w:fldChar w:fldCharType="separate"/>
            </w:r>
            <w:r>
              <w:rPr>
                <w:rFonts w:ascii="Marianne" w:hAnsi="Marianne" w:eastAsia="Marianne" w:cs="Marianne"/>
                <w:sz w:val="14"/>
              </w:rPr>
              <w:t xml:space="preserve">RHACS00007581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46447" name="Picture">
</wp:docPr>
                  <a:graphic>
                    <a:graphicData uri="http://schemas.openxmlformats.org/drawingml/2006/picture">
                      <pic:pic>
                        <pic:nvPicPr>
                          <pic:cNvPr id="126754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9487" name="Picture">
</wp:docPr>
                  <a:graphic>
                    <a:graphicData uri="http://schemas.openxmlformats.org/drawingml/2006/picture">
                      <pic:pic>
                        <pic:nvPicPr>
                          <pic:cNvPr id="12761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14848" name="Picture">
</wp:docPr>
                  <a:graphic>
                    <a:graphicData uri="http://schemas.openxmlformats.org/drawingml/2006/picture">
                      <pic:pic>
                        <pic:nvPicPr>
                          <pic:cNvPr id="195311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"https://fiches-risques.brgm.fr/georisques/cavite/RHACS00007582" \t "_self" </w:instrText>
            </w:r>
            <w:r>
              <w:fldChar w:fldCharType="separate"/>
            </w:r>
            <w:r>
              <w:rPr>
                <w:rFonts w:ascii="Marianne" w:hAnsi="Marianne" w:eastAsia="Marianne" w:cs="Marianne"/>
                <w:sz w:val="14"/>
              </w:rPr>
              <w:t xml:space="preserve">RHACS00007582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"https://fiches-risques.brgm.fr/georisques/cavite/RHACS00007583" \t "_self" </w:instrText>
            </w:r>
            <w:r>
              <w:fldChar w:fldCharType="separate"/>
            </w:r>
            <w:r>
              <w:rPr>
                <w:rFonts w:ascii="Marianne" w:hAnsi="Marianne" w:eastAsia="Marianne" w:cs="Marianne"/>
                <w:sz w:val="14"/>
              </w:rPr>
              <w:t xml:space="preserve">RHACS00007583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"https://fiches-risques.brgm.fr/georisques/cavite/RHACS00007584" \t "_self" </w:instrText>
            </w:r>
            <w:r>
              <w:fldChar w:fldCharType="separate"/>
            </w:r>
            <w:r>
              <w:rPr>
                <w:rFonts w:ascii="Marianne" w:hAnsi="Marianne" w:eastAsia="Marianne" w:cs="Marianne"/>
                <w:sz w:val="14"/>
              </w:rPr>
              <w:t xml:space="preserve">RHACS00007584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"https://fiches-risques.brgm.fr/georisques/cavite/RHACS00007585" \t "_self" </w:instrText>
            </w:r>
            <w:r>
              <w:fldChar w:fldCharType="separate"/>
            </w:r>
            <w:r>
              <w:rPr>
                <w:rFonts w:ascii="Marianne" w:hAnsi="Marianne" w:eastAsia="Marianne" w:cs="Marianne"/>
                <w:sz w:val="14"/>
              </w:rPr>
              <w:t xml:space="preserve">RHACS00007585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"https://fiches-risques.brgm.fr/georisques/cavite/RHACS00007586" \t "_self" </w:instrText>
            </w:r>
            <w:r>
              <w:fldChar w:fldCharType="separate"/>
            </w:r>
            <w:r>
              <w:rPr>
                <w:rFonts w:ascii="Marianne" w:hAnsi="Marianne" w:eastAsia="Marianne" w:cs="Marianne"/>
                <w:sz w:val="14"/>
              </w:rPr>
              <w:t xml:space="preserve">RHACS00007586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"https://fiches-risques.brgm.fr/georisques/cavite/RHACS00007587" \t "_self" </w:instrText>
            </w:r>
            <w:r>
              <w:fldChar w:fldCharType="separate"/>
            </w:r>
            <w:r>
              <w:rPr>
                <w:rFonts w:ascii="Marianne" w:hAnsi="Marianne" w:eastAsia="Marianne" w:cs="Marianne"/>
                <w:sz w:val="14"/>
              </w:rPr>
              <w:t xml:space="preserve">RHACS00007587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"https://fiches-risques.brgm.fr/georisques/cavite/RHACS00007588" \t "_self" </w:instrText>
            </w:r>
            <w:r>
              <w:fldChar w:fldCharType="separate"/>
            </w:r>
            <w:r>
              <w:rPr>
                <w:rFonts w:ascii="Marianne" w:hAnsi="Marianne" w:eastAsia="Marianne" w:cs="Marianne"/>
                <w:sz w:val="14"/>
              </w:rPr>
              <w:t xml:space="preserve">RHACS00007588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"https://fiches-risques.brgm.fr/georisques/cavite/RHACS00007589" \t "_self" </w:instrText>
            </w:r>
            <w:r>
              <w:fldChar w:fldCharType="separate"/>
            </w:r>
            <w:r>
              <w:rPr>
                <w:rFonts w:ascii="Marianne" w:hAnsi="Marianne" w:eastAsia="Marianne" w:cs="Marianne"/>
                <w:sz w:val="14"/>
              </w:rPr>
              <w:t xml:space="preserve">RHACS00007589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"https://fiches-risques.brgm.fr/georisques/cavite/RHACS00007590" \t "_self" </w:instrText>
            </w:r>
            <w:r>
              <w:fldChar w:fldCharType="separate"/>
            </w:r>
            <w:r>
              <w:rPr>
                <w:rFonts w:ascii="Marianne" w:hAnsi="Marianne" w:eastAsia="Marianne" w:cs="Marianne"/>
                <w:sz w:val="14"/>
              </w:rPr>
              <w:t xml:space="preserve">RHACS00007590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"https://fiches-risques.brgm.fr/georisques/cavite/RHACS00007591" \t "_self" </w:instrText>
            </w:r>
            <w:r>
              <w:fldChar w:fldCharType="separate"/>
            </w:r>
            <w:r>
              <w:rPr>
                <w:rFonts w:ascii="Marianne" w:hAnsi="Marianne" w:eastAsia="Marianne" w:cs="Marianne"/>
                <w:sz w:val="14"/>
              </w:rPr>
              <w:t xml:space="preserve">RHACS00007591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"https://fiches-risques.brgm.fr/georisques/cavite/RHACS00007592" \t "_self" </w:instrText>
            </w:r>
            <w:r>
              <w:fldChar w:fldCharType="separate"/>
            </w:r>
            <w:r>
              <w:rPr>
                <w:rFonts w:ascii="Marianne" w:hAnsi="Marianne" w:eastAsia="Marianne" w:cs="Marianne"/>
                <w:sz w:val="14"/>
              </w:rPr>
              <w:t xml:space="preserve">RHACS00007592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"https://fiches-risques.brgm.fr/georisques/cavite/RHACS00007593" \t "_self" </w:instrText>
            </w:r>
            <w:r>
              <w:fldChar w:fldCharType="separate"/>
            </w:r>
            <w:r>
              <w:rPr>
                <w:rFonts w:ascii="Marianne" w:hAnsi="Marianne" w:eastAsia="Marianne" w:cs="Marianne"/>
                <w:sz w:val="14"/>
              </w:rPr>
              <w:t xml:space="preserve">RHACS00007593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"https://fiches-risques.brgm.fr/georisques/cavite/RHACS00007594" \t "_self" </w:instrText>
            </w:r>
            <w:r>
              <w:fldChar w:fldCharType="separate"/>
            </w:r>
            <w:r>
              <w:rPr>
                <w:rFonts w:ascii="Marianne" w:hAnsi="Marianne" w:eastAsia="Marianne" w:cs="Marianne"/>
                <w:sz w:val="14"/>
              </w:rPr>
              <w:t xml:space="preserve">RHACS00007594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"https://fiches-risques.brgm.fr/georisques/cavite/RHACS00007595" \t "_self" </w:instrText>
            </w:r>
            <w:r>
              <w:fldChar w:fldCharType="separate"/>
            </w:r>
            <w:r>
              <w:rPr>
                <w:rFonts w:ascii="Marianne" w:hAnsi="Marianne" w:eastAsia="Marianne" w:cs="Marianne"/>
                <w:sz w:val="14"/>
              </w:rPr>
              <w:t xml:space="preserve">RHACS00007595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"https://fiches-risques.brgm.fr/georisques/cavite/RHACS00007596" \t "_self" </w:instrText>
            </w:r>
            <w:r>
              <w:fldChar w:fldCharType="separate"/>
            </w:r>
            <w:r>
              <w:rPr>
                <w:rFonts w:ascii="Marianne" w:hAnsi="Marianne" w:eastAsia="Marianne" w:cs="Marianne"/>
                <w:sz w:val="14"/>
              </w:rPr>
              <w:t xml:space="preserve">RHACS00007596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"https://fiches-risques.brgm.fr/georisques/cavite/RHACS00007597" \t "_self" </w:instrText>
            </w:r>
            <w:r>
              <w:fldChar w:fldCharType="separate"/>
            </w:r>
            <w:r>
              <w:rPr>
                <w:rFonts w:ascii="Marianne" w:hAnsi="Marianne" w:eastAsia="Marianne" w:cs="Marianne"/>
                <w:sz w:val="14"/>
              </w:rPr>
              <w:t xml:space="preserve">RHACS00007597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"https://fiches-risques.brgm.fr/georisques/cavite/RHACS00007598" \t "_self" </w:instrText>
            </w:r>
            <w:r>
              <w:fldChar w:fldCharType="separate"/>
            </w:r>
            <w:r>
              <w:rPr>
                <w:rFonts w:ascii="Marianne" w:hAnsi="Marianne" w:eastAsia="Marianne" w:cs="Marianne"/>
                <w:sz w:val="14"/>
              </w:rPr>
              <w:t xml:space="preserve">RHACS00007598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"https://fiches-risques.brgm.fr/georisques/cavite/RHACS00007599" \t "_self" </w:instrText>
            </w:r>
            <w:r>
              <w:fldChar w:fldCharType="separate"/>
            </w:r>
            <w:r>
              <w:rPr>
                <w:rFonts w:ascii="Marianne" w:hAnsi="Marianne" w:eastAsia="Marianne" w:cs="Marianne"/>
                <w:sz w:val="14"/>
              </w:rPr>
              <w:t xml:space="preserve">RHACS00007599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"https://fiches-risques.brgm.fr/georisques/cavite/RHACS00007600" \t "_self" </w:instrText>
            </w:r>
            <w:r>
              <w:fldChar w:fldCharType="separate"/>
            </w:r>
            <w:r>
              <w:rPr>
                <w:rFonts w:ascii="Marianne" w:hAnsi="Marianne" w:eastAsia="Marianne" w:cs="Marianne"/>
                <w:sz w:val="14"/>
              </w:rPr>
              <w:t xml:space="preserve">RHACS00007600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"https://fiches-risques.brgm.fr/georisques/cavite/RHACS00007601" \t "_self" </w:instrText>
            </w:r>
            <w:r>
              <w:fldChar w:fldCharType="separate"/>
            </w:r>
            <w:r>
              <w:rPr>
                <w:rFonts w:ascii="Marianne" w:hAnsi="Marianne" w:eastAsia="Marianne" w:cs="Marianne"/>
                <w:sz w:val="14"/>
              </w:rPr>
              <w:t xml:space="preserve">RHACS00007601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"https://fiches-risques.brgm.fr/georisques/cavite/RHACS00007602" \t "_self" </w:instrText>
            </w:r>
            <w:r>
              <w:fldChar w:fldCharType="separate"/>
            </w:r>
            <w:r>
              <w:rPr>
                <w:rFonts w:ascii="Marianne" w:hAnsi="Marianne" w:eastAsia="Marianne" w:cs="Marianne"/>
                <w:sz w:val="14"/>
              </w:rPr>
              <w:t xml:space="preserve">RHACS00007602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"https://fiches-risques.brgm.fr/georisques/cavite/RHACS00007603" \t "_self" </w:instrText>
            </w:r>
            <w:r>
              <w:fldChar w:fldCharType="separate"/>
            </w:r>
            <w:r>
              <w:rPr>
                <w:rFonts w:ascii="Marianne" w:hAnsi="Marianne" w:eastAsia="Marianne" w:cs="Marianne"/>
                <w:sz w:val="14"/>
              </w:rPr>
              <w:t xml:space="preserve">RHACS00007603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"https://fiches-risques.brgm.fr/georisques/cavite/RHACS00007604" \t "_self" </w:instrText>
            </w:r>
            <w:r>
              <w:fldChar w:fldCharType="separate"/>
            </w:r>
            <w:r>
              <w:rPr>
                <w:rFonts w:ascii="Marianne" w:hAnsi="Marianne" w:eastAsia="Marianne" w:cs="Marianne"/>
                <w:sz w:val="14"/>
              </w:rPr>
              <w:t xml:space="preserve">RHACS00007604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"https://fiches-risques.brgm.fr/georisques/cavite/RHACS00007605" \t "_self" </w:instrText>
            </w:r>
            <w:r>
              <w:fldChar w:fldCharType="separate"/>
            </w:r>
            <w:r>
              <w:rPr>
                <w:rFonts w:ascii="Marianne" w:hAnsi="Marianne" w:eastAsia="Marianne" w:cs="Marianne"/>
                <w:sz w:val="14"/>
              </w:rPr>
              <w:t xml:space="preserve">RHACS00007605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"https://fiches-risques.brgm.fr/georisques/cavite/RHACS00007606" \t "_self" </w:instrText>
            </w:r>
            <w:r>
              <w:fldChar w:fldCharType="separate"/>
            </w:r>
            <w:r>
              <w:rPr>
                <w:rFonts w:ascii="Marianne" w:hAnsi="Marianne" w:eastAsia="Marianne" w:cs="Marianne"/>
                <w:sz w:val="14"/>
              </w:rPr>
              <w:t xml:space="preserve">RHACS00007606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"https://fiches-risques.brgm.fr/georisques/cavite/RHACS00007607" \t "_self" </w:instrText>
            </w:r>
            <w:r>
              <w:fldChar w:fldCharType="separate"/>
            </w:r>
            <w:r>
              <w:rPr>
                <w:rFonts w:ascii="Marianne" w:hAnsi="Marianne" w:eastAsia="Marianne" w:cs="Marianne"/>
                <w:sz w:val="14"/>
              </w:rPr>
              <w:t xml:space="preserve">RHACS00007607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"https://fiches-risques.brgm.fr/georisques/cavite/RHACS00007618" \t "_self" </w:instrText>
            </w:r>
            <w:r>
              <w:fldChar w:fldCharType="separate"/>
            </w:r>
            <w:r>
              <w:rPr>
                <w:rFonts w:ascii="Marianne" w:hAnsi="Marianne" w:eastAsia="Marianne" w:cs="Marianne"/>
                <w:sz w:val="14"/>
              </w:rPr>
              <w:t xml:space="preserve">RHACS00007618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"https://fiches-risques.brgm.fr/georisques/cavite/RHACS00007619" \t "_self" </w:instrText>
            </w:r>
            <w:r>
              <w:fldChar w:fldCharType="separate"/>
            </w:r>
            <w:r>
              <w:rPr>
                <w:rFonts w:ascii="Marianne" w:hAnsi="Marianne" w:eastAsia="Marianne" w:cs="Marianne"/>
                <w:sz w:val="14"/>
              </w:rPr>
              <w:t xml:space="preserve">RHACS00007619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"https://fiches-risques.brgm.fr/georisques/cavite/RHACS00007620" \t "_self" </w:instrText>
            </w:r>
            <w:r>
              <w:fldChar w:fldCharType="separate"/>
            </w:r>
            <w:r>
              <w:rPr>
                <w:rFonts w:ascii="Marianne" w:hAnsi="Marianne" w:eastAsia="Marianne" w:cs="Marianne"/>
                <w:sz w:val="14"/>
              </w:rPr>
              <w:t xml:space="preserve">RHACS00007620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103164" name="Picture">
</wp:docPr>
                  <a:graphic>
                    <a:graphicData uri="http://schemas.openxmlformats.org/drawingml/2006/picture">
                      <pic:pic>
                        <pic:nvPicPr>
                          <pic:cNvPr id="92210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017" name="Picture">
</wp:docPr>
                  <a:graphic>
                    <a:graphicData uri="http://schemas.openxmlformats.org/drawingml/2006/picture">
                      <pic:pic>
                        <pic:nvPicPr>
                          <pic:cNvPr id="1836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04534" name="Picture">
</wp:docPr>
                  <a:graphic>
                    <a:graphicData uri="http://schemas.openxmlformats.org/drawingml/2006/picture">
                      <pic:pic>
                        <pic:nvPicPr>
                          <pic:cNvPr id="58010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"https://fiches-risques.brgm.fr/georisques/infosols/instruction/SSP000950001" \t "_blank" </w:instrText>
            </w:r>
            <w:r>
              <w:fldChar w:fldCharType="separate"/>
            </w:r>
            <w:r>
              <w:rPr>
                <w:rFonts w:ascii="Marianne" w:hAnsi="Marianne" w:eastAsia="Marianne" w:cs="Marianne"/>
                <w:sz w:val="14"/>
              </w:rPr>
              <w:t xml:space="preserve">SSP000950001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Tignes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40723" name="Picture">
</wp:docPr>
                  <a:graphic>
                    <a:graphicData uri="http://schemas.openxmlformats.org/drawingml/2006/picture">
                      <pic:pic>
                        <pic:nvPicPr>
                          <pic:cNvPr id="166384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50351" name="Picture">
</wp:docPr>
                  <a:graphic>
                    <a:graphicData uri="http://schemas.openxmlformats.org/drawingml/2006/picture">
                      <pic:pic>
                        <pic:nvPicPr>
                          <pic:cNvPr id="148705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73320 Tignes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542374" name="Picture">
</wp:docPr>
                  <a:graphic>
                    <a:graphicData uri="http://schemas.openxmlformats.org/drawingml/2006/picture">
                      <pic:pic>
                        <pic:nvPicPr>
                          <pic:cNvPr id="101054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"https://fiches-risques.brgm.fr/georisques/casias/SSP4272149" \t "_blank" </w:instrText>
            </w:r>
            <w:r>
              <w:fldChar w:fldCharType="separate"/>
            </w:r>
            <w:r>
              <w:rPr>
                <w:rFonts w:ascii="Marianne" w:hAnsi="Marianne" w:eastAsia="Marianne" w:cs="Marianne"/>
                <w:sz w:val="14"/>
              </w:rPr>
              <w:t xml:space="preserve">SSP4272149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SIMON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"https://fiches-risques.brgm.fr/georisques/casias/SSP4088255" \t "_blank" </w:instrText>
            </w:r>
            <w:r>
              <w:fldChar w:fldCharType="separate"/>
            </w:r>
            <w:r>
              <w:rPr>
                <w:rFonts w:ascii="Marianne" w:hAnsi="Marianne" w:eastAsia="Marianne" w:cs="Marianne"/>
                <w:sz w:val="14"/>
              </w:rPr>
              <w:t xml:space="preserve">SSP4088255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SMITOM TARENTAISE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"https://fiches-risques.brgm.fr/georisques/casias/SSP4076873" \t "_blank" </w:instrText>
            </w:r>
            <w:r>
              <w:fldChar w:fldCharType="separate"/>
            </w:r>
            <w:r>
              <w:rPr>
                <w:rFonts w:ascii="Marianne" w:hAnsi="Marianne" w:eastAsia="Marianne" w:cs="Marianne"/>
                <w:sz w:val="14"/>
              </w:rPr>
              <w:t xml:space="preserve">SSP4076873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 de la copropriété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"https://fiches-risques.brgm.fr/georisques/casias/SSP4076872" \t "_blank" </w:instrText>
            </w:r>
            <w:r>
              <w:fldChar w:fldCharType="separate"/>
            </w:r>
            <w:r>
              <w:rPr>
                <w:rFonts w:ascii="Marianne" w:hAnsi="Marianne" w:eastAsia="Marianne" w:cs="Marianne"/>
                <w:sz w:val="14"/>
              </w:rPr>
              <w:t xml:space="preserve">SSP4076872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radioélément pour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"https://fiches-risques.brgm.fr/georisques/casias/SSP4076871" \t "_blank" </w:instrText>
            </w:r>
            <w:r>
              <w:fldChar w:fldCharType="separate"/>
            </w:r>
            <w:r>
              <w:rPr>
                <w:rFonts w:ascii="Marianne" w:hAnsi="Marianne" w:eastAsia="Marianne" w:cs="Marianne"/>
                <w:sz w:val="14"/>
              </w:rPr>
              <w:t xml:space="preserve">SSP4076871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"https://fiches-risques.brgm.fr/georisques/casias/SSP4076870" \t "_blank" </w:instrText>
            </w:r>
            <w:r>
              <w:fldChar w:fldCharType="separate"/>
            </w:r>
            <w:r>
              <w:rPr>
                <w:rFonts w:ascii="Marianne" w:hAnsi="Marianne" w:eastAsia="Marianne" w:cs="Marianne"/>
                <w:sz w:val="14"/>
              </w:rPr>
              <w:t xml:space="preserve">SSP4076870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des Brévières"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"https://fiches-risques.brgm.fr/georisques/casias/SSP4076869" \t "_blank" </w:instrText>
            </w:r>
            <w:r>
              <w:fldChar w:fldCharType="separate"/>
            </w:r>
            <w:r>
              <w:rPr>
                <w:rFonts w:ascii="Marianne" w:hAnsi="Marianne" w:eastAsia="Marianne" w:cs="Marianne"/>
                <w:sz w:val="14"/>
              </w:rPr>
              <w:t xml:space="preserve">SSP4076869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Dépot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"https://fiches-risques.brgm.fr/georisques/casias/SSP4076868" \t "_blank" </w:instrText>
            </w:r>
            <w:r>
              <w:fldChar w:fldCharType="separate"/>
            </w:r>
            <w:r>
              <w:rPr>
                <w:rFonts w:ascii="Marianne" w:hAnsi="Marianne" w:eastAsia="Marianne" w:cs="Marianne"/>
                <w:sz w:val="14"/>
              </w:rPr>
              <w:t xml:space="preserve">SSP4076868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Le Refuge avec Dépot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"https://fiches-risques.brgm.fr/georisques/casias/SSP4076867" \t "_blank" </w:instrText>
            </w:r>
            <w:r>
              <w:fldChar w:fldCharType="separate"/>
            </w:r>
            <w:r>
              <w:rPr>
                <w:rFonts w:ascii="Marianne" w:hAnsi="Marianne" w:eastAsia="Marianne" w:cs="Marianne"/>
                <w:sz w:val="14"/>
              </w:rPr>
              <w:t xml:space="preserve">SSP4076867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 inflammable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"https://fiches-risques.brgm.fr/georisques/casias/SSP4076866" \t "_blank" </w:instrText>
            </w:r>
            <w:r>
              <w:fldChar w:fldCharType="separate"/>
            </w:r>
            <w:r>
              <w:rPr>
                <w:rFonts w:ascii="Marianne" w:hAnsi="Marianne" w:eastAsia="Marianne" w:cs="Marianne"/>
                <w:sz w:val="14"/>
              </w:rPr>
              <w:t xml:space="preserve">SSP4076866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 inflammable (DLI)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"https://fiches-risques.brgm.fr/georisques/casias/SSP4076865" \t "_blank" </w:instrText>
            </w:r>
            <w:r>
              <w:fldChar w:fldCharType="separate"/>
            </w:r>
            <w:r>
              <w:rPr>
                <w:rFonts w:ascii="Marianne" w:hAnsi="Marianne" w:eastAsia="Marianne" w:cs="Marianne"/>
                <w:sz w:val="14"/>
              </w:rPr>
              <w:t xml:space="preserve">SSP4076865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"https://fiches-risques.brgm.fr/georisques/casias/SSP4076864" \t "_blank" </w:instrText>
            </w:r>
            <w:r>
              <w:fldChar w:fldCharType="separate"/>
            </w:r>
            <w:r>
              <w:rPr>
                <w:rFonts w:ascii="Marianne" w:hAnsi="Marianne" w:eastAsia="Marianne" w:cs="Marianne"/>
                <w:sz w:val="14"/>
              </w:rPr>
              <w:t xml:space="preserve">SSP4076864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"https://fiches-risques.brgm.fr/georisques/casias/SSP4076863" \t "_blank" </w:instrText>
            </w:r>
            <w:r>
              <w:fldChar w:fldCharType="separate"/>
            </w:r>
            <w:r>
              <w:rPr>
                <w:rFonts w:ascii="Marianne" w:hAnsi="Marianne" w:eastAsia="Marianne" w:cs="Marianne"/>
                <w:sz w:val="14"/>
              </w:rPr>
              <w:t xml:space="preserve">SSP4076863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 inflammable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"https://fiches-risques.brgm.fr/georisques/casias/SSP4076862" \t "_blank" </w:instrText>
            </w:r>
            <w:r>
              <w:fldChar w:fldCharType="separate"/>
            </w:r>
            <w:r>
              <w:rPr>
                <w:rFonts w:ascii="Marianne" w:hAnsi="Marianne" w:eastAsia="Marianne" w:cs="Marianne"/>
                <w:sz w:val="14"/>
              </w:rPr>
              <w:t xml:space="preserve">SSP4076862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du Dôme"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"https://fiches-risques.brgm.fr/georisques/casias/SSP4076861" \t "_blank" </w:instrText>
            </w:r>
            <w:r>
              <w:fldChar w:fldCharType="separate"/>
            </w:r>
            <w:r>
              <w:rPr>
                <w:rFonts w:ascii="Marianne" w:hAnsi="Marianne" w:eastAsia="Marianne" w:cs="Marianne"/>
                <w:sz w:val="14"/>
              </w:rPr>
              <w:t xml:space="preserve">SSP4076861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 (Le Terril 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"https://fiches-risques.brgm.fr/georisques/casias/SSP4076860" \t "_blank" </w:instrText>
            </w:r>
            <w:r>
              <w:fldChar w:fldCharType="separate"/>
            </w:r>
            <w:r>
              <w:rPr>
                <w:rFonts w:ascii="Marianne" w:hAnsi="Marianne" w:eastAsia="Marianne" w:cs="Marianne"/>
                <w:sz w:val="14"/>
              </w:rPr>
              <w:t xml:space="preserve">SSP4076860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"https://fiches-risques.brgm.fr/georisques/casias/SSP4076859" \t "_blank" </w:instrText>
            </w:r>
            <w:r>
              <w:fldChar w:fldCharType="separate"/>
            </w:r>
            <w:r>
              <w:rPr>
                <w:rFonts w:ascii="Marianne" w:hAnsi="Marianne" w:eastAsia="Marianne" w:cs="Marianne"/>
                <w:sz w:val="14"/>
              </w:rPr>
              <w:t xml:space="preserve">SSP4076859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"https://fiches-risques.brgm.fr/georisques/casias/SSP4076858" \t "_blank" </w:instrText>
            </w:r>
            <w:r>
              <w:fldChar w:fldCharType="separate"/>
            </w:r>
            <w:r>
              <w:rPr>
                <w:rFonts w:ascii="Marianne" w:hAnsi="Marianne" w:eastAsia="Marianne" w:cs="Marianne"/>
                <w:sz w:val="14"/>
              </w:rPr>
              <w:t xml:space="preserve">SSP4076858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"https://fiches-risques.brgm.fr/georisques/casias/SSP4076857" \t "_blank" </w:instrText>
            </w:r>
            <w:r>
              <w:fldChar w:fldCharType="separate"/>
            </w:r>
            <w:r>
              <w:rPr>
                <w:rFonts w:ascii="Marianne" w:hAnsi="Marianne" w:eastAsia="Marianne" w:cs="Marianne"/>
                <w:sz w:val="14"/>
              </w:rPr>
              <w:t xml:space="preserve">SSP4076857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"ANTAR"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"https://fiches-risques.brgm.fr/georisques/casias/SSP4076856" \t "_blank" </w:instrText>
            </w:r>
            <w:r>
              <w:fldChar w:fldCharType="separate"/>
            </w:r>
            <w:r>
              <w:rPr>
                <w:rFonts w:ascii="Marianne" w:hAnsi="Marianne" w:eastAsia="Marianne" w:cs="Marianne"/>
                <w:sz w:val="14"/>
              </w:rPr>
              <w:t xml:space="preserve">SSP4076856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Chauffage de l'auberge de jeunesse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"https://fiches-risques.brgm.fr/georisques/casias/SSP4076855" \t "_blank" </w:instrText>
            </w:r>
            <w:r>
              <w:fldChar w:fldCharType="separate"/>
            </w:r>
            <w:r>
              <w:rPr>
                <w:rFonts w:ascii="Marianne" w:hAnsi="Marianne" w:eastAsia="Marianne" w:cs="Marianne"/>
                <w:sz w:val="14"/>
              </w:rPr>
              <w:t xml:space="preserve">SSP4076855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"https://fiches-risques.brgm.fr/georisques/casias/SSP4076854" \t "_blank" </w:instrText>
            </w:r>
            <w:r>
              <w:fldChar w:fldCharType="separate"/>
            </w:r>
            <w:r>
              <w:rPr>
                <w:rFonts w:ascii="Marianne" w:hAnsi="Marianne" w:eastAsia="Marianne" w:cs="Marianne"/>
                <w:sz w:val="14"/>
              </w:rPr>
              <w:t xml:space="preserve">SSP4076854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"https://fiches-risques.brgm.fr/georisques/casias/SSP4076853" \t "_blank" </w:instrText>
            </w:r>
            <w:r>
              <w:fldChar w:fldCharType="separate"/>
            </w:r>
            <w:r>
              <w:rPr>
                <w:rFonts w:ascii="Marianne" w:hAnsi="Marianne" w:eastAsia="Marianne" w:cs="Marianne"/>
                <w:sz w:val="14"/>
              </w:rPr>
              <w:t xml:space="preserve">SSP4076853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BTP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"https://fiches-risques.brgm.fr/georisques/casias/SSP4076852" \t "_blank" </w:instrText>
            </w:r>
            <w:r>
              <w:fldChar w:fldCharType="separate"/>
            </w:r>
            <w:r>
              <w:rPr>
                <w:rFonts w:ascii="Marianne" w:hAnsi="Marianne" w:eastAsia="Marianne" w:cs="Marianne"/>
                <w:sz w:val="14"/>
              </w:rPr>
              <w:t xml:space="preserve">SSP4076852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mazout dans une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"https://fiches-risques.brgm.fr/georisques/casias/SSP4076851" \t "_blank" </w:instrText>
            </w:r>
            <w:r>
              <w:fldChar w:fldCharType="separate"/>
            </w:r>
            <w:r>
              <w:rPr>
                <w:rFonts w:ascii="Marianne" w:hAnsi="Marianne" w:eastAsia="Marianne" w:cs="Marianne"/>
                <w:sz w:val="14"/>
              </w:rPr>
              <w:t xml:space="preserve">SSP4076851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"https://fiches-risques.brgm.fr/georisques/casias/SSP4076850" \t "_blank" </w:instrText>
            </w:r>
            <w:r>
              <w:fldChar w:fldCharType="separate"/>
            </w:r>
            <w:r>
              <w:rPr>
                <w:rFonts w:ascii="Marianne" w:hAnsi="Marianne" w:eastAsia="Marianne" w:cs="Marianne"/>
                <w:sz w:val="14"/>
              </w:rPr>
              <w:t xml:space="preserve">SSP4076850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"https://fiches-risques.brgm.fr/georisques/casias/SSP4075371" \t "_blank" </w:instrText>
            </w:r>
            <w:r>
              <w:fldChar w:fldCharType="separate"/>
            </w:r>
            <w:r>
              <w:rPr>
                <w:rFonts w:ascii="Marianne" w:hAnsi="Marianne" w:eastAsia="Marianne" w:cs="Marianne"/>
                <w:sz w:val="14"/>
              </w:rPr>
              <w:t xml:space="preserve">SSP4075371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Décheterie avec traitement thermique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"https://fiches-risques.brgm.fr/georisques/casias/SSP4075370" \t "_blank" </w:instrText>
            </w:r>
            <w:r>
              <w:fldChar w:fldCharType="separate"/>
            </w:r>
            <w:r>
              <w:rPr>
                <w:rFonts w:ascii="Marianne" w:hAnsi="Marianne" w:eastAsia="Marianne" w:cs="Marianne"/>
                <w:sz w:val="14"/>
              </w:rPr>
              <w:t xml:space="preserve">SSP4075370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"https://fiches-risques.brgm.fr/georisques/casias/SSP530488" \t "_blank" </w:instrText>
            </w:r>
            <w:r>
              <w:fldChar w:fldCharType="separate"/>
            </w:r>
            <w:r>
              <w:rPr>
                <w:rFonts w:ascii="Marianne" w:hAnsi="Marianne" w:eastAsia="Marianne" w:cs="Marianne"/>
                <w:sz w:val="14"/>
              </w:rPr>
              <w:t xml:space="preserve">SSP530488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SAGEST TIGNES DEVELOPPEMENT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