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571142" name="Picture">
</wp:docPr>
                  <a:graphic>
                    <a:graphicData uri="http://schemas.openxmlformats.org/drawingml/2006/picture">
                      <pic:pic>
                        <pic:nvPicPr>
                          <pic:cNvPr id="1361571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9171381" name="Picture">
</wp:docPr>
                  <a:graphic>
                    <a:graphicData uri="http://schemas.openxmlformats.org/drawingml/2006/picture">
                      <pic:pic>
                        <pic:nvPicPr>
                          <pic:cNvPr id="10991713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1235176" name="Picture">
</wp:docPr>
                        <a:graphic>
                          <a:graphicData uri="http://schemas.openxmlformats.org/drawingml/2006/picture">
                            <pic:pic>
                              <pic:nvPicPr>
                                <pic:cNvPr id="19712351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08460 Signy-l'Abbaye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4921707" name="Picture">
</wp:docPr>
                  <a:graphic>
                    <a:graphicData uri="http://schemas.openxmlformats.org/drawingml/2006/picture">
                      <pic:pic>
                        <pic:nvPicPr>
                          <pic:cNvPr id="4449217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6293165" name="Picture">
</wp:docPr>
                  <a:graphic>
                    <a:graphicData uri="http://schemas.openxmlformats.org/drawingml/2006/picture">
                      <pic:pic>
                        <pic:nvPicPr>
                          <pic:cNvPr id="20662931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952742" name="Picture">
</wp:docPr>
                  <a:graphic>
                    <a:graphicData uri="http://schemas.openxmlformats.org/drawingml/2006/picture">
                      <pic:pic>
                        <pic:nvPicPr>
                          <pic:cNvPr id="359952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328231" name="Picture">
</wp:docPr>
                  <a:graphic>
                    <a:graphicData uri="http://schemas.openxmlformats.org/drawingml/2006/picture">
                      <pic:pic>
                        <pic:nvPicPr>
                          <pic:cNvPr id="277328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Signy-l'Abbaye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385854" name="Picture">
</wp:docPr>
                  <a:graphic>
                    <a:graphicData uri="http://schemas.openxmlformats.org/drawingml/2006/picture">
                      <pic:pic>
                        <pic:nvPicPr>
                          <pic:cNvPr id="658385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0326860" name="Picture">
</wp:docPr>
                        <a:graphic>
                          <a:graphicData uri="http://schemas.openxmlformats.org/drawingml/2006/picture">
                            <pic:pic>
                              <pic:nvPicPr>
                                <pic:cNvPr id="5703268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423958" name="Picture">
</wp:docPr>
                        <a:graphic>
                          <a:graphicData uri="http://schemas.openxmlformats.org/drawingml/2006/picture">
                            <pic:pic>
                              <pic:nvPicPr>
                                <pic:cNvPr id="11624239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4045201" name="Picture">
</wp:docPr>
                        <a:graphic>
                          <a:graphicData uri="http://schemas.openxmlformats.org/drawingml/2006/picture">
                            <pic:pic>
                              <pic:nvPicPr>
                                <pic:cNvPr id="15840452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7243607" name="Picture">
</wp:docPr>
                        <a:graphic>
                          <a:graphicData uri="http://schemas.openxmlformats.org/drawingml/2006/picture">
                            <pic:pic>
                              <pic:nvPicPr>
                                <pic:cNvPr id="5472436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321014" name="Picture">
</wp:docPr>
                        <a:graphic>
                          <a:graphicData uri="http://schemas.openxmlformats.org/drawingml/2006/picture">
                            <pic:pic>
                              <pic:nvPicPr>
                                <pic:cNvPr id="2873210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9839324" name="Picture">
</wp:docPr>
                        <a:graphic>
                          <a:graphicData uri="http://schemas.openxmlformats.org/drawingml/2006/picture">
                            <pic:pic>
                              <pic:nvPicPr>
                                <pic:cNvPr id="160983932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0751911" name="Picture">
</wp:docPr>
                        <a:graphic>
                          <a:graphicData uri="http://schemas.openxmlformats.org/drawingml/2006/picture">
                            <pic:pic>
                              <pic:nvPicPr>
                                <pic:cNvPr id="8707519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985703" name="Picture">
</wp:docPr>
                        <a:graphic>
                          <a:graphicData uri="http://schemas.openxmlformats.org/drawingml/2006/picture">
                            <pic:pic>
                              <pic:nvPicPr>
                                <pic:cNvPr id="10849857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1615127" name="Picture">
</wp:docPr>
                        <a:graphic>
                          <a:graphicData uri="http://schemas.openxmlformats.org/drawingml/2006/picture">
                            <pic:pic>
                              <pic:nvPicPr>
                                <pic:cNvPr id="115161512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6047111" name="Picture">
</wp:docPr>
                        <a:graphic>
                          <a:graphicData uri="http://schemas.openxmlformats.org/drawingml/2006/picture">
                            <pic:pic>
                              <pic:nvPicPr>
                                <pic:cNvPr id="116604711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816782" name="Picture">
</wp:docPr>
                        <a:graphic>
                          <a:graphicData uri="http://schemas.openxmlformats.org/drawingml/2006/picture">
                            <pic:pic>
                              <pic:nvPicPr>
                                <pic:cNvPr id="2448167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0744606" name="Picture">
</wp:docPr>
                        <a:graphic>
                          <a:graphicData uri="http://schemas.openxmlformats.org/drawingml/2006/picture">
                            <pic:pic>
                              <pic:nvPicPr>
                                <pic:cNvPr id="40074460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1358295" name="Picture">
</wp:docPr>
                        <a:graphic>
                          <a:graphicData uri="http://schemas.openxmlformats.org/drawingml/2006/picture">
                            <pic:pic>
                              <pic:nvPicPr>
                                <pic:cNvPr id="119135829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932069" name="Picture">
</wp:docPr>
                        <a:graphic>
                          <a:graphicData uri="http://schemas.openxmlformats.org/drawingml/2006/picture">
                            <pic:pic>
                              <pic:nvPicPr>
                                <pic:cNvPr id="13939320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6246742" name="Picture">
</wp:docPr>
                        <a:graphic>
                          <a:graphicData uri="http://schemas.openxmlformats.org/drawingml/2006/picture">
                            <pic:pic>
                              <pic:nvPicPr>
                                <pic:cNvPr id="156624674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673974" name="Picture">
</wp:docPr>
                        <a:graphic>
                          <a:graphicData uri="http://schemas.openxmlformats.org/drawingml/2006/picture">
                            <pic:pic>
                              <pic:nvPicPr>
                                <pic:cNvPr id="2567397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769817" name="Picture">
</wp:docPr>
                        <a:graphic>
                          <a:graphicData uri="http://schemas.openxmlformats.org/drawingml/2006/picture">
                            <pic:pic>
                              <pic:nvPicPr>
                                <pic:cNvPr id="210176981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7735862" name="Picture">
</wp:docPr>
                        <a:graphic>
                          <a:graphicData uri="http://schemas.openxmlformats.org/drawingml/2006/picture">
                            <pic:pic>
                              <pic:nvPicPr>
                                <pic:cNvPr id="166773586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8712040" name="Picture">
</wp:docPr>
                        <a:graphic>
                          <a:graphicData uri="http://schemas.openxmlformats.org/drawingml/2006/picture">
                            <pic:pic>
                              <pic:nvPicPr>
                                <pic:cNvPr id="11887120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762387" name="Picture">
</wp:docPr>
                        <a:graphic>
                          <a:graphicData uri="http://schemas.openxmlformats.org/drawingml/2006/picture">
                            <pic:pic>
                              <pic:nvPicPr>
                                <pic:cNvPr id="192176238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3246962" name="Picture">
</wp:docPr>
                        <a:graphic>
                          <a:graphicData uri="http://schemas.openxmlformats.org/drawingml/2006/picture">
                            <pic:pic>
                              <pic:nvPicPr>
                                <pic:cNvPr id="93324696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189292" name="Picture">
</wp:docPr>
                  <a:graphic>
                    <a:graphicData uri="http://schemas.openxmlformats.org/drawingml/2006/picture">
                      <pic:pic>
                        <pic:nvPicPr>
                          <pic:cNvPr id="819189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184201" name="Picture">
</wp:docPr>
                  <a:graphic>
                    <a:graphicData uri="http://schemas.openxmlformats.org/drawingml/2006/picture">
                      <pic:pic>
                        <pic:nvPicPr>
                          <pic:cNvPr id="1752184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Signy-l'Abbaye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369408" name="Picture">
</wp:docPr>
                  <a:graphic>
                    <a:graphicData uri="http://schemas.openxmlformats.org/drawingml/2006/picture">
                      <pic:pic>
                        <pic:nvPicPr>
                          <pic:cNvPr id="1473369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Signy-l'abbaye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8295752" name="Picture">
</wp:docPr>
                  <a:graphic>
                    <a:graphicData uri="http://schemas.openxmlformats.org/drawingml/2006/picture">
                      <pic:pic>
                        <pic:nvPicPr>
                          <pic:cNvPr id="159829575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407684" name="Picture">
</wp:docPr>
                  <a:graphic>
                    <a:graphicData uri="http://schemas.openxmlformats.org/drawingml/2006/picture">
                      <pic:pic>
                        <pic:nvPicPr>
                          <pic:cNvPr id="9384076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5128673" name="Picture">
</wp:docPr>
                  <a:graphic>
                    <a:graphicData uri="http://schemas.openxmlformats.org/drawingml/2006/picture">
                      <pic:pic>
                        <pic:nvPicPr>
                          <pic:cNvPr id="30512867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7250773" name="Picture">
</wp:docPr>
                        <a:graphic>
                          <a:graphicData uri="http://schemas.openxmlformats.org/drawingml/2006/picture">
                            <pic:pic>
                              <pic:nvPicPr>
                                <pic:cNvPr id="6772507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112818" name="Picture">
</wp:docPr>
                  <a:graphic>
                    <a:graphicData uri="http://schemas.openxmlformats.org/drawingml/2006/picture">
                      <pic:pic>
                        <pic:nvPicPr>
                          <pic:cNvPr id="1781112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610904" name="Picture">
</wp:docPr>
                  <a:graphic>
                    <a:graphicData uri="http://schemas.openxmlformats.org/drawingml/2006/picture">
                      <pic:pic>
                        <pic:nvPicPr>
                          <pic:cNvPr id="1532610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Signy-l'Abbaye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02632" name="Picture">
</wp:docPr>
                  <a:graphic>
                    <a:graphicData uri="http://schemas.openxmlformats.org/drawingml/2006/picture">
                      <pic:pic>
                        <pic:nvPicPr>
                          <pic:cNvPr id="65602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Signy-l'abbaye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5639471" name="Picture">
</wp:docPr>
                  <a:graphic>
                    <a:graphicData uri="http://schemas.openxmlformats.org/drawingml/2006/picture">
                      <pic:pic>
                        <pic:nvPicPr>
                          <pic:cNvPr id="93563947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578090" name="Picture">
</wp:docPr>
                  <a:graphic>
                    <a:graphicData uri="http://schemas.openxmlformats.org/drawingml/2006/picture">
                      <pic:pic>
                        <pic:nvPicPr>
                          <pic:cNvPr id="5885780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4777688" name="Picture">
</wp:docPr>
                  <a:graphic>
                    <a:graphicData uri="http://schemas.openxmlformats.org/drawingml/2006/picture">
                      <pic:pic>
                        <pic:nvPicPr>
                          <pic:cNvPr id="139477768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0237280" name="Picture">
</wp:docPr>
                        <a:graphic>
                          <a:graphicData uri="http://schemas.openxmlformats.org/drawingml/2006/picture">
                            <pic:pic>
                              <pic:nvPicPr>
                                <pic:cNvPr id="14302372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130944" name="Picture">
</wp:docPr>
                  <a:graphic>
                    <a:graphicData uri="http://schemas.openxmlformats.org/drawingml/2006/picture">
                      <pic:pic>
                        <pic:nvPicPr>
                          <pic:cNvPr id="1580130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753417" name="Picture">
</wp:docPr>
                  <a:graphic>
                    <a:graphicData uri="http://schemas.openxmlformats.org/drawingml/2006/picture">
                      <pic:pic>
                        <pic:nvPicPr>
                          <pic:cNvPr id="1385753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Signy-l'Abbaye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2851767" name="Picture">
</wp:docPr>
                  <a:graphic>
                    <a:graphicData uri="http://schemas.openxmlformats.org/drawingml/2006/picture">
                      <pic:pic>
                        <pic:nvPicPr>
                          <pic:cNvPr id="1442851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Signy-l'abbaye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2545079" name="Picture">
</wp:docPr>
                  <a:graphic>
                    <a:graphicData uri="http://schemas.openxmlformats.org/drawingml/2006/picture">
                      <pic:pic>
                        <pic:nvPicPr>
                          <pic:cNvPr id="182254507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860059" name="Picture">
</wp:docPr>
                  <a:graphic>
                    <a:graphicData uri="http://schemas.openxmlformats.org/drawingml/2006/picture">
                      <pic:pic>
                        <pic:nvPicPr>
                          <pic:cNvPr id="8388600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97873926" name="Picture">
</wp:docPr>
                  <a:graphic>
                    <a:graphicData uri="http://schemas.openxmlformats.org/drawingml/2006/picture">
                      <pic:pic>
                        <pic:nvPicPr>
                          <pic:cNvPr id="49787392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5208022" name="Picture">
</wp:docPr>
                        <a:graphic>
                          <a:graphicData uri="http://schemas.openxmlformats.org/drawingml/2006/picture">
                            <pic:pic>
                              <pic:nvPicPr>
                                <pic:cNvPr id="14552080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877752" name="Picture">
</wp:docPr>
                  <a:graphic>
                    <a:graphicData uri="http://schemas.openxmlformats.org/drawingml/2006/picture">
                      <pic:pic>
                        <pic:nvPicPr>
                          <pic:cNvPr id="2107877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026332" name="Picture">
</wp:docPr>
                  <a:graphic>
                    <a:graphicData uri="http://schemas.openxmlformats.org/drawingml/2006/picture">
                      <pic:pic>
                        <pic:nvPicPr>
                          <pic:cNvPr id="1319026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Signy-l'Abbaye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620862" name="Picture">
</wp:docPr>
                  <a:graphic>
                    <a:graphicData uri="http://schemas.openxmlformats.org/drawingml/2006/picture">
                      <pic:pic>
                        <pic:nvPicPr>
                          <pic:cNvPr id="598620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Signy-l'abbaye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730431" name="Picture">
</wp:docPr>
                  <a:graphic>
                    <a:graphicData uri="http://schemas.openxmlformats.org/drawingml/2006/picture">
                      <pic:pic>
                        <pic:nvPicPr>
                          <pic:cNvPr id="886730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791526" name="Picture">
</wp:docPr>
                  <a:graphic>
                    <a:graphicData uri="http://schemas.openxmlformats.org/drawingml/2006/picture">
                      <pic:pic>
                        <pic:nvPicPr>
                          <pic:cNvPr id="260791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Signy-l'Abbaye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958435" name="Picture">
</wp:docPr>
                  <a:graphic>
                    <a:graphicData uri="http://schemas.openxmlformats.org/drawingml/2006/picture">
                      <pic:pic>
                        <pic:nvPicPr>
                          <pic:cNvPr id="1570958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Signy-l'abbaye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0107509" name="Picture">
</wp:docPr>
                  <a:graphic>
                    <a:graphicData uri="http://schemas.openxmlformats.org/drawingml/2006/picture">
                      <pic:pic>
                        <pic:nvPicPr>
                          <pic:cNvPr id="78010750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175280" name="Picture">
</wp:docPr>
                  <a:graphic>
                    <a:graphicData uri="http://schemas.openxmlformats.org/drawingml/2006/picture">
                      <pic:pic>
                        <pic:nvPicPr>
                          <pic:cNvPr id="14051752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228410" name="Picture">
</wp:docPr>
                  <a:graphic>
                    <a:graphicData uri="http://schemas.openxmlformats.org/drawingml/2006/picture">
                      <pic:pic>
                        <pic:nvPicPr>
                          <pic:cNvPr id="162228410"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9379964" name="Picture">
</wp:docPr>
                        <a:graphic>
                          <a:graphicData uri="http://schemas.openxmlformats.org/drawingml/2006/picture">
                            <pic:pic>
                              <pic:nvPicPr>
                                <pic:cNvPr id="11393799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463105" name="Picture">
</wp:docPr>
                  <a:graphic>
                    <a:graphicData uri="http://schemas.openxmlformats.org/drawingml/2006/picture">
                      <pic:pic>
                        <pic:nvPicPr>
                          <pic:cNvPr id="594463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787455" name="Picture">
</wp:docPr>
                  <a:graphic>
                    <a:graphicData uri="http://schemas.openxmlformats.org/drawingml/2006/picture">
                      <pic:pic>
                        <pic:nvPicPr>
                          <pic:cNvPr id="1298787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Signy-l'Abbaye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161920" name="Picture">
</wp:docPr>
                  <a:graphic>
                    <a:graphicData uri="http://schemas.openxmlformats.org/drawingml/2006/picture">
                      <pic:pic>
                        <pic:nvPicPr>
                          <pic:cNvPr id="1115161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Signy-l'abbaye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8702398" name="Picture">
</wp:docPr>
                  <a:graphic>
                    <a:graphicData uri="http://schemas.openxmlformats.org/drawingml/2006/picture">
                      <pic:pic>
                        <pic:nvPicPr>
                          <pic:cNvPr id="169870239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495488" name="Picture">
</wp:docPr>
                  <a:graphic>
                    <a:graphicData uri="http://schemas.openxmlformats.org/drawingml/2006/picture">
                      <pic:pic>
                        <pic:nvPicPr>
                          <pic:cNvPr id="11074954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7136779" name="Picture">
</wp:docPr>
                  <a:graphic>
                    <a:graphicData uri="http://schemas.openxmlformats.org/drawingml/2006/picture">
                      <pic:pic>
                        <pic:nvPicPr>
                          <pic:cNvPr id="139713677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1172592" name="Picture">
</wp:docPr>
                        <a:graphic>
                          <a:graphicData uri="http://schemas.openxmlformats.org/drawingml/2006/picture">
                            <pic:pic>
                              <pic:nvPicPr>
                                <pic:cNvPr id="91117259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480951" name="Picture">
</wp:docPr>
                  <a:graphic>
                    <a:graphicData uri="http://schemas.openxmlformats.org/drawingml/2006/picture">
                      <pic:pic>
                        <pic:nvPicPr>
                          <pic:cNvPr id="1367480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448682" name="Picture">
</wp:docPr>
                  <a:graphic>
                    <a:graphicData uri="http://schemas.openxmlformats.org/drawingml/2006/picture">
                      <pic:pic>
                        <pic:nvPicPr>
                          <pic:cNvPr id="919448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Signy-l'Abbaye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902725" name="Picture">
</wp:docPr>
                  <a:graphic>
                    <a:graphicData uri="http://schemas.openxmlformats.org/drawingml/2006/picture">
                      <pic:pic>
                        <pic:nvPicPr>
                          <pic:cNvPr id="336902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Signy-l'abbaye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7075107" name="Picture">
</wp:docPr>
                  <a:graphic>
                    <a:graphicData uri="http://schemas.openxmlformats.org/drawingml/2006/picture">
                      <pic:pic>
                        <pic:nvPicPr>
                          <pic:cNvPr id="166707510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625526" name="Picture">
</wp:docPr>
                  <a:graphic>
                    <a:graphicData uri="http://schemas.openxmlformats.org/drawingml/2006/picture">
                      <pic:pic>
                        <pic:nvPicPr>
                          <pic:cNvPr id="10666255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38132582" name="Picture">
</wp:docPr>
                  <a:graphic>
                    <a:graphicData uri="http://schemas.openxmlformats.org/drawingml/2006/picture">
                      <pic:pic>
                        <pic:nvPicPr>
                          <pic:cNvPr id="183813258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241963" name="Picture">
</wp:docPr>
                  <a:graphic>
                    <a:graphicData uri="http://schemas.openxmlformats.org/drawingml/2006/picture">
                      <pic:pic>
                        <pic:nvPicPr>
                          <pic:cNvPr id="2136241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980759" name="Picture">
</wp:docPr>
                  <a:graphic>
                    <a:graphicData uri="http://schemas.openxmlformats.org/drawingml/2006/picture">
                      <pic:pic>
                        <pic:nvPicPr>
                          <pic:cNvPr id="596980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Signy-l'Abbaye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013854" name="Picture">
</wp:docPr>
                  <a:graphic>
                    <a:graphicData uri="http://schemas.openxmlformats.org/drawingml/2006/picture">
                      <pic:pic>
                        <pic:nvPicPr>
                          <pic:cNvPr id="862013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Signy-l'abbaye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01862" name="Picture">
</wp:docPr>
                  <a:graphic>
                    <a:graphicData uri="http://schemas.openxmlformats.org/drawingml/2006/picture">
                      <pic:pic>
                        <pic:nvPicPr>
                          <pic:cNvPr id="1060186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987938" name="Picture">
</wp:docPr>
                  <a:graphic>
                    <a:graphicData uri="http://schemas.openxmlformats.org/drawingml/2006/picture">
                      <pic:pic>
                        <pic:nvPicPr>
                          <pic:cNvPr id="17339879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07963351" name="Picture">
</wp:docPr>
                  <a:graphic>
                    <a:graphicData uri="http://schemas.openxmlformats.org/drawingml/2006/picture">
                      <pic:pic>
                        <pic:nvPicPr>
                          <pic:cNvPr id="100796335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907308" name="Picture">
</wp:docPr>
                  <a:graphic>
                    <a:graphicData uri="http://schemas.openxmlformats.org/drawingml/2006/picture">
                      <pic:pic>
                        <pic:nvPicPr>
                          <pic:cNvPr id="541907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306065" name="Picture">
</wp:docPr>
                  <a:graphic>
                    <a:graphicData uri="http://schemas.openxmlformats.org/drawingml/2006/picture">
                      <pic:pic>
                        <pic:nvPicPr>
                          <pic:cNvPr id="1532306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Signy-l'Abbaye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660277" name="Picture">
</wp:docPr>
                  <a:graphic>
                    <a:graphicData uri="http://schemas.openxmlformats.org/drawingml/2006/picture">
                      <pic:pic>
                        <pic:nvPicPr>
                          <pic:cNvPr id="1318660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"https://fiches-risques.brgm.fr/fr/georisques/mvt-synthetique/20800021" \t "_self" </w:instrText>
            </w:r>
            <w:r>
              <w:fldChar w:fldCharType="separate"/>
            </w:r>
            <w:r>
              <w:rPr>
                <w:rFonts w:ascii="Marianne" w:hAnsi="Marianne" w:eastAsia="Marianne" w:cs="Marianne"/>
                <w:sz w:val="14"/>
              </w:rPr>
              <w:t xml:space="preserve">20800021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Vieille Cense Godel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"https://fiches-risques.brgm.fr/fr/georisques/mvt-synthetique/20800077" \t "_self" </w:instrText>
            </w:r>
            <w:r>
              <w:fldChar w:fldCharType="separate"/>
            </w:r>
            <w:r>
              <w:rPr>
                <w:rFonts w:ascii="Marianne" w:hAnsi="Marianne" w:eastAsia="Marianne" w:cs="Marianne"/>
                <w:sz w:val="14"/>
              </w:rPr>
              <w:t xml:space="preserve">20800077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"https://fiches-risques.brgm.fr/fr/georisques/mvt-synthetique/20800164" \t "_self" </w:instrText>
            </w:r>
            <w:r>
              <w:fldChar w:fldCharType="separate"/>
            </w:r>
            <w:r>
              <w:rPr>
                <w:rFonts w:ascii="Marianne" w:hAnsi="Marianne" w:eastAsia="Marianne" w:cs="Marianne"/>
                <w:sz w:val="14"/>
              </w:rPr>
              <w:t xml:space="preserve">20800164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Vieille Cense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"https://fiches-risques.brgm.fr/fr/georisques/mvt-synthetique/60800307" \t "_self" </w:instrText>
            </w:r>
            <w:r>
              <w:fldChar w:fldCharType="separate"/>
            </w:r>
            <w:r>
              <w:rPr>
                <w:rFonts w:ascii="Marianne" w:hAnsi="Marianne" w:eastAsia="Marianne" w:cs="Marianne"/>
                <w:sz w:val="14"/>
              </w:rPr>
              <w:t xml:space="preserve">60800307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Petite Charbonnière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"https://fiches-risques.brgm.fr/fr/georisques/mvt-synthetique/60800310" \t "_self" </w:instrText>
            </w:r>
            <w:r>
              <w:fldChar w:fldCharType="separate"/>
            </w:r>
            <w:r>
              <w:rPr>
                <w:rFonts w:ascii="Marianne" w:hAnsi="Marianne" w:eastAsia="Marianne" w:cs="Marianne"/>
                <w:sz w:val="14"/>
              </w:rPr>
              <w:t xml:space="preserve">60800310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Briquetterie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"https://fiches-risques.brgm.fr/fr/georisques/mvt-synthetique/60800335" \t "_self" </w:instrText>
            </w:r>
            <w:r>
              <w:fldChar w:fldCharType="separate"/>
            </w:r>
            <w:r>
              <w:rPr>
                <w:rFonts w:ascii="Marianne" w:hAnsi="Marianne" w:eastAsia="Marianne" w:cs="Marianne"/>
                <w:sz w:val="14"/>
              </w:rPr>
              <w:t xml:space="preserve">60800335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Trou du Renard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"https://fiches-risques.brgm.fr/fr/georisques/mvt-synthetique/60800336" \t "_self" </w:instrText>
            </w:r>
            <w:r>
              <w:fldChar w:fldCharType="separate"/>
            </w:r>
            <w:r>
              <w:rPr>
                <w:rFonts w:ascii="Marianne" w:hAnsi="Marianne" w:eastAsia="Marianne" w:cs="Marianne"/>
                <w:sz w:val="14"/>
              </w:rPr>
              <w:t xml:space="preserve">60800336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Trou du Renard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"https://fiches-risques.brgm.fr/fr/georisques/mvt-synthetique/60800337" \t "_self" </w:instrText>
            </w:r>
            <w:r>
              <w:fldChar w:fldCharType="separate"/>
            </w:r>
            <w:r>
              <w:rPr>
                <w:rFonts w:ascii="Marianne" w:hAnsi="Marianne" w:eastAsia="Marianne" w:cs="Marianne"/>
                <w:sz w:val="14"/>
              </w:rPr>
              <w:t xml:space="preserve">60800337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Croix Rouge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"https://fiches-risques.brgm.fr/fr/georisques/mvt-synthetique/60800338" \t "_self" </w:instrText>
            </w:r>
            <w:r>
              <w:fldChar w:fldCharType="separate"/>
            </w:r>
            <w:r>
              <w:rPr>
                <w:rFonts w:ascii="Marianne" w:hAnsi="Marianne" w:eastAsia="Marianne" w:cs="Marianne"/>
                <w:sz w:val="14"/>
              </w:rPr>
              <w:t xml:space="preserve">60800338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Croix Rouge et Fond de la Fosse au Mortier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"https://fiches-risques.brgm.fr/fr/georisques/mvt-synthetique/60800343" \t "_self" </w:instrText>
            </w:r>
            <w:r>
              <w:fldChar w:fldCharType="separate"/>
            </w:r>
            <w:r>
              <w:rPr>
                <w:rFonts w:ascii="Marianne" w:hAnsi="Marianne" w:eastAsia="Marianne" w:cs="Marianne"/>
                <w:sz w:val="14"/>
              </w:rPr>
              <w:t xml:space="preserve">60800343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Fosse aux Lions</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915793" name="Picture">
</wp:docPr>
                  <a:graphic>
                    <a:graphicData uri="http://schemas.openxmlformats.org/drawingml/2006/picture">
                      <pic:pic>
                        <pic:nvPicPr>
                          <pic:cNvPr id="2020915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752397" name="Picture">
</wp:docPr>
                  <a:graphic>
                    <a:graphicData uri="http://schemas.openxmlformats.org/drawingml/2006/picture">
                      <pic:pic>
                        <pic:nvPicPr>
                          <pic:cNvPr id="741752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Signy-l'Abbaye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842592" name="Picture">
</wp:docPr>
                  <a:graphic>
                    <a:graphicData uri="http://schemas.openxmlformats.org/drawingml/2006/picture">
                      <pic:pic>
                        <pic:nvPicPr>
                          <pic:cNvPr id="2037842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"https://fiches-risques.brgm.fr/georisques/cavite/CHAAW0005752" \t "_self" </w:instrText>
            </w:r>
            <w:r>
              <w:fldChar w:fldCharType="separate"/>
            </w:r>
            <w:r>
              <w:rPr>
                <w:rFonts w:ascii="Marianne" w:hAnsi="Marianne" w:eastAsia="Marianne" w:cs="Marianne"/>
                <w:sz w:val="14"/>
              </w:rPr>
              <w:t xml:space="preserve">CHAAW0005752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Cense Godel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"https://fiches-risques.brgm.fr/georisques/cavite/CHAAW0005753" \t "_self" </w:instrText>
            </w:r>
            <w:r>
              <w:fldChar w:fldCharType="separate"/>
            </w:r>
            <w:r>
              <w:rPr>
                <w:rFonts w:ascii="Marianne" w:hAnsi="Marianne" w:eastAsia="Marianne" w:cs="Marianne"/>
                <w:sz w:val="14"/>
              </w:rPr>
              <w:t xml:space="preserve">CHAAW0005753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Demoiselle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"https://fiches-risques.brgm.fr/georisques/cavite/CHAAW0005754" \t "_self" </w:instrText>
            </w:r>
            <w:r>
              <w:fldChar w:fldCharType="separate"/>
            </w:r>
            <w:r>
              <w:rPr>
                <w:rFonts w:ascii="Marianne" w:hAnsi="Marianne" w:eastAsia="Marianne" w:cs="Marianne"/>
                <w:sz w:val="14"/>
              </w:rPr>
              <w:t xml:space="preserve">CHAAW0005754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l'Engeulade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"https://fiches-risques.brgm.fr/georisques/cavite/CHAAW0005755" \t "_self" </w:instrText>
            </w:r>
            <w:r>
              <w:fldChar w:fldCharType="separate"/>
            </w:r>
            <w:r>
              <w:rPr>
                <w:rFonts w:ascii="Marianne" w:hAnsi="Marianne" w:eastAsia="Marianne" w:cs="Marianne"/>
                <w:sz w:val="14"/>
              </w:rPr>
              <w:t xml:space="preserve">CHAAW0005755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Ferme de Vaux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"https://fiches-risques.brgm.fr/georisques/cavite/CHAAW0005756" \t "_self" </w:instrText>
            </w:r>
            <w:r>
              <w:fldChar w:fldCharType="separate"/>
            </w:r>
            <w:r>
              <w:rPr>
                <w:rFonts w:ascii="Marianne" w:hAnsi="Marianne" w:eastAsia="Marianne" w:cs="Marianne"/>
                <w:sz w:val="14"/>
              </w:rPr>
              <w:t xml:space="preserve">CHAAW0005756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Ferme Godel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"https://fiches-risques.brgm.fr/georisques/cavite/CHAAW0005757" \t "_self" </w:instrText>
            </w:r>
            <w:r>
              <w:fldChar w:fldCharType="separate"/>
            </w:r>
            <w:r>
              <w:rPr>
                <w:rFonts w:ascii="Marianne" w:hAnsi="Marianne" w:eastAsia="Marianne" w:cs="Marianne"/>
                <w:sz w:val="14"/>
              </w:rPr>
              <w:t xml:space="preserve">CHAAW0005757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Fond Cloet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"https://fiches-risques.brgm.fr/georisques/cavite/CHAAW0005758" \t "_self" </w:instrText>
            </w:r>
            <w:r>
              <w:fldChar w:fldCharType="separate"/>
            </w:r>
            <w:r>
              <w:rPr>
                <w:rFonts w:ascii="Marianne" w:hAnsi="Marianne" w:eastAsia="Marianne" w:cs="Marianne"/>
                <w:sz w:val="14"/>
              </w:rPr>
              <w:t xml:space="preserve">CHAAW0005758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1 du Fond de Bertrimont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"https://fiches-risques.brgm.fr/georisques/cavite/CHAAW0005759" \t "_self" </w:instrText>
            </w:r>
            <w:r>
              <w:fldChar w:fldCharType="separate"/>
            </w:r>
            <w:r>
              <w:rPr>
                <w:rFonts w:ascii="Marianne" w:hAnsi="Marianne" w:eastAsia="Marianne" w:cs="Marianne"/>
                <w:sz w:val="14"/>
              </w:rPr>
              <w:t xml:space="preserve">CHAAW0005759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2 du Fond de Bertrimont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"https://fiches-risques.brgm.fr/georisques/cavite/CHAAW0005760" \t "_self" </w:instrText>
            </w:r>
            <w:r>
              <w:fldChar w:fldCharType="separate"/>
            </w:r>
            <w:r>
              <w:rPr>
                <w:rFonts w:ascii="Marianne" w:hAnsi="Marianne" w:eastAsia="Marianne" w:cs="Marianne"/>
                <w:sz w:val="14"/>
              </w:rPr>
              <w:t xml:space="preserve">CHAAW0005760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Fond Soilu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"https://fiches-risques.brgm.fr/georisques/cavite/CHAAW0005761" \t "_self" </w:instrText>
            </w:r>
            <w:r>
              <w:fldChar w:fldCharType="separate"/>
            </w:r>
            <w:r>
              <w:rPr>
                <w:rFonts w:ascii="Marianne" w:hAnsi="Marianne" w:eastAsia="Marianne" w:cs="Marianne"/>
                <w:sz w:val="14"/>
              </w:rPr>
              <w:t xml:space="preserve">CHAAW0005761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Fumant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"https://fiches-risques.brgm.fr/georisques/cavite/CHAAW0005762" \t "_self" </w:instrText>
            </w:r>
            <w:r>
              <w:fldChar w:fldCharType="separate"/>
            </w:r>
            <w:r>
              <w:rPr>
                <w:rFonts w:ascii="Marianne" w:hAnsi="Marianne" w:eastAsia="Marianne" w:cs="Marianne"/>
                <w:sz w:val="14"/>
              </w:rPr>
              <w:t xml:space="preserve">CHAAW0005762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du Gibergeon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"https://fiches-risques.brgm.fr/georisques/cavite/CHAAW0005763" \t "_self" </w:instrText>
            </w:r>
            <w:r>
              <w:fldChar w:fldCharType="separate"/>
            </w:r>
            <w:r>
              <w:rPr>
                <w:rFonts w:ascii="Marianne" w:hAnsi="Marianne" w:eastAsia="Marianne" w:cs="Marianne"/>
                <w:sz w:val="14"/>
              </w:rPr>
              <w:t xml:space="preserve">CHAAW0005763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Jean Lesieur (Fontaine)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"https://fiches-risques.brgm.fr/georisques/cavite/CHAAW0005764" \t "_self" </w:instrText>
            </w:r>
            <w:r>
              <w:fldChar w:fldCharType="separate"/>
            </w:r>
            <w:r>
              <w:rPr>
                <w:rFonts w:ascii="Marianne" w:hAnsi="Marianne" w:eastAsia="Marianne" w:cs="Marianne"/>
                <w:sz w:val="14"/>
              </w:rPr>
              <w:t xml:space="preserve">CHAAW0005764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La Plus Proche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"https://fiches-risques.brgm.fr/georisques/cavite/CHAAW0005765" \t "_self" </w:instrText>
            </w:r>
            <w:r>
              <w:fldChar w:fldCharType="separate"/>
            </w:r>
            <w:r>
              <w:rPr>
                <w:rFonts w:ascii="Marianne" w:hAnsi="Marianne" w:eastAsia="Marianne" w:cs="Marianne"/>
                <w:sz w:val="14"/>
              </w:rPr>
              <w:t xml:space="preserve">CHAAW0005765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Labour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"https://fiches-risques.brgm.fr/georisques/cavite/CHAAW0005766" \t "_self" </w:instrText>
            </w:r>
            <w:r>
              <w:fldChar w:fldCharType="separate"/>
            </w:r>
            <w:r>
              <w:rPr>
                <w:rFonts w:ascii="Marianne" w:hAnsi="Marianne" w:eastAsia="Marianne" w:cs="Marianne"/>
                <w:sz w:val="14"/>
              </w:rPr>
              <w:t xml:space="preserve">CHAAW0005766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Resurgence du Libnecy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"https://fiches-risques.brgm.fr/georisques/cavite/CHAAW0005767" \t "_self" </w:instrText>
            </w:r>
            <w:r>
              <w:fldChar w:fldCharType="separate"/>
            </w:r>
            <w:r>
              <w:rPr>
                <w:rFonts w:ascii="Marianne" w:hAnsi="Marianne" w:eastAsia="Marianne" w:cs="Marianne"/>
                <w:sz w:val="14"/>
              </w:rPr>
              <w:t xml:space="preserve">CHAAW0005767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Ligne d'Arbres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"https://fiches-risques.brgm.fr/georisques/cavite/CHAAW0005817" \t "_self" </w:instrText>
            </w:r>
            <w:r>
              <w:fldChar w:fldCharType="separate"/>
            </w:r>
            <w:r>
              <w:rPr>
                <w:rFonts w:ascii="Marianne" w:hAnsi="Marianne" w:eastAsia="Marianne" w:cs="Marianne"/>
                <w:sz w:val="14"/>
              </w:rPr>
              <w:t xml:space="preserve">CHAAW0005817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Fosse Lions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"https://fiches-risques.brgm.fr/georisques/cavite/CHAAW0005818" \t "_self" </w:instrText>
            </w:r>
            <w:r>
              <w:fldChar w:fldCharType="separate"/>
            </w:r>
            <w:r>
              <w:rPr>
                <w:rFonts w:ascii="Marianne" w:hAnsi="Marianne" w:eastAsia="Marianne" w:cs="Marianne"/>
                <w:sz w:val="14"/>
              </w:rPr>
              <w:t xml:space="preserve">CHAAW0005818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lisière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"https://fiches-risques.brgm.fr/georisques/cavite/CHAAW0005819" \t "_self" </w:instrText>
            </w:r>
            <w:r>
              <w:fldChar w:fldCharType="separate"/>
            </w:r>
            <w:r>
              <w:rPr>
                <w:rFonts w:ascii="Marianne" w:hAnsi="Marianne" w:eastAsia="Marianne" w:cs="Marianne"/>
                <w:sz w:val="14"/>
              </w:rPr>
              <w:t xml:space="preserve">CHAAW0005819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Marianne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"https://fiches-risques.brgm.fr/georisques/cavite/CHAAW0005820" \t "_self" </w:instrText>
            </w:r>
            <w:r>
              <w:fldChar w:fldCharType="separate"/>
            </w:r>
            <w:r>
              <w:rPr>
                <w:rFonts w:ascii="Marianne" w:hAnsi="Marianne" w:eastAsia="Marianne" w:cs="Marianne"/>
                <w:sz w:val="14"/>
              </w:rPr>
              <w:t xml:space="preserve">CHAAW0005820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mazurettes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"https://fiches-risques.brgm.fr/georisques/cavite/CHAAW0005821" \t "_self" </w:instrText>
            </w:r>
            <w:r>
              <w:fldChar w:fldCharType="separate"/>
            </w:r>
            <w:r>
              <w:rPr>
                <w:rFonts w:ascii="Marianne" w:hAnsi="Marianne" w:eastAsia="Marianne" w:cs="Marianne"/>
                <w:sz w:val="14"/>
              </w:rPr>
              <w:t xml:space="preserve">CHAAW0005821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Grotte des Mazurettes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"https://fiches-risques.brgm.fr/georisques/cavite/CHAAW0005822" \t "_self" </w:instrText>
            </w:r>
            <w:r>
              <w:fldChar w:fldCharType="separate"/>
            </w:r>
            <w:r>
              <w:rPr>
                <w:rFonts w:ascii="Marianne" w:hAnsi="Marianne" w:eastAsia="Marianne" w:cs="Marianne"/>
                <w:sz w:val="14"/>
              </w:rPr>
              <w:t xml:space="preserve">CHAAW0005822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1 des Montants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"https://fiches-risques.brgm.fr/georisques/cavite/CHAAW0005823" \t "_self" </w:instrText>
            </w:r>
            <w:r>
              <w:fldChar w:fldCharType="separate"/>
            </w:r>
            <w:r>
              <w:rPr>
                <w:rFonts w:ascii="Marianne" w:hAnsi="Marianne" w:eastAsia="Marianne" w:cs="Marianne"/>
                <w:sz w:val="14"/>
              </w:rPr>
              <w:t xml:space="preserve">CHAAW0005823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2 des Montants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"https://fiches-risques.brgm.fr/georisques/cavite/CHAAW0005824" \t "_self" </w:instrText>
            </w:r>
            <w:r>
              <w:fldChar w:fldCharType="separate"/>
            </w:r>
            <w:r>
              <w:rPr>
                <w:rFonts w:ascii="Marianne" w:hAnsi="Marianne" w:eastAsia="Marianne" w:cs="Marianne"/>
                <w:sz w:val="14"/>
              </w:rPr>
              <w:t xml:space="preserve">CHAAW0005824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3 des Montants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"https://fiches-risques.brgm.fr/georisques/cavite/CHAAW0005825" \t "_self" </w:instrText>
            </w:r>
            <w:r>
              <w:fldChar w:fldCharType="separate"/>
            </w:r>
            <w:r>
              <w:rPr>
                <w:rFonts w:ascii="Marianne" w:hAnsi="Marianne" w:eastAsia="Marianne" w:cs="Marianne"/>
                <w:sz w:val="14"/>
              </w:rPr>
              <w:t xml:space="preserve">CHAAW0005825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4 des montants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"https://fiches-risques.brgm.fr/georisques/cavite/CHAAW0005826" \t "_self" </w:instrText>
            </w:r>
            <w:r>
              <w:fldChar w:fldCharType="separate"/>
            </w:r>
            <w:r>
              <w:rPr>
                <w:rFonts w:ascii="Marianne" w:hAnsi="Marianne" w:eastAsia="Marianne" w:cs="Marianne"/>
                <w:sz w:val="14"/>
              </w:rPr>
              <w:t xml:space="preserve">CHAAW0005826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Blaireau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"https://fiches-risques.brgm.fr/georisques/cavite/CHAAW0005827" \t "_self" </w:instrText>
            </w:r>
            <w:r>
              <w:fldChar w:fldCharType="separate"/>
            </w:r>
            <w:r>
              <w:rPr>
                <w:rFonts w:ascii="Marianne" w:hAnsi="Marianne" w:eastAsia="Marianne" w:cs="Marianne"/>
                <w:sz w:val="14"/>
              </w:rPr>
              <w:t xml:space="preserve">CHAAW0005827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Becquet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"https://fiches-risques.brgm.fr/georisques/cavite/CHAAW0005828" \t "_self" </w:instrText>
            </w:r>
            <w:r>
              <w:fldChar w:fldCharType="separate"/>
            </w:r>
            <w:r>
              <w:rPr>
                <w:rFonts w:ascii="Marianne" w:hAnsi="Marianne" w:eastAsia="Marianne" w:cs="Marianne"/>
                <w:sz w:val="14"/>
              </w:rPr>
              <w:t xml:space="preserve">CHAAW0005828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des Beaux-Anbres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"https://fiches-risques.brgm.fr/georisques/cavite/CHAAW0005829" \t "_self" </w:instrText>
            </w:r>
            <w:r>
              <w:fldChar w:fldCharType="separate"/>
            </w:r>
            <w:r>
              <w:rPr>
                <w:rFonts w:ascii="Marianne" w:hAnsi="Marianne" w:eastAsia="Marianne" w:cs="Marianne"/>
                <w:sz w:val="14"/>
              </w:rPr>
              <w:t xml:space="preserve">CHAAW0005829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l'Anbre central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"https://fiches-risques.brgm.fr/georisques/cavite/CHAAW0005830" \t "_self" </w:instrText>
            </w:r>
            <w:r>
              <w:fldChar w:fldCharType="separate"/>
            </w:r>
            <w:r>
              <w:rPr>
                <w:rFonts w:ascii="Marianne" w:hAnsi="Marianne" w:eastAsia="Marianne" w:cs="Marianne"/>
                <w:sz w:val="14"/>
              </w:rPr>
              <w:t xml:space="preserve">CHAAW0005830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L'Arbre penché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"https://fiches-risques.brgm.fr/georisques/cavite/CHAAW0005831" \t "_self" </w:instrText>
            </w:r>
            <w:r>
              <w:fldChar w:fldCharType="separate"/>
            </w:r>
            <w:r>
              <w:rPr>
                <w:rFonts w:ascii="Marianne" w:hAnsi="Marianne" w:eastAsia="Marianne" w:cs="Marianne"/>
                <w:sz w:val="14"/>
              </w:rPr>
              <w:t xml:space="preserve">CHAAW0005831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Vieille Cense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"https://fiches-risques.brgm.fr/georisques/cavite/CHAAW0005832" \t "_self" </w:instrText>
            </w:r>
            <w:r>
              <w:fldChar w:fldCharType="separate"/>
            </w:r>
            <w:r>
              <w:rPr>
                <w:rFonts w:ascii="Marianne" w:hAnsi="Marianne" w:eastAsia="Marianne" w:cs="Marianne"/>
                <w:sz w:val="14"/>
              </w:rPr>
              <w:t xml:space="preserve">CHAAW0005832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Cabane de Braco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"https://fiches-risques.brgm.fr/georisques/cavite/CHAAW0005833" \t "_self" </w:instrText>
            </w:r>
            <w:r>
              <w:fldChar w:fldCharType="separate"/>
            </w:r>
            <w:r>
              <w:rPr>
                <w:rFonts w:ascii="Marianne" w:hAnsi="Marianne" w:eastAsia="Marianne" w:cs="Marianne"/>
                <w:sz w:val="14"/>
              </w:rPr>
              <w:t xml:space="preserve">CHAAW0005833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des Cailloux Noirs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"https://fiches-risques.brgm.fr/georisques/cavite/CHAAW0005834" \t "_self" </w:instrText>
            </w:r>
            <w:r>
              <w:fldChar w:fldCharType="separate"/>
            </w:r>
            <w:r>
              <w:rPr>
                <w:rFonts w:ascii="Marianne" w:hAnsi="Marianne" w:eastAsia="Marianne" w:cs="Marianne"/>
                <w:sz w:val="14"/>
              </w:rPr>
              <w:t xml:space="preserve">CHAAW0005834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Carrefour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"https://fiches-risques.brgm.fr/georisques/cavite/CHAAW0005835" \t "_self" </w:instrText>
            </w:r>
            <w:r>
              <w:fldChar w:fldCharType="separate"/>
            </w:r>
            <w:r>
              <w:rPr>
                <w:rFonts w:ascii="Marianne" w:hAnsi="Marianne" w:eastAsia="Marianne" w:cs="Marianne"/>
                <w:sz w:val="14"/>
              </w:rPr>
              <w:t xml:space="preserve">CHAAW0005835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1 du Cense Godel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"https://fiches-risques.brgm.fr/georisques/cavite/CHAAW0005836" \t "_self" </w:instrText>
            </w:r>
            <w:r>
              <w:fldChar w:fldCharType="separate"/>
            </w:r>
            <w:r>
              <w:rPr>
                <w:rFonts w:ascii="Marianne" w:hAnsi="Marianne" w:eastAsia="Marianne" w:cs="Marianne"/>
                <w:sz w:val="14"/>
              </w:rPr>
              <w:t xml:space="preserve">CHAAW0005836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2 de la Cense Godel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"https://fiches-risques.brgm.fr/georisques/cavite/CHAAW0005837" \t "_self" </w:instrText>
            </w:r>
            <w:r>
              <w:fldChar w:fldCharType="separate"/>
            </w:r>
            <w:r>
              <w:rPr>
                <w:rFonts w:ascii="Marianne" w:hAnsi="Marianne" w:eastAsia="Marianne" w:cs="Marianne"/>
                <w:sz w:val="14"/>
              </w:rPr>
              <w:t xml:space="preserve">CHAAW0005837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3 de La Cense Godel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"https://fiches-risques.brgm.fr/georisques/cavite/CHAAW0005838" \t "_self" </w:instrText>
            </w:r>
            <w:r>
              <w:fldChar w:fldCharType="separate"/>
            </w:r>
            <w:r>
              <w:rPr>
                <w:rFonts w:ascii="Marianne" w:hAnsi="Marianne" w:eastAsia="Marianne" w:cs="Marianne"/>
                <w:sz w:val="14"/>
              </w:rPr>
              <w:t xml:space="preserve">CHAAW0005838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Fosse au Mortier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"https://fiches-risques.brgm.fr/georisques/cavite/CHAAW0005839" \t "_self" </w:instrText>
            </w:r>
            <w:r>
              <w:fldChar w:fldCharType="separate"/>
            </w:r>
            <w:r>
              <w:rPr>
                <w:rFonts w:ascii="Marianne" w:hAnsi="Marianne" w:eastAsia="Marianne" w:cs="Marianne"/>
                <w:sz w:val="14"/>
              </w:rPr>
              <w:t xml:space="preserve">CHAAW0005839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du Moulin de Librecy</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735234" name="Picture">
</wp:docPr>
                  <a:graphic>
                    <a:graphicData uri="http://schemas.openxmlformats.org/drawingml/2006/picture">
                      <pic:pic>
                        <pic:nvPicPr>
                          <pic:cNvPr id="1525735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275847" name="Picture">
</wp:docPr>
                  <a:graphic>
                    <a:graphicData uri="http://schemas.openxmlformats.org/drawingml/2006/picture">
                      <pic:pic>
                        <pic:nvPicPr>
                          <pic:cNvPr id="1202275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Signy-l'Abbaye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34608" name="Picture">
</wp:docPr>
                  <a:graphic>
                    <a:graphicData uri="http://schemas.openxmlformats.org/drawingml/2006/picture">
                      <pic:pic>
                        <pic:nvPicPr>
                          <pic:cNvPr id="101334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"https://fiches-risques.brgm.fr/georisques/cavite/CHAAW0005840" \t "_self" </w:instrText>
            </w:r>
            <w:r>
              <w:fldChar w:fldCharType="separate"/>
            </w:r>
            <w:r>
              <w:rPr>
                <w:rFonts w:ascii="Marianne" w:hAnsi="Marianne" w:eastAsia="Marianne" w:cs="Marianne"/>
                <w:sz w:val="14"/>
              </w:rPr>
              <w:t xml:space="preserve">CHAAW0005840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Poulain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"https://fiches-risques.brgm.fr/georisques/cavite/CHAAW0005841" \t "_self" </w:instrText>
            </w:r>
            <w:r>
              <w:fldChar w:fldCharType="separate"/>
            </w:r>
            <w:r>
              <w:rPr>
                <w:rFonts w:ascii="Marianne" w:hAnsi="Marianne" w:eastAsia="Marianne" w:cs="Marianne"/>
                <w:sz w:val="14"/>
              </w:rPr>
              <w:t xml:space="preserve">CHAAW0005841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Fosse bleue ou Fosse a Vaux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"https://fiches-risques.brgm.fr/georisques/cavite/CHAAW0005842" \t "_self" </w:instrText>
            </w:r>
            <w:r>
              <w:fldChar w:fldCharType="separate"/>
            </w:r>
            <w:r>
              <w:rPr>
                <w:rFonts w:ascii="Marianne" w:hAnsi="Marianne" w:eastAsia="Marianne" w:cs="Marianne"/>
                <w:sz w:val="14"/>
              </w:rPr>
              <w:t xml:space="preserve">CHAAW0005842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Berques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"https://fiches-risques.brgm.fr/georisques/cavite/CHAAW0005843" \t "_self" </w:instrText>
            </w:r>
            <w:r>
              <w:fldChar w:fldCharType="separate"/>
            </w:r>
            <w:r>
              <w:rPr>
                <w:rFonts w:ascii="Marianne" w:hAnsi="Marianne" w:eastAsia="Marianne" w:cs="Marianne"/>
                <w:sz w:val="14"/>
              </w:rPr>
              <w:t xml:space="preserve">CHAAW0005843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Petit Godel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"https://fiches-risques.brgm.fr/georisques/cavite/CHAAW0005845" \t "_self" </w:instrText>
            </w:r>
            <w:r>
              <w:fldChar w:fldCharType="separate"/>
            </w:r>
            <w:r>
              <w:rPr>
                <w:rFonts w:ascii="Marianne" w:hAnsi="Marianne" w:eastAsia="Marianne" w:cs="Marianne"/>
                <w:sz w:val="14"/>
              </w:rPr>
              <w:t xml:space="preserve">CHAAW0005845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Pré Tarzy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"https://fiches-risques.brgm.fr/georisques/cavite/CHAAW0005846" \t "_self" </w:instrText>
            </w:r>
            <w:r>
              <w:fldChar w:fldCharType="separate"/>
            </w:r>
            <w:r>
              <w:rPr>
                <w:rFonts w:ascii="Marianne" w:hAnsi="Marianne" w:eastAsia="Marianne" w:cs="Marianne"/>
                <w:sz w:val="14"/>
              </w:rPr>
              <w:t xml:space="preserve">CHAAW0005846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prise d'eau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"https://fiches-risques.brgm.fr/georisques/cavite/CHAAW0005848" \t "_self" </w:instrText>
            </w:r>
            <w:r>
              <w:fldChar w:fldCharType="separate"/>
            </w:r>
            <w:r>
              <w:rPr>
                <w:rFonts w:ascii="Marianne" w:hAnsi="Marianne" w:eastAsia="Marianne" w:cs="Marianne"/>
                <w:sz w:val="14"/>
              </w:rPr>
              <w:t xml:space="preserve">CHAAW0005848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du Réseau Amont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"https://fiches-risques.brgm.fr/georisques/cavite/CHAAW0005849" \t "_self" </w:instrText>
            </w:r>
            <w:r>
              <w:fldChar w:fldCharType="separate"/>
            </w:r>
            <w:r>
              <w:rPr>
                <w:rFonts w:ascii="Marianne" w:hAnsi="Marianne" w:eastAsia="Marianne" w:cs="Marianne"/>
                <w:sz w:val="14"/>
              </w:rPr>
              <w:t xml:space="preserve">CHAAW0005849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Roban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"https://fiches-risques.brgm.fr/georisques/cavite/CHAAW0005850" \t "_self" </w:instrText>
            </w:r>
            <w:r>
              <w:fldChar w:fldCharType="separate"/>
            </w:r>
            <w:r>
              <w:rPr>
                <w:rFonts w:ascii="Marianne" w:hAnsi="Marianne" w:eastAsia="Marianne" w:cs="Marianne"/>
                <w:sz w:val="14"/>
              </w:rPr>
              <w:t xml:space="preserve">CHAAW0005850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Sanglier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"https://fiches-risques.brgm.fr/georisques/cavite/CHAAW0005851" \t "_self" </w:instrText>
            </w:r>
            <w:r>
              <w:fldChar w:fldCharType="separate"/>
            </w:r>
            <w:r>
              <w:rPr>
                <w:rFonts w:ascii="Marianne" w:hAnsi="Marianne" w:eastAsia="Marianne" w:cs="Marianne"/>
                <w:sz w:val="14"/>
              </w:rPr>
              <w:t xml:space="preserve">CHAAW0005851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sous Le moulin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"https://fiches-risques.brgm.fr/georisques/cavite/CHAAW0005853" \t "_self" </w:instrText>
            </w:r>
            <w:r>
              <w:fldChar w:fldCharType="separate"/>
            </w:r>
            <w:r>
              <w:rPr>
                <w:rFonts w:ascii="Marianne" w:hAnsi="Marianne" w:eastAsia="Marianne" w:cs="Marianne"/>
                <w:sz w:val="14"/>
              </w:rPr>
              <w:t xml:space="preserve">CHAAW0005853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des Trois Bosquets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"https://fiches-risques.brgm.fr/georisques/cavite/CHAAW0005860" \t "_self" </w:instrText>
            </w:r>
            <w:r>
              <w:fldChar w:fldCharType="separate"/>
            </w:r>
            <w:r>
              <w:rPr>
                <w:rFonts w:ascii="Marianne" w:hAnsi="Marianne" w:eastAsia="Marianne" w:cs="Marianne"/>
                <w:sz w:val="14"/>
              </w:rPr>
              <w:t xml:space="preserve">CHAAW0005860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des Trois pattes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"https://fiches-risques.brgm.fr/georisques/cavite/CHAAW0005861" \t "_self" </w:instrText>
            </w:r>
            <w:r>
              <w:fldChar w:fldCharType="separate"/>
            </w:r>
            <w:r>
              <w:rPr>
                <w:rFonts w:ascii="Marianne" w:hAnsi="Marianne" w:eastAsia="Marianne" w:cs="Marianne"/>
                <w:sz w:val="14"/>
              </w:rPr>
              <w:t xml:space="preserve">CHAAW0005861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Veau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"https://fiches-risques.brgm.fr/georisques/cavite/CHAAW0005862" \t "_self" </w:instrText>
            </w:r>
            <w:r>
              <w:fldChar w:fldCharType="separate"/>
            </w:r>
            <w:r>
              <w:rPr>
                <w:rFonts w:ascii="Marianne" w:hAnsi="Marianne" w:eastAsia="Marianne" w:cs="Marianne"/>
                <w:sz w:val="14"/>
              </w:rPr>
              <w:t xml:space="preserve">CHAAW0005862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Venerie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"https://fiches-risques.brgm.fr/georisques/cavite/CHAAW0005863" \t "_self" </w:instrText>
            </w:r>
            <w:r>
              <w:fldChar w:fldCharType="separate"/>
            </w:r>
            <w:r>
              <w:rPr>
                <w:rFonts w:ascii="Marianne" w:hAnsi="Marianne" w:eastAsia="Marianne" w:cs="Marianne"/>
                <w:sz w:val="14"/>
              </w:rPr>
              <w:t xml:space="preserve">CHAAW0005863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petite Charbonniere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"https://fiches-risques.brgm.fr/georisques/cavite/CHAAW0005864" \t "_self" </w:instrText>
            </w:r>
            <w:r>
              <w:fldChar w:fldCharType="separate"/>
            </w:r>
            <w:r>
              <w:rPr>
                <w:rFonts w:ascii="Marianne" w:hAnsi="Marianne" w:eastAsia="Marianne" w:cs="Marianne"/>
                <w:sz w:val="14"/>
              </w:rPr>
              <w:t xml:space="preserve">CHAAW0005864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Briquetterie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"https://fiches-risques.brgm.fr/georisques/cavite/CHAAW0005865" \t "_self" </w:instrText>
            </w:r>
            <w:r>
              <w:fldChar w:fldCharType="separate"/>
            </w:r>
            <w:r>
              <w:rPr>
                <w:rFonts w:ascii="Marianne" w:hAnsi="Marianne" w:eastAsia="Marianne" w:cs="Marianne"/>
                <w:sz w:val="14"/>
              </w:rPr>
              <w:t xml:space="preserve">CHAAW0005865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trou du Renard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"https://fiches-risques.brgm.fr/georisques/cavite/CHAAW0005866" \t "_self" </w:instrText>
            </w:r>
            <w:r>
              <w:fldChar w:fldCharType="separate"/>
            </w:r>
            <w:r>
              <w:rPr>
                <w:rFonts w:ascii="Marianne" w:hAnsi="Marianne" w:eastAsia="Marianne" w:cs="Marianne"/>
                <w:sz w:val="14"/>
              </w:rPr>
              <w:t xml:space="preserve">CHAAW0005866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Croix Rouge</w:t>
            </w:r>
          </w:p>
        </w:tc>
        <w:tc>
          <w:tcPr>
     </w:tcPr>
          <w:p>
            <w:pPr>
              <w:pStyle w:val="EMPTY_CELL_STYLE"/>
            </w:pPr>
          </w:p>
        </w:tc>
        <w:tc>
          <w:tcPr>
     </w:tcPr>
          <w:p>
            <w:pPr>
              <w:pStyle w:val="EMPTY_CELL_STYLE"/>
            </w:pPr>
          </w:p>
        </w:tc>
      </w:tr>
      <w:tr>
        <w:trPr>
          <w:trHeight w:hRule="exact" w:val="8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411857" name="Picture">
</wp:docPr>
                  <a:graphic>
                    <a:graphicData uri="http://schemas.openxmlformats.org/drawingml/2006/picture">
                      <pic:pic>
                        <pic:nvPicPr>
                          <pic:cNvPr id="446411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496860" name="Picture">
</wp:docPr>
                  <a:graphic>
                    <a:graphicData uri="http://schemas.openxmlformats.org/drawingml/2006/picture">
                      <pic:pic>
                        <pic:nvPicPr>
                          <pic:cNvPr id="881496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Signy-l'Abbaye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784157" name="Picture">
</wp:docPr>
                  <a:graphic>
                    <a:graphicData uri="http://schemas.openxmlformats.org/drawingml/2006/picture">
                      <pic:pic>
                        <pic:nvPicPr>
                          <pic:cNvPr id="624784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"https://fiches-risques.brgm.fr/georisques/casias/SSP4226989" \t "_blank" </w:instrText>
            </w:r>
            <w:r>
              <w:fldChar w:fldCharType="separate"/>
            </w:r>
            <w:r>
              <w:rPr>
                <w:rFonts w:ascii="Marianne" w:hAnsi="Marianne" w:eastAsia="Marianne" w:cs="Marianne"/>
                <w:sz w:val="14"/>
              </w:rPr>
              <w:t xml:space="preserve">SSP4226989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GSP ENERGIE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"https://fiches-risques.brgm.fr/georisques/casias/SSP3832631" \t "_blank" </w:instrText>
            </w:r>
            <w:r>
              <w:fldChar w:fldCharType="separate"/>
            </w:r>
            <w:r>
              <w:rPr>
                <w:rFonts w:ascii="Marianne" w:hAnsi="Marianne" w:eastAsia="Marianne" w:cs="Marianne"/>
                <w:sz w:val="14"/>
              </w:rPr>
              <w:t xml:space="preserve">SSP3832631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fuel-oil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"https://fiches-risques.brgm.fr/georisques/casias/SSP3832630" \t "_blank" </w:instrText>
            </w:r>
            <w:r>
              <w:fldChar w:fldCharType="separate"/>
            </w:r>
            <w:r>
              <w:rPr>
                <w:rFonts w:ascii="Marianne" w:hAnsi="Marianne" w:eastAsia="Marianne" w:cs="Marianne"/>
                <w:sz w:val="14"/>
              </w:rPr>
              <w:t xml:space="preserve">SSP3832630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Filature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"https://fiches-risques.brgm.fr/georisques/casias/SSP3832629" \t "_blank" </w:instrText>
            </w:r>
            <w:r>
              <w:fldChar w:fldCharType="separate"/>
            </w:r>
            <w:r>
              <w:rPr>
                <w:rFonts w:ascii="Marianne" w:hAnsi="Marianne" w:eastAsia="Marianne" w:cs="Marianne"/>
                <w:sz w:val="14"/>
              </w:rPr>
              <w:t xml:space="preserve">SSP3832629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"https://fiches-risques.brgm.fr/georisques/casias/SSP3832628" \t "_blank" </w:instrText>
            </w:r>
            <w:r>
              <w:fldChar w:fldCharType="separate"/>
            </w:r>
            <w:r>
              <w:rPr>
                <w:rFonts w:ascii="Marianne" w:hAnsi="Marianne" w:eastAsia="Marianne" w:cs="Marianne"/>
                <w:sz w:val="14"/>
              </w:rPr>
              <w:t xml:space="preserve">SSP3832628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"https://fiches-risques.brgm.fr/georisques/casias/SSP3832625" \t "_blank" </w:instrText>
            </w:r>
            <w:r>
              <w:fldChar w:fldCharType="separate"/>
            </w:r>
            <w:r>
              <w:rPr>
                <w:rFonts w:ascii="Marianne" w:hAnsi="Marianne" w:eastAsia="Marianne" w:cs="Marianne"/>
                <w:sz w:val="14"/>
              </w:rPr>
              <w:t xml:space="preserve">SSP3832625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"https://fiches-risques.brgm.fr/georisques/casias/SSP3832624" \t "_blank" </w:instrText>
            </w:r>
            <w:r>
              <w:fldChar w:fldCharType="separate"/>
            </w:r>
            <w:r>
              <w:rPr>
                <w:rFonts w:ascii="Marianne" w:hAnsi="Marianne" w:eastAsia="Marianne" w:cs="Marianne"/>
                <w:sz w:val="14"/>
              </w:rPr>
              <w:t xml:space="preserve">SSP3832624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fuel-oil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"https://fiches-risques.brgm.fr/georisques/casias/SSP3832623" \t "_blank" </w:instrText>
            </w:r>
            <w:r>
              <w:fldChar w:fldCharType="separate"/>
            </w:r>
            <w:r>
              <w:rPr>
                <w:rFonts w:ascii="Marianne" w:hAnsi="Marianne" w:eastAsia="Marianne" w:cs="Marianne"/>
                <w:sz w:val="14"/>
              </w:rPr>
              <w:t xml:space="preserve">SSP3832623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"https://fiches-risques.brgm.fr/georisques/casias/SSP3832469" \t "_blank" </w:instrText>
            </w:r>
            <w:r>
              <w:fldChar w:fldCharType="separate"/>
            </w:r>
            <w:r>
              <w:rPr>
                <w:rFonts w:ascii="Marianne" w:hAnsi="Marianne" w:eastAsia="Marianne" w:cs="Marianne"/>
                <w:sz w:val="14"/>
              </w:rPr>
              <w:t xml:space="preserve">SSP3832469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sous Raucourt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"https://fiches-risques.brgm.fr/georisques/casias/SSP3831790" \t "_blank" </w:instrText>
            </w:r>
            <w:r>
              <w:fldChar w:fldCharType="separate"/>
            </w:r>
            <w:r>
              <w:rPr>
                <w:rFonts w:ascii="Marianne" w:hAnsi="Marianne" w:eastAsia="Marianne" w:cs="Marianne"/>
                <w:sz w:val="14"/>
              </w:rPr>
              <w:t xml:space="preserve">SSP3831790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"https://fiches-risques.brgm.fr/georisques/casias/SSP3831789" \t "_blank" </w:instrText>
            </w:r>
            <w:r>
              <w:fldChar w:fldCharType="separate"/>
            </w:r>
            <w:r>
              <w:rPr>
                <w:rFonts w:ascii="Marianne" w:hAnsi="Marianne" w:eastAsia="Marianne" w:cs="Marianne"/>
                <w:sz w:val="14"/>
              </w:rPr>
              <w:t xml:space="preserve">SSP3831789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Filature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"https://fiches-risques.brgm.fr/georisques/casias/SSP3831788" \t "_blank" </w:instrText>
            </w:r>
            <w:r>
              <w:fldChar w:fldCharType="separate"/>
            </w:r>
            <w:r>
              <w:rPr>
                <w:rFonts w:ascii="Marianne" w:hAnsi="Marianne" w:eastAsia="Marianne" w:cs="Marianne"/>
                <w:sz w:val="14"/>
              </w:rPr>
              <w:t xml:space="preserve">SSP3831788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Fromagerie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"https://fiches-risques.brgm.fr/georisques/casias/SSP3831787" \t "_blank" </w:instrText>
            </w:r>
            <w:r>
              <w:fldChar w:fldCharType="separate"/>
            </w:r>
            <w:r>
              <w:rPr>
                <w:rFonts w:ascii="Marianne" w:hAnsi="Marianne" w:eastAsia="Marianne" w:cs="Marianne"/>
                <w:sz w:val="14"/>
              </w:rPr>
              <w:t xml:space="preserve">SSP3831787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Filature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"https://fiches-risques.brgm.fr/georisques/casias/SSP3831786" \t "_blank" </w:instrText>
            </w:r>
            <w:r>
              <w:fldChar w:fldCharType="separate"/>
            </w:r>
            <w:r>
              <w:rPr>
                <w:rFonts w:ascii="Marianne" w:hAnsi="Marianne" w:eastAsia="Marianne" w:cs="Marianne"/>
                <w:sz w:val="14"/>
              </w:rPr>
              <w:t xml:space="preserve">SSP3831786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Filature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"https://fiches-risques.brgm.fr/georisques/casias/SSP3831785" \t "_blank" </w:instrText>
            </w:r>
            <w:r>
              <w:fldChar w:fldCharType="separate"/>
            </w:r>
            <w:r>
              <w:rPr>
                <w:rFonts w:ascii="Marianne" w:hAnsi="Marianne" w:eastAsia="Marianne" w:cs="Marianne"/>
                <w:sz w:val="14"/>
              </w:rPr>
              <w:t xml:space="preserve">SSP3831785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Bonneterie, 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"https://fiches-risques.brgm.fr/georisques/casias/SSP3831784" \t "_blank" </w:instrText>
            </w:r>
            <w:r>
              <w:fldChar w:fldCharType="separate"/>
            </w:r>
            <w:r>
              <w:rPr>
                <w:rFonts w:ascii="Marianne" w:hAnsi="Marianne" w:eastAsia="Marianne" w:cs="Marianne"/>
                <w:sz w:val="14"/>
              </w:rPr>
              <w:t xml:space="preserve">SSP3831784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"https://fiches-risques.brgm.fr/georisques/casias/SSP3831783" \t "_blank" </w:instrText>
            </w:r>
            <w:r>
              <w:fldChar w:fldCharType="separate"/>
            </w:r>
            <w:r>
              <w:rPr>
                <w:rFonts w:ascii="Marianne" w:hAnsi="Marianne" w:eastAsia="Marianne" w:cs="Marianne"/>
                <w:sz w:val="14"/>
              </w:rPr>
              <w:t xml:space="preserve">SSP3831783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Industrie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