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025592" name="Picture">
</wp:docPr>
                  <a:graphic>
                    <a:graphicData uri="http://schemas.openxmlformats.org/drawingml/2006/picture">
                      <pic:pic>
                        <pic:nvPicPr>
                          <pic:cNvPr id="51102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9493894" name="Picture">
</wp:docPr>
                  <a:graphic>
                    <a:graphicData uri="http://schemas.openxmlformats.org/drawingml/2006/picture">
                      <pic:pic>
                        <pic:nvPicPr>
                          <pic:cNvPr id="2994938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133439" name="Picture">
</wp:docPr>
                        <a:graphic>
                          <a:graphicData uri="http://schemas.openxmlformats.org/drawingml/2006/picture">
                            <pic:pic>
                              <pic:nvPicPr>
                                <pic:cNvPr id="153133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08460 Signy-l'Abbaye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9037858" name="Picture">
</wp:docPr>
                  <a:graphic>
                    <a:graphicData uri="http://schemas.openxmlformats.org/drawingml/2006/picture">
                      <pic:pic>
                        <pic:nvPicPr>
                          <pic:cNvPr id="1449037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108065" name="Picture">
</wp:docPr>
                  <a:graphic>
                    <a:graphicData uri="http://schemas.openxmlformats.org/drawingml/2006/picture">
                      <pic:pic>
                        <pic:nvPicPr>
                          <pic:cNvPr id="166108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222535" name="Picture">
</wp:docPr>
                  <a:graphic>
                    <a:graphicData uri="http://schemas.openxmlformats.org/drawingml/2006/picture">
                      <pic:pic>
                        <pic:nvPicPr>
                          <pic:cNvPr id="213822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908608" name="Picture">
</wp:docPr>
                  <a:graphic>
                    <a:graphicData uri="http://schemas.openxmlformats.org/drawingml/2006/picture">
                      <pic:pic>
                        <pic:nvPicPr>
                          <pic:cNvPr id="1185908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Signy-l'Abbaye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540285" name="Picture">
</wp:docPr>
                  <a:graphic>
                    <a:graphicData uri="http://schemas.openxmlformats.org/drawingml/2006/picture">
                      <pic:pic>
                        <pic:nvPicPr>
                          <pic:cNvPr id="227540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781637" name="Picture">
</wp:docPr>
                        <a:graphic>
                          <a:graphicData uri="http://schemas.openxmlformats.org/drawingml/2006/picture">
                            <pic:pic>
                              <pic:nvPicPr>
                                <pic:cNvPr id="17017816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358186" name="Picture">
</wp:docPr>
                        <a:graphic>
                          <a:graphicData uri="http://schemas.openxmlformats.org/drawingml/2006/picture">
                            <pic:pic>
                              <pic:nvPicPr>
                                <pic:cNvPr id="1206358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783251" name="Picture">
</wp:docPr>
                        <a:graphic>
                          <a:graphicData uri="http://schemas.openxmlformats.org/drawingml/2006/picture">
                            <pic:pic>
                              <pic:nvPicPr>
                                <pic:cNvPr id="618783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376475" name="Picture">
</wp:docPr>
                        <a:graphic>
                          <a:graphicData uri="http://schemas.openxmlformats.org/drawingml/2006/picture">
                            <pic:pic>
                              <pic:nvPicPr>
                                <pic:cNvPr id="12013764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99488" name="Picture">
</wp:docPr>
                        <a:graphic>
                          <a:graphicData uri="http://schemas.openxmlformats.org/drawingml/2006/picture">
                            <pic:pic>
                              <pic:nvPicPr>
                                <pic:cNvPr id="598499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035302" name="Picture">
</wp:docPr>
                        <a:graphic>
                          <a:graphicData uri="http://schemas.openxmlformats.org/drawingml/2006/picture">
                            <pic:pic>
                              <pic:nvPicPr>
                                <pic:cNvPr id="8800353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187453" name="Picture">
</wp:docPr>
                        <a:graphic>
                          <a:graphicData uri="http://schemas.openxmlformats.org/drawingml/2006/picture">
                            <pic:pic>
                              <pic:nvPicPr>
                                <pic:cNvPr id="18371874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319635" name="Picture">
</wp:docPr>
                        <a:graphic>
                          <a:graphicData uri="http://schemas.openxmlformats.org/drawingml/2006/picture">
                            <pic:pic>
                              <pic:nvPicPr>
                                <pic:cNvPr id="1686319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005713" name="Picture">
</wp:docPr>
                        <a:graphic>
                          <a:graphicData uri="http://schemas.openxmlformats.org/drawingml/2006/picture">
                            <pic:pic>
                              <pic:nvPicPr>
                                <pic:cNvPr id="5250057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342426" name="Picture">
</wp:docPr>
                        <a:graphic>
                          <a:graphicData uri="http://schemas.openxmlformats.org/drawingml/2006/picture">
                            <pic:pic>
                              <pic:nvPicPr>
                                <pic:cNvPr id="12193424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801355" name="Picture">
</wp:docPr>
                        <a:graphic>
                          <a:graphicData uri="http://schemas.openxmlformats.org/drawingml/2006/picture">
                            <pic:pic>
                              <pic:nvPicPr>
                                <pic:cNvPr id="1323801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906161" name="Picture">
</wp:docPr>
                        <a:graphic>
                          <a:graphicData uri="http://schemas.openxmlformats.org/drawingml/2006/picture">
                            <pic:pic>
                              <pic:nvPicPr>
                                <pic:cNvPr id="20559061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327211" name="Picture">
</wp:docPr>
                        <a:graphic>
                          <a:graphicData uri="http://schemas.openxmlformats.org/drawingml/2006/picture">
                            <pic:pic>
                              <pic:nvPicPr>
                                <pic:cNvPr id="16963272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241834" name="Picture">
</wp:docPr>
                        <a:graphic>
                          <a:graphicData uri="http://schemas.openxmlformats.org/drawingml/2006/picture">
                            <pic:pic>
                              <pic:nvPicPr>
                                <pic:cNvPr id="19152418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825463" name="Picture">
</wp:docPr>
                        <a:graphic>
                          <a:graphicData uri="http://schemas.openxmlformats.org/drawingml/2006/picture">
                            <pic:pic>
                              <pic:nvPicPr>
                                <pic:cNvPr id="17558254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754194" name="Picture">
</wp:docPr>
                        <a:graphic>
                          <a:graphicData uri="http://schemas.openxmlformats.org/drawingml/2006/picture">
                            <pic:pic>
                              <pic:nvPicPr>
                                <pic:cNvPr id="6037541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05994" name="Picture">
</wp:docPr>
                        <a:graphic>
                          <a:graphicData uri="http://schemas.openxmlformats.org/drawingml/2006/picture">
                            <pic:pic>
                              <pic:nvPicPr>
                                <pic:cNvPr id="5572059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597495" name="Picture">
</wp:docPr>
                        <a:graphic>
                          <a:graphicData uri="http://schemas.openxmlformats.org/drawingml/2006/picture">
                            <pic:pic>
                              <pic:nvPicPr>
                                <pic:cNvPr id="15925974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411551" name="Picture">
</wp:docPr>
                        <a:graphic>
                          <a:graphicData uri="http://schemas.openxmlformats.org/drawingml/2006/picture">
                            <pic:pic>
                              <pic:nvPicPr>
                                <pic:cNvPr id="19914115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157649" name="Picture">
</wp:docPr>
                        <a:graphic>
                          <a:graphicData uri="http://schemas.openxmlformats.org/drawingml/2006/picture">
                            <pic:pic>
                              <pic:nvPicPr>
                                <pic:cNvPr id="6001576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729703" name="Picture">
</wp:docPr>
                        <a:graphic>
                          <a:graphicData uri="http://schemas.openxmlformats.org/drawingml/2006/picture">
                            <pic:pic>
                              <pic:nvPicPr>
                                <pic:cNvPr id="2367297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350268" name="Picture">
</wp:docPr>
                  <a:graphic>
                    <a:graphicData uri="http://schemas.openxmlformats.org/drawingml/2006/picture">
                      <pic:pic>
                        <pic:nvPicPr>
                          <pic:cNvPr id="1083350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104689" name="Picture">
</wp:docPr>
                  <a:graphic>
                    <a:graphicData uri="http://schemas.openxmlformats.org/drawingml/2006/picture">
                      <pic:pic>
                        <pic:nvPicPr>
                          <pic:cNvPr id="1646104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Signy-l'Abbaye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580183" name="Picture">
</wp:docPr>
                  <a:graphic>
                    <a:graphicData uri="http://schemas.openxmlformats.org/drawingml/2006/picture">
                      <pic:pic>
                        <pic:nvPicPr>
                          <pic:cNvPr id="65358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Signy-l'abbaye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656575" name="Picture">
</wp:docPr>
                  <a:graphic>
                    <a:graphicData uri="http://schemas.openxmlformats.org/drawingml/2006/picture">
                      <pic:pic>
                        <pic:nvPicPr>
                          <pic:cNvPr id="3046565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489538" name="Picture">
</wp:docPr>
                  <a:graphic>
                    <a:graphicData uri="http://schemas.openxmlformats.org/drawingml/2006/picture">
                      <pic:pic>
                        <pic:nvPicPr>
                          <pic:cNvPr id="11584895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2744977" name="Picture">
</wp:docPr>
                  <a:graphic>
                    <a:graphicData uri="http://schemas.openxmlformats.org/drawingml/2006/picture">
                      <pic:pic>
                        <pic:nvPicPr>
                          <pic:cNvPr id="6927449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31787" name="Picture">
</wp:docPr>
                        <a:graphic>
                          <a:graphicData uri="http://schemas.openxmlformats.org/drawingml/2006/picture">
                            <pic:pic>
                              <pic:nvPicPr>
                                <pic:cNvPr id="1208317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218580" name="Picture">
</wp:docPr>
                  <a:graphic>
                    <a:graphicData uri="http://schemas.openxmlformats.org/drawingml/2006/picture">
                      <pic:pic>
                        <pic:nvPicPr>
                          <pic:cNvPr id="101921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896483" name="Picture">
</wp:docPr>
                  <a:graphic>
                    <a:graphicData uri="http://schemas.openxmlformats.org/drawingml/2006/picture">
                      <pic:pic>
                        <pic:nvPicPr>
                          <pic:cNvPr id="227896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Signy-l'Abbaye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803165" name="Picture">
</wp:docPr>
                  <a:graphic>
                    <a:graphicData uri="http://schemas.openxmlformats.org/drawingml/2006/picture">
                      <pic:pic>
                        <pic:nvPicPr>
                          <pic:cNvPr id="398803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Signy-l'abbaye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593575" name="Picture">
</wp:docPr>
                  <a:graphic>
                    <a:graphicData uri="http://schemas.openxmlformats.org/drawingml/2006/picture">
                      <pic:pic>
                        <pic:nvPicPr>
                          <pic:cNvPr id="11455935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941025" name="Picture">
</wp:docPr>
                  <a:graphic>
                    <a:graphicData uri="http://schemas.openxmlformats.org/drawingml/2006/picture">
                      <pic:pic>
                        <pic:nvPicPr>
                          <pic:cNvPr id="19499410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0719184" name="Picture">
</wp:docPr>
                  <a:graphic>
                    <a:graphicData uri="http://schemas.openxmlformats.org/drawingml/2006/picture">
                      <pic:pic>
                        <pic:nvPicPr>
                          <pic:cNvPr id="13907191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189676" name="Picture">
</wp:docPr>
                        <a:graphic>
                          <a:graphicData uri="http://schemas.openxmlformats.org/drawingml/2006/picture">
                            <pic:pic>
                              <pic:nvPicPr>
                                <pic:cNvPr id="11561896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158703" name="Picture">
</wp:docPr>
                  <a:graphic>
                    <a:graphicData uri="http://schemas.openxmlformats.org/drawingml/2006/picture">
                      <pic:pic>
                        <pic:nvPicPr>
                          <pic:cNvPr id="81315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383766" name="Picture">
</wp:docPr>
                  <a:graphic>
                    <a:graphicData uri="http://schemas.openxmlformats.org/drawingml/2006/picture">
                      <pic:pic>
                        <pic:nvPicPr>
                          <pic:cNvPr id="197838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Signy-l'Abbaye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333528" name="Picture">
</wp:docPr>
                  <a:graphic>
                    <a:graphicData uri="http://schemas.openxmlformats.org/drawingml/2006/picture">
                      <pic:pic>
                        <pic:nvPicPr>
                          <pic:cNvPr id="73533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Signy-l'abbaye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416964" name="Picture">
</wp:docPr>
                  <a:graphic>
                    <a:graphicData uri="http://schemas.openxmlformats.org/drawingml/2006/picture">
                      <pic:pic>
                        <pic:nvPicPr>
                          <pic:cNvPr id="93441696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071524" name="Picture">
</wp:docPr>
                  <a:graphic>
                    <a:graphicData uri="http://schemas.openxmlformats.org/drawingml/2006/picture">
                      <pic:pic>
                        <pic:nvPicPr>
                          <pic:cNvPr id="2680715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9298178" name="Picture">
</wp:docPr>
                  <a:graphic>
                    <a:graphicData uri="http://schemas.openxmlformats.org/drawingml/2006/picture">
                      <pic:pic>
                        <pic:nvPicPr>
                          <pic:cNvPr id="26929817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312114" name="Picture">
</wp:docPr>
                        <a:graphic>
                          <a:graphicData uri="http://schemas.openxmlformats.org/drawingml/2006/picture">
                            <pic:pic>
                              <pic:nvPicPr>
                                <pic:cNvPr id="3643121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292113" name="Picture">
</wp:docPr>
                  <a:graphic>
                    <a:graphicData uri="http://schemas.openxmlformats.org/drawingml/2006/picture">
                      <pic:pic>
                        <pic:nvPicPr>
                          <pic:cNvPr id="559292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99951" name="Picture">
</wp:docPr>
                  <a:graphic>
                    <a:graphicData uri="http://schemas.openxmlformats.org/drawingml/2006/picture">
                      <pic:pic>
                        <pic:nvPicPr>
                          <pic:cNvPr id="57899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Signy-l'Abbaye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833061" name="Picture">
</wp:docPr>
                  <a:graphic>
                    <a:graphicData uri="http://schemas.openxmlformats.org/drawingml/2006/picture">
                      <pic:pic>
                        <pic:nvPicPr>
                          <pic:cNvPr id="116383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Signy-l'abbaye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500052" name="Picture">
</wp:docPr>
                  <a:graphic>
                    <a:graphicData uri="http://schemas.openxmlformats.org/drawingml/2006/picture">
                      <pic:pic>
                        <pic:nvPicPr>
                          <pic:cNvPr id="128050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857522" name="Picture">
</wp:docPr>
                  <a:graphic>
                    <a:graphicData uri="http://schemas.openxmlformats.org/drawingml/2006/picture">
                      <pic:pic>
                        <pic:nvPicPr>
                          <pic:cNvPr id="1415857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Signy-l'Abbaye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975197" name="Picture">
</wp:docPr>
                  <a:graphic>
                    <a:graphicData uri="http://schemas.openxmlformats.org/drawingml/2006/picture">
                      <pic:pic>
                        <pic:nvPicPr>
                          <pic:cNvPr id="1685975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Signy-l'abbaye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160751" name="Picture">
</wp:docPr>
                  <a:graphic>
                    <a:graphicData uri="http://schemas.openxmlformats.org/drawingml/2006/picture">
                      <pic:pic>
                        <pic:nvPicPr>
                          <pic:cNvPr id="16251607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077212" name="Picture">
</wp:docPr>
                  <a:graphic>
                    <a:graphicData uri="http://schemas.openxmlformats.org/drawingml/2006/picture">
                      <pic:pic>
                        <pic:nvPicPr>
                          <pic:cNvPr id="15890772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868862" name="Picture">
</wp:docPr>
                  <a:graphic>
                    <a:graphicData uri="http://schemas.openxmlformats.org/drawingml/2006/picture">
                      <pic:pic>
                        <pic:nvPicPr>
                          <pic:cNvPr id="14686886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561348" name="Picture">
</wp:docPr>
                        <a:graphic>
                          <a:graphicData uri="http://schemas.openxmlformats.org/drawingml/2006/picture">
                            <pic:pic>
                              <pic:nvPicPr>
                                <pic:cNvPr id="4505613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605058" name="Picture">
</wp:docPr>
                  <a:graphic>
                    <a:graphicData uri="http://schemas.openxmlformats.org/drawingml/2006/picture">
                      <pic:pic>
                        <pic:nvPicPr>
                          <pic:cNvPr id="159860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448712" name="Picture">
</wp:docPr>
                  <a:graphic>
                    <a:graphicData uri="http://schemas.openxmlformats.org/drawingml/2006/picture">
                      <pic:pic>
                        <pic:nvPicPr>
                          <pic:cNvPr id="45044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Signy-l'Abbaye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769970" name="Picture">
</wp:docPr>
                  <a:graphic>
                    <a:graphicData uri="http://schemas.openxmlformats.org/drawingml/2006/picture">
                      <pic:pic>
                        <pic:nvPicPr>
                          <pic:cNvPr id="149176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Signy-l'abbaye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503881" name="Picture">
</wp:docPr>
                  <a:graphic>
                    <a:graphicData uri="http://schemas.openxmlformats.org/drawingml/2006/picture">
                      <pic:pic>
                        <pic:nvPicPr>
                          <pic:cNvPr id="19685038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689183" name="Picture">
</wp:docPr>
                  <a:graphic>
                    <a:graphicData uri="http://schemas.openxmlformats.org/drawingml/2006/picture">
                      <pic:pic>
                        <pic:nvPicPr>
                          <pic:cNvPr id="10396891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3163022" name="Picture">
</wp:docPr>
                  <a:graphic>
                    <a:graphicData uri="http://schemas.openxmlformats.org/drawingml/2006/picture">
                      <pic:pic>
                        <pic:nvPicPr>
                          <pic:cNvPr id="2731630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015684" name="Picture">
</wp:docPr>
                        <a:graphic>
                          <a:graphicData uri="http://schemas.openxmlformats.org/drawingml/2006/picture">
                            <pic:pic>
                              <pic:nvPicPr>
                                <pic:cNvPr id="15460156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678941" name="Picture">
</wp:docPr>
                  <a:graphic>
                    <a:graphicData uri="http://schemas.openxmlformats.org/drawingml/2006/picture">
                      <pic:pic>
                        <pic:nvPicPr>
                          <pic:cNvPr id="220678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909374" name="Picture">
</wp:docPr>
                  <a:graphic>
                    <a:graphicData uri="http://schemas.openxmlformats.org/drawingml/2006/picture">
                      <pic:pic>
                        <pic:nvPicPr>
                          <pic:cNvPr id="162690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Signy-l'Abbaye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877114" name="Picture">
</wp:docPr>
                  <a:graphic>
                    <a:graphicData uri="http://schemas.openxmlformats.org/drawingml/2006/picture">
                      <pic:pic>
                        <pic:nvPicPr>
                          <pic:cNvPr id="63687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Signy-l'abbaye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2504" name="Picture">
</wp:docPr>
                  <a:graphic>
                    <a:graphicData uri="http://schemas.openxmlformats.org/drawingml/2006/picture">
                      <pic:pic>
                        <pic:nvPicPr>
                          <pic:cNvPr id="1816250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225294" name="Picture">
</wp:docPr>
                  <a:graphic>
                    <a:graphicData uri="http://schemas.openxmlformats.org/drawingml/2006/picture">
                      <pic:pic>
                        <pic:nvPicPr>
                          <pic:cNvPr id="4152252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411323" name="Picture">
</wp:docPr>
                  <a:graphic>
                    <a:graphicData uri="http://schemas.openxmlformats.org/drawingml/2006/picture">
                      <pic:pic>
                        <pic:nvPicPr>
                          <pic:cNvPr id="7241132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207574" name="Picture">
</wp:docPr>
                  <a:graphic>
                    <a:graphicData uri="http://schemas.openxmlformats.org/drawingml/2006/picture">
                      <pic:pic>
                        <pic:nvPicPr>
                          <pic:cNvPr id="39620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082975" name="Picture">
</wp:docPr>
                  <a:graphic>
                    <a:graphicData uri="http://schemas.openxmlformats.org/drawingml/2006/picture">
                      <pic:pic>
                        <pic:nvPicPr>
                          <pic:cNvPr id="119908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Signy-l'Abbaye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100795" name="Picture">
</wp:docPr>
                  <a:graphic>
                    <a:graphicData uri="http://schemas.openxmlformats.org/drawingml/2006/picture">
                      <pic:pic>
                        <pic:nvPicPr>
                          <pic:cNvPr id="114810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Signy-l'abbaye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824041" name="Picture">
</wp:docPr>
                  <a:graphic>
                    <a:graphicData uri="http://schemas.openxmlformats.org/drawingml/2006/picture">
                      <pic:pic>
                        <pic:nvPicPr>
                          <pic:cNvPr id="140182404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38829" name="Picture">
</wp:docPr>
                  <a:graphic>
                    <a:graphicData uri="http://schemas.openxmlformats.org/drawingml/2006/picture">
                      <pic:pic>
                        <pic:nvPicPr>
                          <pic:cNvPr id="483388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2190456" name="Picture">
</wp:docPr>
                  <a:graphic>
                    <a:graphicData uri="http://schemas.openxmlformats.org/drawingml/2006/picture">
                      <pic:pic>
                        <pic:nvPicPr>
                          <pic:cNvPr id="202219045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916899" name="Picture">
</wp:docPr>
                  <a:graphic>
                    <a:graphicData uri="http://schemas.openxmlformats.org/drawingml/2006/picture">
                      <pic:pic>
                        <pic:nvPicPr>
                          <pic:cNvPr id="248916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111785" name="Picture">
</wp:docPr>
                  <a:graphic>
                    <a:graphicData uri="http://schemas.openxmlformats.org/drawingml/2006/picture">
                      <pic:pic>
                        <pic:nvPicPr>
                          <pic:cNvPr id="167211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Signy-l'Abbaye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950045" name="Picture">
</wp:docPr>
                  <a:graphic>
                    <a:graphicData uri="http://schemas.openxmlformats.org/drawingml/2006/picture">
                      <pic:pic>
                        <pic:nvPicPr>
                          <pic:cNvPr id="177395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"https://fiches-risques.brgm.fr/fr/georisques/mvt-synthetique/20800021" \t "_self" </w:instrText>
            </w:r>
            <w:r>
              <w:fldChar w:fldCharType="separate"/>
            </w:r>
            <w:r>
              <w:rPr>
                <w:rFonts w:ascii="Marianne" w:hAnsi="Marianne" w:eastAsia="Marianne" w:cs="Marianne"/>
                <w:sz w:val="14"/>
              </w:rPr>
              <w:t xml:space="preserve">20800021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Vieille Cense Godel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"https://fiches-risques.brgm.fr/fr/georisques/mvt-synthetique/20800077" \t "_self" </w:instrText>
            </w:r>
            <w:r>
              <w:fldChar w:fldCharType="separate"/>
            </w:r>
            <w:r>
              <w:rPr>
                <w:rFonts w:ascii="Marianne" w:hAnsi="Marianne" w:eastAsia="Marianne" w:cs="Marianne"/>
                <w:sz w:val="14"/>
              </w:rPr>
              <w:t xml:space="preserve">20800077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"https://fiches-risques.brgm.fr/fr/georisques/mvt-synthetique/20800164" \t "_self" </w:instrText>
            </w:r>
            <w:r>
              <w:fldChar w:fldCharType="separate"/>
            </w:r>
            <w:r>
              <w:rPr>
                <w:rFonts w:ascii="Marianne" w:hAnsi="Marianne" w:eastAsia="Marianne" w:cs="Marianne"/>
                <w:sz w:val="14"/>
              </w:rPr>
              <w:t xml:space="preserve">20800164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Vieille Cense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"https://fiches-risques.brgm.fr/fr/georisques/mvt-synthetique/60800307" \t "_self" </w:instrText>
            </w:r>
            <w:r>
              <w:fldChar w:fldCharType="separate"/>
            </w:r>
            <w:r>
              <w:rPr>
                <w:rFonts w:ascii="Marianne" w:hAnsi="Marianne" w:eastAsia="Marianne" w:cs="Marianne"/>
                <w:sz w:val="14"/>
              </w:rPr>
              <w:t xml:space="preserve">60800307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Charbonnière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"https://fiches-risques.brgm.fr/fr/georisques/mvt-synthetique/60800310" \t "_self" </w:instrText>
            </w:r>
            <w:r>
              <w:fldChar w:fldCharType="separate"/>
            </w:r>
            <w:r>
              <w:rPr>
                <w:rFonts w:ascii="Marianne" w:hAnsi="Marianne" w:eastAsia="Marianne" w:cs="Marianne"/>
                <w:sz w:val="14"/>
              </w:rPr>
              <w:t xml:space="preserve">60800310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Briquetterie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"https://fiches-risques.brgm.fr/fr/georisques/mvt-synthetique/60800335" \t "_self" </w:instrText>
            </w:r>
            <w:r>
              <w:fldChar w:fldCharType="separate"/>
            </w:r>
            <w:r>
              <w:rPr>
                <w:rFonts w:ascii="Marianne" w:hAnsi="Marianne" w:eastAsia="Marianne" w:cs="Marianne"/>
                <w:sz w:val="14"/>
              </w:rPr>
              <w:t xml:space="preserve">60800335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Trou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"https://fiches-risques.brgm.fr/fr/georisques/mvt-synthetique/60800336" \t "_self" </w:instrText>
            </w:r>
            <w:r>
              <w:fldChar w:fldCharType="separate"/>
            </w:r>
            <w:r>
              <w:rPr>
                <w:rFonts w:ascii="Marianne" w:hAnsi="Marianne" w:eastAsia="Marianne" w:cs="Marianne"/>
                <w:sz w:val="14"/>
              </w:rPr>
              <w:t xml:space="preserve">60800336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"https://fiches-risques.brgm.fr/fr/georisques/mvt-synthetique/60800337" \t "_self" </w:instrText>
            </w:r>
            <w:r>
              <w:fldChar w:fldCharType="separate"/>
            </w:r>
            <w:r>
              <w:rPr>
                <w:rFonts w:ascii="Marianne" w:hAnsi="Marianne" w:eastAsia="Marianne" w:cs="Marianne"/>
                <w:sz w:val="14"/>
              </w:rPr>
              <w:t xml:space="preserve">60800337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"https://fiches-risques.brgm.fr/fr/georisques/mvt-synthetique/60800338" \t "_self" </w:instrText>
            </w:r>
            <w:r>
              <w:fldChar w:fldCharType="separate"/>
            </w:r>
            <w:r>
              <w:rPr>
                <w:rFonts w:ascii="Marianne" w:hAnsi="Marianne" w:eastAsia="Marianne" w:cs="Marianne"/>
                <w:sz w:val="14"/>
              </w:rPr>
              <w:t xml:space="preserve">60800338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Croix Rouge et Fond de la Fosse au Mortier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"https://fiches-risques.brgm.fr/fr/georisques/mvt-synthetique/60800343" \t "_self" </w:instrText>
            </w:r>
            <w:r>
              <w:fldChar w:fldCharType="separate"/>
            </w:r>
            <w:r>
              <w:rPr>
                <w:rFonts w:ascii="Marianne" w:hAnsi="Marianne" w:eastAsia="Marianne" w:cs="Marianne"/>
                <w:sz w:val="14"/>
              </w:rPr>
              <w:t xml:space="preserve">60800343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Fosse aux Lions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056619" name="Picture">
</wp:docPr>
                  <a:graphic>
                    <a:graphicData uri="http://schemas.openxmlformats.org/drawingml/2006/picture">
                      <pic:pic>
                        <pic:nvPicPr>
                          <pic:cNvPr id="90705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935017" name="Picture">
</wp:docPr>
                  <a:graphic>
                    <a:graphicData uri="http://schemas.openxmlformats.org/drawingml/2006/picture">
                      <pic:pic>
                        <pic:nvPicPr>
                          <pic:cNvPr id="189993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Signy-l'Abbaye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32209" name="Picture">
</wp:docPr>
                  <a:graphic>
                    <a:graphicData uri="http://schemas.openxmlformats.org/drawingml/2006/picture">
                      <pic:pic>
                        <pic:nvPicPr>
                          <pic:cNvPr id="132473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"https://fiches-risques.brgm.fr/georisques/cavite/CHAAW0005752" \t "_self" </w:instrText>
            </w:r>
            <w:r>
              <w:fldChar w:fldCharType="separate"/>
            </w:r>
            <w:r>
              <w:rPr>
                <w:rFonts w:ascii="Marianne" w:hAnsi="Marianne" w:eastAsia="Marianne" w:cs="Marianne"/>
                <w:sz w:val="14"/>
              </w:rPr>
              <w:t xml:space="preserve">CHAAW0005752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Cense Godel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"https://fiches-risques.brgm.fr/georisques/cavite/CHAAW0005753" \t "_self" </w:instrText>
            </w:r>
            <w:r>
              <w:fldChar w:fldCharType="separate"/>
            </w:r>
            <w:r>
              <w:rPr>
                <w:rFonts w:ascii="Marianne" w:hAnsi="Marianne" w:eastAsia="Marianne" w:cs="Marianne"/>
                <w:sz w:val="14"/>
              </w:rPr>
              <w:t xml:space="preserve">CHAAW0005753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Demoiselle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"https://fiches-risques.brgm.fr/georisques/cavite/CHAAW0005754" \t "_self" </w:instrText>
            </w:r>
            <w:r>
              <w:fldChar w:fldCharType="separate"/>
            </w:r>
            <w:r>
              <w:rPr>
                <w:rFonts w:ascii="Marianne" w:hAnsi="Marianne" w:eastAsia="Marianne" w:cs="Marianne"/>
                <w:sz w:val="14"/>
              </w:rPr>
              <w:t xml:space="preserve">CHAAW0005754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l'Engeulade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"https://fiches-risques.brgm.fr/georisques/cavite/CHAAW0005755" \t "_self" </w:instrText>
            </w:r>
            <w:r>
              <w:fldChar w:fldCharType="separate"/>
            </w:r>
            <w:r>
              <w:rPr>
                <w:rFonts w:ascii="Marianne" w:hAnsi="Marianne" w:eastAsia="Marianne" w:cs="Marianne"/>
                <w:sz w:val="14"/>
              </w:rPr>
              <w:t xml:space="preserve">CHAAW0005755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Ferme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"https://fiches-risques.brgm.fr/georisques/cavite/CHAAW0005756" \t "_self" </w:instrText>
            </w:r>
            <w:r>
              <w:fldChar w:fldCharType="separate"/>
            </w:r>
            <w:r>
              <w:rPr>
                <w:rFonts w:ascii="Marianne" w:hAnsi="Marianne" w:eastAsia="Marianne" w:cs="Marianne"/>
                <w:sz w:val="14"/>
              </w:rPr>
              <w:t xml:space="preserve">CHAAW0005756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Ferme Godel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"https://fiches-risques.brgm.fr/georisques/cavite/CHAAW0005757" \t "_self" </w:instrText>
            </w:r>
            <w:r>
              <w:fldChar w:fldCharType="separate"/>
            </w:r>
            <w:r>
              <w:rPr>
                <w:rFonts w:ascii="Marianne" w:hAnsi="Marianne" w:eastAsia="Marianne" w:cs="Marianne"/>
                <w:sz w:val="14"/>
              </w:rPr>
              <w:t xml:space="preserve">CHAAW0005757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Fond Cloet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"https://fiches-risques.brgm.fr/georisques/cavite/CHAAW0005758" \t "_self" </w:instrText>
            </w:r>
            <w:r>
              <w:fldChar w:fldCharType="separate"/>
            </w:r>
            <w:r>
              <w:rPr>
                <w:rFonts w:ascii="Marianne" w:hAnsi="Marianne" w:eastAsia="Marianne" w:cs="Marianne"/>
                <w:sz w:val="14"/>
              </w:rPr>
              <w:t xml:space="preserve">CHAAW0005758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1 du Fond de Bertrimont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"https://fiches-risques.brgm.fr/georisques/cavite/CHAAW0005759" \t "_self" </w:instrText>
            </w:r>
            <w:r>
              <w:fldChar w:fldCharType="separate"/>
            </w:r>
            <w:r>
              <w:rPr>
                <w:rFonts w:ascii="Marianne" w:hAnsi="Marianne" w:eastAsia="Marianne" w:cs="Marianne"/>
                <w:sz w:val="14"/>
              </w:rPr>
              <w:t xml:space="preserve">CHAAW0005759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2 du Fond de Bertrimont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"https://fiches-risques.brgm.fr/georisques/cavite/CHAAW0005760" \t "_self" </w:instrText>
            </w:r>
            <w:r>
              <w:fldChar w:fldCharType="separate"/>
            </w:r>
            <w:r>
              <w:rPr>
                <w:rFonts w:ascii="Marianne" w:hAnsi="Marianne" w:eastAsia="Marianne" w:cs="Marianne"/>
                <w:sz w:val="14"/>
              </w:rPr>
              <w:t xml:space="preserve">CHAAW0005760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Fond Soilu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"https://fiches-risques.brgm.fr/georisques/cavite/CHAAW0005761" \t "_self" </w:instrText>
            </w:r>
            <w:r>
              <w:fldChar w:fldCharType="separate"/>
            </w:r>
            <w:r>
              <w:rPr>
                <w:rFonts w:ascii="Marianne" w:hAnsi="Marianne" w:eastAsia="Marianne" w:cs="Marianne"/>
                <w:sz w:val="14"/>
              </w:rPr>
              <w:t xml:space="preserve">CHAAW0005761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Fumant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"https://fiches-risques.brgm.fr/georisques/cavite/CHAAW0005762" \t "_self" </w:instrText>
            </w:r>
            <w:r>
              <w:fldChar w:fldCharType="separate"/>
            </w:r>
            <w:r>
              <w:rPr>
                <w:rFonts w:ascii="Marianne" w:hAnsi="Marianne" w:eastAsia="Marianne" w:cs="Marianne"/>
                <w:sz w:val="14"/>
              </w:rPr>
              <w:t xml:space="preserve">CHAAW0005762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Gibergeon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"https://fiches-risques.brgm.fr/georisques/cavite/CHAAW0005763" \t "_self" </w:instrText>
            </w:r>
            <w:r>
              <w:fldChar w:fldCharType="separate"/>
            </w:r>
            <w:r>
              <w:rPr>
                <w:rFonts w:ascii="Marianne" w:hAnsi="Marianne" w:eastAsia="Marianne" w:cs="Marianne"/>
                <w:sz w:val="14"/>
              </w:rPr>
              <w:t xml:space="preserve">CHAAW0005763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Jean Lesieur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"https://fiches-risques.brgm.fr/georisques/cavite/CHAAW0005764" \t "_self" </w:instrText>
            </w:r>
            <w:r>
              <w:fldChar w:fldCharType="separate"/>
            </w:r>
            <w:r>
              <w:rPr>
                <w:rFonts w:ascii="Marianne" w:hAnsi="Marianne" w:eastAsia="Marianne" w:cs="Marianne"/>
                <w:sz w:val="14"/>
              </w:rPr>
              <w:t xml:space="preserve">CHAAW0005764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La Plus Proche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"https://fiches-risques.brgm.fr/georisques/cavite/CHAAW0005765" \t "_self" </w:instrText>
            </w:r>
            <w:r>
              <w:fldChar w:fldCharType="separate"/>
            </w:r>
            <w:r>
              <w:rPr>
                <w:rFonts w:ascii="Marianne" w:hAnsi="Marianne" w:eastAsia="Marianne" w:cs="Marianne"/>
                <w:sz w:val="14"/>
              </w:rPr>
              <w:t xml:space="preserve">CHAAW0005765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Labour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"https://fiches-risques.brgm.fr/georisques/cavite/CHAAW0005766" \t "_self" </w:instrText>
            </w:r>
            <w:r>
              <w:fldChar w:fldCharType="separate"/>
            </w:r>
            <w:r>
              <w:rPr>
                <w:rFonts w:ascii="Marianne" w:hAnsi="Marianne" w:eastAsia="Marianne" w:cs="Marianne"/>
                <w:sz w:val="14"/>
              </w:rPr>
              <w:t xml:space="preserve">CHAAW0005766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du Libnecy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"https://fiches-risques.brgm.fr/georisques/cavite/CHAAW0005767" \t "_self" </w:instrText>
            </w:r>
            <w:r>
              <w:fldChar w:fldCharType="separate"/>
            </w:r>
            <w:r>
              <w:rPr>
                <w:rFonts w:ascii="Marianne" w:hAnsi="Marianne" w:eastAsia="Marianne" w:cs="Marianne"/>
                <w:sz w:val="14"/>
              </w:rPr>
              <w:t xml:space="preserve">CHAAW0005767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Ligne d'Arbres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"https://fiches-risques.brgm.fr/georisques/cavite/CHAAW0005817" \t "_self" </w:instrText>
            </w:r>
            <w:r>
              <w:fldChar w:fldCharType="separate"/>
            </w:r>
            <w:r>
              <w:rPr>
                <w:rFonts w:ascii="Marianne" w:hAnsi="Marianne" w:eastAsia="Marianne" w:cs="Marianne"/>
                <w:sz w:val="14"/>
              </w:rPr>
              <w:t xml:space="preserve">CHAAW0005817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Fosse Lions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"https://fiches-risques.brgm.fr/georisques/cavite/CHAAW0005818" \t "_self" </w:instrText>
            </w:r>
            <w:r>
              <w:fldChar w:fldCharType="separate"/>
            </w:r>
            <w:r>
              <w:rPr>
                <w:rFonts w:ascii="Marianne" w:hAnsi="Marianne" w:eastAsia="Marianne" w:cs="Marianne"/>
                <w:sz w:val="14"/>
              </w:rPr>
              <w:t xml:space="preserve">CHAAW0005818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lisière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"https://fiches-risques.brgm.fr/georisques/cavite/CHAAW0005819" \t "_self" </w:instrText>
            </w:r>
            <w:r>
              <w:fldChar w:fldCharType="separate"/>
            </w:r>
            <w:r>
              <w:rPr>
                <w:rFonts w:ascii="Marianne" w:hAnsi="Marianne" w:eastAsia="Marianne" w:cs="Marianne"/>
                <w:sz w:val="14"/>
              </w:rPr>
              <w:t xml:space="preserve">CHAAW0005819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Marianne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"https://fiches-risques.brgm.fr/georisques/cavite/CHAAW0005820" \t "_self" </w:instrText>
            </w:r>
            <w:r>
              <w:fldChar w:fldCharType="separate"/>
            </w:r>
            <w:r>
              <w:rPr>
                <w:rFonts w:ascii="Marianne" w:hAnsi="Marianne" w:eastAsia="Marianne" w:cs="Marianne"/>
                <w:sz w:val="14"/>
              </w:rPr>
              <w:t xml:space="preserve">CHAAW0005820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mazurettes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"https://fiches-risques.brgm.fr/georisques/cavite/CHAAW0005821" \t "_self" </w:instrText>
            </w:r>
            <w:r>
              <w:fldChar w:fldCharType="separate"/>
            </w:r>
            <w:r>
              <w:rPr>
                <w:rFonts w:ascii="Marianne" w:hAnsi="Marianne" w:eastAsia="Marianne" w:cs="Marianne"/>
                <w:sz w:val="14"/>
              </w:rPr>
              <w:t xml:space="preserve">CHAAW0005821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Grotte des Mazurettes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"https://fiches-risques.brgm.fr/georisques/cavite/CHAAW0005822" \t "_self" </w:instrText>
            </w:r>
            <w:r>
              <w:fldChar w:fldCharType="separate"/>
            </w:r>
            <w:r>
              <w:rPr>
                <w:rFonts w:ascii="Marianne" w:hAnsi="Marianne" w:eastAsia="Marianne" w:cs="Marianne"/>
                <w:sz w:val="14"/>
              </w:rPr>
              <w:t xml:space="preserve">CHAAW0005822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1 des Montants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"https://fiches-risques.brgm.fr/georisques/cavite/CHAAW0005823" \t "_self" </w:instrText>
            </w:r>
            <w:r>
              <w:fldChar w:fldCharType="separate"/>
            </w:r>
            <w:r>
              <w:rPr>
                <w:rFonts w:ascii="Marianne" w:hAnsi="Marianne" w:eastAsia="Marianne" w:cs="Marianne"/>
                <w:sz w:val="14"/>
              </w:rPr>
              <w:t xml:space="preserve">CHAAW0005823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2 des Montants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"https://fiches-risques.brgm.fr/georisques/cavite/CHAAW0005824" \t "_self" </w:instrText>
            </w:r>
            <w:r>
              <w:fldChar w:fldCharType="separate"/>
            </w:r>
            <w:r>
              <w:rPr>
                <w:rFonts w:ascii="Marianne" w:hAnsi="Marianne" w:eastAsia="Marianne" w:cs="Marianne"/>
                <w:sz w:val="14"/>
              </w:rPr>
              <w:t xml:space="preserve">CHAAW0005824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3 des Montants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"https://fiches-risques.brgm.fr/georisques/cavite/CHAAW0005825" \t "_self" </w:instrText>
            </w:r>
            <w:r>
              <w:fldChar w:fldCharType="separate"/>
            </w:r>
            <w:r>
              <w:rPr>
                <w:rFonts w:ascii="Marianne" w:hAnsi="Marianne" w:eastAsia="Marianne" w:cs="Marianne"/>
                <w:sz w:val="14"/>
              </w:rPr>
              <w:t xml:space="preserve">CHAAW0005825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4 des montants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"https://fiches-risques.brgm.fr/georisques/cavite/CHAAW0005826" \t "_self" </w:instrText>
            </w:r>
            <w:r>
              <w:fldChar w:fldCharType="separate"/>
            </w:r>
            <w:r>
              <w:rPr>
                <w:rFonts w:ascii="Marianne" w:hAnsi="Marianne" w:eastAsia="Marianne" w:cs="Marianne"/>
                <w:sz w:val="14"/>
              </w:rPr>
              <w:t xml:space="preserve">CHAAW0005826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Blaireau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"https://fiches-risques.brgm.fr/georisques/cavite/CHAAW0005827" \t "_self" </w:instrText>
            </w:r>
            <w:r>
              <w:fldChar w:fldCharType="separate"/>
            </w:r>
            <w:r>
              <w:rPr>
                <w:rFonts w:ascii="Marianne" w:hAnsi="Marianne" w:eastAsia="Marianne" w:cs="Marianne"/>
                <w:sz w:val="14"/>
              </w:rPr>
              <w:t xml:space="preserve">CHAAW0005827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Becquet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"https://fiches-risques.brgm.fr/georisques/cavite/CHAAW0005828" \t "_self" </w:instrText>
            </w:r>
            <w:r>
              <w:fldChar w:fldCharType="separate"/>
            </w:r>
            <w:r>
              <w:rPr>
                <w:rFonts w:ascii="Marianne" w:hAnsi="Marianne" w:eastAsia="Marianne" w:cs="Marianne"/>
                <w:sz w:val="14"/>
              </w:rPr>
              <w:t xml:space="preserve">CHAAW0005828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Beaux-Anbres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"https://fiches-risques.brgm.fr/georisques/cavite/CHAAW0005829" \t "_self" </w:instrText>
            </w:r>
            <w:r>
              <w:fldChar w:fldCharType="separate"/>
            </w:r>
            <w:r>
              <w:rPr>
                <w:rFonts w:ascii="Marianne" w:hAnsi="Marianne" w:eastAsia="Marianne" w:cs="Marianne"/>
                <w:sz w:val="14"/>
              </w:rPr>
              <w:t xml:space="preserve">CHAAW0005829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l'Anbre central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"https://fiches-risques.brgm.fr/georisques/cavite/CHAAW0005830" \t "_self" </w:instrText>
            </w:r>
            <w:r>
              <w:fldChar w:fldCharType="separate"/>
            </w:r>
            <w:r>
              <w:rPr>
                <w:rFonts w:ascii="Marianne" w:hAnsi="Marianne" w:eastAsia="Marianne" w:cs="Marianne"/>
                <w:sz w:val="14"/>
              </w:rPr>
              <w:t xml:space="preserve">CHAAW0005830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L'Arbre penché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"https://fiches-risques.brgm.fr/georisques/cavite/CHAAW0005831" \t "_self" </w:instrText>
            </w:r>
            <w:r>
              <w:fldChar w:fldCharType="separate"/>
            </w:r>
            <w:r>
              <w:rPr>
                <w:rFonts w:ascii="Marianne" w:hAnsi="Marianne" w:eastAsia="Marianne" w:cs="Marianne"/>
                <w:sz w:val="14"/>
              </w:rPr>
              <w:t xml:space="preserve">CHAAW0005831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Vieille Cense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"https://fiches-risques.brgm.fr/georisques/cavite/CHAAW0005832" \t "_self" </w:instrText>
            </w:r>
            <w:r>
              <w:fldChar w:fldCharType="separate"/>
            </w:r>
            <w:r>
              <w:rPr>
                <w:rFonts w:ascii="Marianne" w:hAnsi="Marianne" w:eastAsia="Marianne" w:cs="Marianne"/>
                <w:sz w:val="14"/>
              </w:rPr>
              <w:t xml:space="preserve">CHAAW0005832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Cabane de Braco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"https://fiches-risques.brgm.fr/georisques/cavite/CHAAW0005833" \t "_self" </w:instrText>
            </w:r>
            <w:r>
              <w:fldChar w:fldCharType="separate"/>
            </w:r>
            <w:r>
              <w:rPr>
                <w:rFonts w:ascii="Marianne" w:hAnsi="Marianne" w:eastAsia="Marianne" w:cs="Marianne"/>
                <w:sz w:val="14"/>
              </w:rPr>
              <w:t xml:space="preserve">CHAAW0005833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Cailloux Noirs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"https://fiches-risques.brgm.fr/georisques/cavite/CHAAW0005834" \t "_self" </w:instrText>
            </w:r>
            <w:r>
              <w:fldChar w:fldCharType="separate"/>
            </w:r>
            <w:r>
              <w:rPr>
                <w:rFonts w:ascii="Marianne" w:hAnsi="Marianne" w:eastAsia="Marianne" w:cs="Marianne"/>
                <w:sz w:val="14"/>
              </w:rPr>
              <w:t xml:space="preserve">CHAAW0005834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Carrefour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"https://fiches-risques.brgm.fr/georisques/cavite/CHAAW0005835" \t "_self" </w:instrText>
            </w:r>
            <w:r>
              <w:fldChar w:fldCharType="separate"/>
            </w:r>
            <w:r>
              <w:rPr>
                <w:rFonts w:ascii="Marianne" w:hAnsi="Marianne" w:eastAsia="Marianne" w:cs="Marianne"/>
                <w:sz w:val="14"/>
              </w:rPr>
              <w:t xml:space="preserve">CHAAW0005835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1 du Cense Godel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"https://fiches-risques.brgm.fr/georisques/cavite/CHAAW0005836" \t "_self" </w:instrText>
            </w:r>
            <w:r>
              <w:fldChar w:fldCharType="separate"/>
            </w:r>
            <w:r>
              <w:rPr>
                <w:rFonts w:ascii="Marianne" w:hAnsi="Marianne" w:eastAsia="Marianne" w:cs="Marianne"/>
                <w:sz w:val="14"/>
              </w:rPr>
              <w:t xml:space="preserve">CHAAW0005836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2 de la Cense Godel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"https://fiches-risques.brgm.fr/georisques/cavite/CHAAW0005837" \t "_self" </w:instrText>
            </w:r>
            <w:r>
              <w:fldChar w:fldCharType="separate"/>
            </w:r>
            <w:r>
              <w:rPr>
                <w:rFonts w:ascii="Marianne" w:hAnsi="Marianne" w:eastAsia="Marianne" w:cs="Marianne"/>
                <w:sz w:val="14"/>
              </w:rPr>
              <w:t xml:space="preserve">CHAAW0005837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3 de La Cense Godel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"https://fiches-risques.brgm.fr/georisques/cavite/CHAAW0005838" \t "_self" </w:instrText>
            </w:r>
            <w:r>
              <w:fldChar w:fldCharType="separate"/>
            </w:r>
            <w:r>
              <w:rPr>
                <w:rFonts w:ascii="Marianne" w:hAnsi="Marianne" w:eastAsia="Marianne" w:cs="Marianne"/>
                <w:sz w:val="14"/>
              </w:rPr>
              <w:t xml:space="preserve">CHAAW0005838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au Mortier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"https://fiches-risques.brgm.fr/georisques/cavite/CHAAW0005839" \t "_self" </w:instrText>
            </w:r>
            <w:r>
              <w:fldChar w:fldCharType="separate"/>
            </w:r>
            <w:r>
              <w:rPr>
                <w:rFonts w:ascii="Marianne" w:hAnsi="Marianne" w:eastAsia="Marianne" w:cs="Marianne"/>
                <w:sz w:val="14"/>
              </w:rPr>
              <w:t xml:space="preserve">CHAAW0005839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Moulin de Librecy</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79142" name="Picture">
</wp:docPr>
                  <a:graphic>
                    <a:graphicData uri="http://schemas.openxmlformats.org/drawingml/2006/picture">
                      <pic:pic>
                        <pic:nvPicPr>
                          <pic:cNvPr id="15937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219901" name="Picture">
</wp:docPr>
                  <a:graphic>
                    <a:graphicData uri="http://schemas.openxmlformats.org/drawingml/2006/picture">
                      <pic:pic>
                        <pic:nvPicPr>
                          <pic:cNvPr id="22521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Signy-l'Abbaye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129702" name="Picture">
</wp:docPr>
                  <a:graphic>
                    <a:graphicData uri="http://schemas.openxmlformats.org/drawingml/2006/picture">
                      <pic:pic>
                        <pic:nvPicPr>
                          <pic:cNvPr id="183712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"https://fiches-risques.brgm.fr/georisques/cavite/CHAAW0005840" \t "_self" </w:instrText>
            </w:r>
            <w:r>
              <w:fldChar w:fldCharType="separate"/>
            </w:r>
            <w:r>
              <w:rPr>
                <w:rFonts w:ascii="Marianne" w:hAnsi="Marianne" w:eastAsia="Marianne" w:cs="Marianne"/>
                <w:sz w:val="14"/>
              </w:rPr>
              <w:t xml:space="preserve">CHAAW0005840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Poulain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"https://fiches-risques.brgm.fr/georisques/cavite/CHAAW0005841" \t "_self" </w:instrText>
            </w:r>
            <w:r>
              <w:fldChar w:fldCharType="separate"/>
            </w:r>
            <w:r>
              <w:rPr>
                <w:rFonts w:ascii="Marianne" w:hAnsi="Marianne" w:eastAsia="Marianne" w:cs="Marianne"/>
                <w:sz w:val="14"/>
              </w:rPr>
              <w:t xml:space="preserve">CHAAW0005841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bleue ou Fosse a Vaux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"https://fiches-risques.brgm.fr/georisques/cavite/CHAAW0005842" \t "_self" </w:instrText>
            </w:r>
            <w:r>
              <w:fldChar w:fldCharType="separate"/>
            </w:r>
            <w:r>
              <w:rPr>
                <w:rFonts w:ascii="Marianne" w:hAnsi="Marianne" w:eastAsia="Marianne" w:cs="Marianne"/>
                <w:sz w:val="14"/>
              </w:rPr>
              <w:t xml:space="preserve">CHAAW0005842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Berques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"https://fiches-risques.brgm.fr/georisques/cavite/CHAAW0005843" \t "_self" </w:instrText>
            </w:r>
            <w:r>
              <w:fldChar w:fldCharType="separate"/>
            </w:r>
            <w:r>
              <w:rPr>
                <w:rFonts w:ascii="Marianne" w:hAnsi="Marianne" w:eastAsia="Marianne" w:cs="Marianne"/>
                <w:sz w:val="14"/>
              </w:rPr>
              <w:t xml:space="preserve">CHAAW0005843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Petit Godel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"https://fiches-risques.brgm.fr/georisques/cavite/CHAAW0005845" \t "_self" </w:instrText>
            </w:r>
            <w:r>
              <w:fldChar w:fldCharType="separate"/>
            </w:r>
            <w:r>
              <w:rPr>
                <w:rFonts w:ascii="Marianne" w:hAnsi="Marianne" w:eastAsia="Marianne" w:cs="Marianne"/>
                <w:sz w:val="14"/>
              </w:rPr>
              <w:t xml:space="preserve">CHAAW0005845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Pré Tarzy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"https://fiches-risques.brgm.fr/georisques/cavite/CHAAW0005846" \t "_self" </w:instrText>
            </w:r>
            <w:r>
              <w:fldChar w:fldCharType="separate"/>
            </w:r>
            <w:r>
              <w:rPr>
                <w:rFonts w:ascii="Marianne" w:hAnsi="Marianne" w:eastAsia="Marianne" w:cs="Marianne"/>
                <w:sz w:val="14"/>
              </w:rPr>
              <w:t xml:space="preserve">CHAAW0005846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prise d'eau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"https://fiches-risques.brgm.fr/georisques/cavite/CHAAW0005848" \t "_self" </w:instrText>
            </w:r>
            <w:r>
              <w:fldChar w:fldCharType="separate"/>
            </w:r>
            <w:r>
              <w:rPr>
                <w:rFonts w:ascii="Marianne" w:hAnsi="Marianne" w:eastAsia="Marianne" w:cs="Marianne"/>
                <w:sz w:val="14"/>
              </w:rPr>
              <w:t xml:space="preserve">CHAAW0005848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Réseau Amont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"https://fiches-risques.brgm.fr/georisques/cavite/CHAAW0005849" \t "_self" </w:instrText>
            </w:r>
            <w:r>
              <w:fldChar w:fldCharType="separate"/>
            </w:r>
            <w:r>
              <w:rPr>
                <w:rFonts w:ascii="Marianne" w:hAnsi="Marianne" w:eastAsia="Marianne" w:cs="Marianne"/>
                <w:sz w:val="14"/>
              </w:rPr>
              <w:t xml:space="preserve">CHAAW0005849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Roban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"https://fiches-risques.brgm.fr/georisques/cavite/CHAAW0005850" \t "_self" </w:instrText>
            </w:r>
            <w:r>
              <w:fldChar w:fldCharType="separate"/>
            </w:r>
            <w:r>
              <w:rPr>
                <w:rFonts w:ascii="Marianne" w:hAnsi="Marianne" w:eastAsia="Marianne" w:cs="Marianne"/>
                <w:sz w:val="14"/>
              </w:rPr>
              <w:t xml:space="preserve">CHAAW0005850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Sanglier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"https://fiches-risques.brgm.fr/georisques/cavite/CHAAW0005851" \t "_self" </w:instrText>
            </w:r>
            <w:r>
              <w:fldChar w:fldCharType="separate"/>
            </w:r>
            <w:r>
              <w:rPr>
                <w:rFonts w:ascii="Marianne" w:hAnsi="Marianne" w:eastAsia="Marianne" w:cs="Marianne"/>
                <w:sz w:val="14"/>
              </w:rPr>
              <w:t xml:space="preserve">CHAAW0005851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sous Le moulin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"https://fiches-risques.brgm.fr/georisques/cavite/CHAAW0005853" \t "_self" </w:instrText>
            </w:r>
            <w:r>
              <w:fldChar w:fldCharType="separate"/>
            </w:r>
            <w:r>
              <w:rPr>
                <w:rFonts w:ascii="Marianne" w:hAnsi="Marianne" w:eastAsia="Marianne" w:cs="Marianne"/>
                <w:sz w:val="14"/>
              </w:rPr>
              <w:t xml:space="preserve">CHAAW0005853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Trois Bosquets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"https://fiches-risques.brgm.fr/georisques/cavite/CHAAW0005860" \t "_self" </w:instrText>
            </w:r>
            <w:r>
              <w:fldChar w:fldCharType="separate"/>
            </w:r>
            <w:r>
              <w:rPr>
                <w:rFonts w:ascii="Marianne" w:hAnsi="Marianne" w:eastAsia="Marianne" w:cs="Marianne"/>
                <w:sz w:val="14"/>
              </w:rPr>
              <w:t xml:space="preserve">CHAAW0005860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Trois pattes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"https://fiches-risques.brgm.fr/georisques/cavite/CHAAW0005861" \t "_self" </w:instrText>
            </w:r>
            <w:r>
              <w:fldChar w:fldCharType="separate"/>
            </w:r>
            <w:r>
              <w:rPr>
                <w:rFonts w:ascii="Marianne" w:hAnsi="Marianne" w:eastAsia="Marianne" w:cs="Marianne"/>
                <w:sz w:val="14"/>
              </w:rPr>
              <w:t xml:space="preserve">CHAAW0005861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Veau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"https://fiches-risques.brgm.fr/georisques/cavite/CHAAW0005862" \t "_self" </w:instrText>
            </w:r>
            <w:r>
              <w:fldChar w:fldCharType="separate"/>
            </w:r>
            <w:r>
              <w:rPr>
                <w:rFonts w:ascii="Marianne" w:hAnsi="Marianne" w:eastAsia="Marianne" w:cs="Marianne"/>
                <w:sz w:val="14"/>
              </w:rPr>
              <w:t xml:space="preserve">CHAAW0005862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Venerie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"https://fiches-risques.brgm.fr/georisques/cavite/CHAAW0005863" \t "_self" </w:instrText>
            </w:r>
            <w:r>
              <w:fldChar w:fldCharType="separate"/>
            </w:r>
            <w:r>
              <w:rPr>
                <w:rFonts w:ascii="Marianne" w:hAnsi="Marianne" w:eastAsia="Marianne" w:cs="Marianne"/>
                <w:sz w:val="14"/>
              </w:rPr>
              <w:t xml:space="preserve">CHAAW0005863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Charbonniere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"https://fiches-risques.brgm.fr/georisques/cavite/CHAAW0005864" \t "_self" </w:instrText>
            </w:r>
            <w:r>
              <w:fldChar w:fldCharType="separate"/>
            </w:r>
            <w:r>
              <w:rPr>
                <w:rFonts w:ascii="Marianne" w:hAnsi="Marianne" w:eastAsia="Marianne" w:cs="Marianne"/>
                <w:sz w:val="14"/>
              </w:rPr>
              <w:t xml:space="preserve">CHAAW0005864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Briquetterie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"https://fiches-risques.brgm.fr/georisques/cavite/CHAAW0005865" \t "_self" </w:instrText>
            </w:r>
            <w:r>
              <w:fldChar w:fldCharType="separate"/>
            </w:r>
            <w:r>
              <w:rPr>
                <w:rFonts w:ascii="Marianne" w:hAnsi="Marianne" w:eastAsia="Marianne" w:cs="Marianne"/>
                <w:sz w:val="14"/>
              </w:rPr>
              <w:t xml:space="preserve">CHAAW0005865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trou du Renard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"https://fiches-risques.brgm.fr/georisques/cavite/CHAAW0005866" \t "_self" </w:instrText>
            </w:r>
            <w:r>
              <w:fldChar w:fldCharType="separate"/>
            </w:r>
            <w:r>
              <w:rPr>
                <w:rFonts w:ascii="Marianne" w:hAnsi="Marianne" w:eastAsia="Marianne" w:cs="Marianne"/>
                <w:sz w:val="14"/>
              </w:rPr>
              <w:t xml:space="preserve">CHAAW0005866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Rouge</w:t>
            </w: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348971" name="Picture">
</wp:docPr>
                  <a:graphic>
                    <a:graphicData uri="http://schemas.openxmlformats.org/drawingml/2006/picture">
                      <pic:pic>
                        <pic:nvPicPr>
                          <pic:cNvPr id="1441348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115765" name="Picture">
</wp:docPr>
                  <a:graphic>
                    <a:graphicData uri="http://schemas.openxmlformats.org/drawingml/2006/picture">
                      <pic:pic>
                        <pic:nvPicPr>
                          <pic:cNvPr id="79511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Signy-l'Abbaye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504921" name="Picture">
</wp:docPr>
                  <a:graphic>
                    <a:graphicData uri="http://schemas.openxmlformats.org/drawingml/2006/picture">
                      <pic:pic>
                        <pic:nvPicPr>
                          <pic:cNvPr id="1847504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"https://fiches-risques.brgm.fr/georisques/casias/SSP3832631" \t "_blank" </w:instrText>
            </w:r>
            <w:r>
              <w:fldChar w:fldCharType="separate"/>
            </w:r>
            <w:r>
              <w:rPr>
                <w:rFonts w:ascii="Marianne" w:hAnsi="Marianne" w:eastAsia="Marianne" w:cs="Marianne"/>
                <w:sz w:val="14"/>
              </w:rPr>
              <w:t xml:space="preserve">SSP3832631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"https://fiches-risques.brgm.fr/georisques/casias/SSP3832630" \t "_blank" </w:instrText>
            </w:r>
            <w:r>
              <w:fldChar w:fldCharType="separate"/>
            </w:r>
            <w:r>
              <w:rPr>
                <w:rFonts w:ascii="Marianne" w:hAnsi="Marianne" w:eastAsia="Marianne" w:cs="Marianne"/>
                <w:sz w:val="14"/>
              </w:rPr>
              <w:t xml:space="preserve">SSP3832630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"https://fiches-risques.brgm.fr/georisques/casias/SSP3832629" \t "_blank" </w:instrText>
            </w:r>
            <w:r>
              <w:fldChar w:fldCharType="separate"/>
            </w:r>
            <w:r>
              <w:rPr>
                <w:rFonts w:ascii="Marianne" w:hAnsi="Marianne" w:eastAsia="Marianne" w:cs="Marianne"/>
                <w:sz w:val="14"/>
              </w:rPr>
              <w:t xml:space="preserve">SSP3832629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"https://fiches-risques.brgm.fr/georisques/casias/SSP3832625" \t "_blank" </w:instrText>
            </w:r>
            <w:r>
              <w:fldChar w:fldCharType="separate"/>
            </w:r>
            <w:r>
              <w:rPr>
                <w:rFonts w:ascii="Marianne" w:hAnsi="Marianne" w:eastAsia="Marianne" w:cs="Marianne"/>
                <w:sz w:val="14"/>
              </w:rPr>
              <w:t xml:space="preserve">SSP3832625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"https://fiches-risques.brgm.fr/georisques/casias/SSP3832624" \t "_blank" </w:instrText>
            </w:r>
            <w:r>
              <w:fldChar w:fldCharType="separate"/>
            </w:r>
            <w:r>
              <w:rPr>
                <w:rFonts w:ascii="Marianne" w:hAnsi="Marianne" w:eastAsia="Marianne" w:cs="Marianne"/>
                <w:sz w:val="14"/>
              </w:rPr>
              <w:t xml:space="preserve">SSP3832624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"https://fiches-risques.brgm.fr/georisques/casias/SSP3832623" \t "_blank" </w:instrText>
            </w:r>
            <w:r>
              <w:fldChar w:fldCharType="separate"/>
            </w:r>
            <w:r>
              <w:rPr>
                <w:rFonts w:ascii="Marianne" w:hAnsi="Marianne" w:eastAsia="Marianne" w:cs="Marianne"/>
                <w:sz w:val="14"/>
              </w:rPr>
              <w:t xml:space="preserve">SSP3832623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"https://fiches-risques.brgm.fr/georisques/casias/SSP3831790" \t "_blank" </w:instrText>
            </w:r>
            <w:r>
              <w:fldChar w:fldCharType="separate"/>
            </w:r>
            <w:r>
              <w:rPr>
                <w:rFonts w:ascii="Marianne" w:hAnsi="Marianne" w:eastAsia="Marianne" w:cs="Marianne"/>
                <w:sz w:val="14"/>
              </w:rPr>
              <w:t xml:space="preserve">SSP3831790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"https://fiches-risques.brgm.fr/georisques/casias/SSP3831789" \t "_blank" </w:instrText>
            </w:r>
            <w:r>
              <w:fldChar w:fldCharType="separate"/>
            </w:r>
            <w:r>
              <w:rPr>
                <w:rFonts w:ascii="Marianne" w:hAnsi="Marianne" w:eastAsia="Marianne" w:cs="Marianne"/>
                <w:sz w:val="14"/>
              </w:rPr>
              <w:t xml:space="preserve">SSP3831789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"https://fiches-risques.brgm.fr/georisques/casias/SSP3831788" \t "_blank" </w:instrText>
            </w:r>
            <w:r>
              <w:fldChar w:fldCharType="separate"/>
            </w:r>
            <w:r>
              <w:rPr>
                <w:rFonts w:ascii="Marianne" w:hAnsi="Marianne" w:eastAsia="Marianne" w:cs="Marianne"/>
                <w:sz w:val="14"/>
              </w:rPr>
              <w:t xml:space="preserve">SSP3831788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"https://fiches-risques.brgm.fr/georisques/casias/SSP3831786" \t "_blank" </w:instrText>
            </w:r>
            <w:r>
              <w:fldChar w:fldCharType="separate"/>
            </w:r>
            <w:r>
              <w:rPr>
                <w:rFonts w:ascii="Marianne" w:hAnsi="Marianne" w:eastAsia="Marianne" w:cs="Marianne"/>
                <w:sz w:val="14"/>
              </w:rPr>
              <w:t xml:space="preserve">SSP3831786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"https://fiches-risques.brgm.fr/georisques/casias/SSP3831785" \t "_blank" </w:instrText>
            </w:r>
            <w:r>
              <w:fldChar w:fldCharType="separate"/>
            </w:r>
            <w:r>
              <w:rPr>
                <w:rFonts w:ascii="Marianne" w:hAnsi="Marianne" w:eastAsia="Marianne" w:cs="Marianne"/>
                <w:sz w:val="14"/>
              </w:rPr>
              <w:t xml:space="preserve">SSP3831785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Bonneterie, 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"https://fiches-risques.brgm.fr/georisques/casias/SSP3831784" \t "_blank" </w:instrText>
            </w:r>
            <w:r>
              <w:fldChar w:fldCharType="separate"/>
            </w:r>
            <w:r>
              <w:rPr>
                <w:rFonts w:ascii="Marianne" w:hAnsi="Marianne" w:eastAsia="Marianne" w:cs="Marianne"/>
                <w:sz w:val="14"/>
              </w:rPr>
              <w:t xml:space="preserve">SSP3831784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"https://fiches-risques.brgm.fr/georisques/casias/SSP3831783" \t "_blank" </w:instrText>
            </w:r>
            <w:r>
              <w:fldChar w:fldCharType="separate"/>
            </w:r>
            <w:r>
              <w:rPr>
                <w:rFonts w:ascii="Marianne" w:hAnsi="Marianne" w:eastAsia="Marianne" w:cs="Marianne"/>
                <w:sz w:val="14"/>
              </w:rPr>
              <w:t xml:space="preserve">SSP3831783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