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24216607" name="Picture">
</wp:docPr>
                  <a:graphic>
                    <a:graphicData uri="http://schemas.openxmlformats.org/drawingml/2006/picture">
                      <pic:pic>
                        <pic:nvPicPr>
                          <pic:cNvPr id="20242166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171398042" name="Picture">
</wp:docPr>
                  <a:graphic>
                    <a:graphicData uri="http://schemas.openxmlformats.org/drawingml/2006/picture">
                      <pic:pic>
                        <pic:nvPicPr>
                          <pic:cNvPr id="171398042"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22445105" name="Picture">
</wp:docPr>
                        <a:graphic>
                          <a:graphicData uri="http://schemas.openxmlformats.org/drawingml/2006/picture">
                            <pic:pic>
                              <pic:nvPicPr>
                                <pic:cNvPr id="12244510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02220 Serches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752800286" name="Picture">
</wp:docPr>
                  <a:graphic>
                    <a:graphicData uri="http://schemas.openxmlformats.org/drawingml/2006/picture">
                      <pic:pic>
                        <pic:nvPicPr>
                          <pic:cNvPr id="752800286"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119388267" name="Picture">
</wp:docPr>
                  <a:graphic>
                    <a:graphicData uri="http://schemas.openxmlformats.org/drawingml/2006/picture">
                      <pic:pic>
                        <pic:nvPicPr>
                          <pic:cNvPr id="1119388267"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75244018" name="Picture">
</wp:docPr>
                  <a:graphic>
                    <a:graphicData uri="http://schemas.openxmlformats.org/drawingml/2006/picture">
                      <pic:pic>
                        <pic:nvPicPr>
                          <pic:cNvPr id="77524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15377300" name="Picture">
</wp:docPr>
                  <a:graphic>
                    <a:graphicData uri="http://schemas.openxmlformats.org/drawingml/2006/picture">
                      <pic:pic>
                        <pic:nvPicPr>
                          <pic:cNvPr id="141537730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9295400" name="Picture">
</wp:docPr>
                  <a:graphic>
                    <a:graphicData uri="http://schemas.openxmlformats.org/drawingml/2006/picture">
                      <pic:pic>
                        <pic:nvPicPr>
                          <pic:cNvPr id="194929540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37375443" name="Picture">
</wp:docPr>
                        <a:graphic>
                          <a:graphicData uri="http://schemas.openxmlformats.org/drawingml/2006/picture">
                            <pic:pic>
                              <pic:nvPicPr>
                                <pic:cNvPr id="937375443"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18345632" name="Picture">
</wp:docPr>
                        <a:graphic>
                          <a:graphicData uri="http://schemas.openxmlformats.org/drawingml/2006/picture">
                            <pic:pic>
                              <pic:nvPicPr>
                                <pic:cNvPr id="1618345632"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509877" name="Picture">
</wp:docPr>
                        <a:graphic>
                          <a:graphicData uri="http://schemas.openxmlformats.org/drawingml/2006/picture">
                            <pic:pic>
                              <pic:nvPicPr>
                                <pic:cNvPr id="564509877"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45497624" name="Picture">
</wp:docPr>
                        <a:graphic>
                          <a:graphicData uri="http://schemas.openxmlformats.org/drawingml/2006/picture">
                            <pic:pic>
                              <pic:nvPicPr>
                                <pic:cNvPr id="1545497624"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01450817" name="Picture">
</wp:docPr>
                        <a:graphic>
                          <a:graphicData uri="http://schemas.openxmlformats.org/drawingml/2006/picture">
                            <pic:pic>
                              <pic:nvPicPr>
                                <pic:cNvPr id="1901450817"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69985845" name="Picture">
</wp:docPr>
                        <a:graphic>
                          <a:graphicData uri="http://schemas.openxmlformats.org/drawingml/2006/picture">
                            <pic:pic>
                              <pic:nvPicPr>
                                <pic:cNvPr id="1169985845"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35034170" name="Picture">
</wp:docPr>
                        <a:graphic>
                          <a:graphicData uri="http://schemas.openxmlformats.org/drawingml/2006/picture">
                            <pic:pic>
                              <pic:nvPicPr>
                                <pic:cNvPr id="235034170"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17799335" name="Picture">
</wp:docPr>
                        <a:graphic>
                          <a:graphicData uri="http://schemas.openxmlformats.org/drawingml/2006/picture">
                            <pic:pic>
                              <pic:nvPicPr>
                                <pic:cNvPr id="817799335"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00633584" name="Picture">
</wp:docPr>
                        <a:graphic>
                          <a:graphicData uri="http://schemas.openxmlformats.org/drawingml/2006/picture">
                            <pic:pic>
                              <pic:nvPicPr>
                                <pic:cNvPr id="1300633584"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07935674" name="Picture">
</wp:docPr>
                        <a:graphic>
                          <a:graphicData uri="http://schemas.openxmlformats.org/drawingml/2006/picture">
                            <pic:pic>
                              <pic:nvPicPr>
                                <pic:cNvPr id="807935674"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578138856" name="Picture">
</wp:docPr>
                        <a:graphic>
                          <a:graphicData uri="http://schemas.openxmlformats.org/drawingml/2006/picture">
                            <pic:pic>
                              <pic:nvPicPr>
                                <pic:cNvPr id="578138856"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31123756" name="Picture">
</wp:docPr>
                        <a:graphic>
                          <a:graphicData uri="http://schemas.openxmlformats.org/drawingml/2006/picture">
                            <pic:pic>
                              <pic:nvPicPr>
                                <pic:cNvPr id="1231123756" name="Picture"/>
                                <pic:cNvPicPr/>
                              </pic:nvPicPr>
                              <pic:blipFill>
                                <a:blip r:embed="img_0_1_9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2071246093" name="Picture">
</wp:docPr>
                        <a:graphic>
                          <a:graphicData uri="http://schemas.openxmlformats.org/drawingml/2006/picture">
                            <pic:pic>
                              <pic:nvPicPr>
                                <pic:cNvPr id="2071246093"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9956030" name="Picture">
</wp:docPr>
                        <a:graphic>
                          <a:graphicData uri="http://schemas.openxmlformats.org/drawingml/2006/picture">
                            <pic:pic>
                              <pic:nvPicPr>
                                <pic:cNvPr id="609956030"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56734642" name="Picture">
</wp:docPr>
                        <a:graphic>
                          <a:graphicData uri="http://schemas.openxmlformats.org/drawingml/2006/picture">
                            <pic:pic>
                              <pic:nvPicPr>
                                <pic:cNvPr id="356734642"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370647526" name="Picture">
</wp:docPr>
                        <a:graphic>
                          <a:graphicData uri="http://schemas.openxmlformats.org/drawingml/2006/picture">
                            <pic:pic>
                              <pic:nvPicPr>
                                <pic:cNvPr id="1370647526" name="Picture"/>
                                <pic:cNvPicPr/>
                              </pic:nvPicPr>
                              <pic:blipFill>
                                <a:blip r:embed="img_0_1_12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85016029" name="Picture">
</wp:docPr>
                        <a:graphic>
                          <a:graphicData uri="http://schemas.openxmlformats.org/drawingml/2006/picture">
                            <pic:pic>
                              <pic:nvPicPr>
                                <pic:cNvPr id="1185016029" name="Picture"/>
                                <pic:cNvPicPr/>
                              </pic:nvPicPr>
                              <pic:blipFill>
                                <a:blip r:embed="img_0_1_12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8750849" name="Picture">
</wp:docPr>
                        <a:graphic>
                          <a:graphicData uri="http://schemas.openxmlformats.org/drawingml/2006/picture">
                            <pic:pic>
                              <pic:nvPicPr>
                                <pic:cNvPr id="618750849" name="Picture"/>
                                <pic:cNvPicPr/>
                              </pic:nvPicPr>
                              <pic:blipFill>
                                <a:blip r:embed="img_0_1_12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98228198" name="Picture">
</wp:docPr>
                  <a:graphic>
                    <a:graphicData uri="http://schemas.openxmlformats.org/drawingml/2006/picture">
                      <pic:pic>
                        <pic:nvPicPr>
                          <pic:cNvPr id="139822819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24978856" name="Picture">
</wp:docPr>
                  <a:graphic>
                    <a:graphicData uri="http://schemas.openxmlformats.org/drawingml/2006/picture">
                      <pic:pic>
                        <pic:nvPicPr>
                          <pic:cNvPr id="22497885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49699798" name="Picture">
</wp:docPr>
                  <a:graphic>
                    <a:graphicData uri="http://schemas.openxmlformats.org/drawingml/2006/picture">
                      <pic:pic>
                        <pic:nvPicPr>
                          <pic:cNvPr id="5496997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Serches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959492086" name="Picture">
</wp:docPr>
                  <a:graphic>
                    <a:graphicData uri="http://schemas.openxmlformats.org/drawingml/2006/picture">
                      <pic:pic>
                        <pic:nvPicPr>
                          <pic:cNvPr id="195949208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31353943" name="Picture">
</wp:docPr>
                  <a:graphic>
                    <a:graphicData uri="http://schemas.openxmlformats.org/drawingml/2006/picture">
                      <pic:pic>
                        <pic:nvPicPr>
                          <pic:cNvPr id="231353943"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735027773" name="Picture">
</wp:docPr>
                  <a:graphic>
                    <a:graphicData uri="http://schemas.openxmlformats.org/drawingml/2006/picture">
                      <pic:pic>
                        <pic:nvPicPr>
                          <pic:cNvPr id="73502777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8394409" name="Picture">
</wp:docPr>
                        <a:graphic>
                          <a:graphicData uri="http://schemas.openxmlformats.org/drawingml/2006/picture">
                            <pic:pic>
                              <pic:nvPicPr>
                                <pic:cNvPr id="168394409"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4061210" name="Picture">
</wp:docPr>
                  <a:graphic>
                    <a:graphicData uri="http://schemas.openxmlformats.org/drawingml/2006/picture">
                      <pic:pic>
                        <pic:nvPicPr>
                          <pic:cNvPr id="40406121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617676383" name="Picture">
</wp:docPr>
                  <a:graphic>
                    <a:graphicData uri="http://schemas.openxmlformats.org/drawingml/2006/picture">
                      <pic:pic>
                        <pic:nvPicPr>
                          <pic:cNvPr id="61767638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10043226" name="Picture">
</wp:docPr>
                  <a:graphic>
                    <a:graphicData uri="http://schemas.openxmlformats.org/drawingml/2006/picture">
                      <pic:pic>
                        <pic:nvPicPr>
                          <pic:cNvPr id="17100432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Serches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357491395" name="Picture">
</wp:docPr>
                  <a:graphic>
                    <a:graphicData uri="http://schemas.openxmlformats.org/drawingml/2006/picture">
                      <pic:pic>
                        <pic:nvPicPr>
                          <pic:cNvPr id="1357491395"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70385304" name="Picture">
</wp:docPr>
                  <a:graphic>
                    <a:graphicData uri="http://schemas.openxmlformats.org/drawingml/2006/picture">
                      <pic:pic>
                        <pic:nvPicPr>
                          <pic:cNvPr id="470385304"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64322460" name="Picture">
</wp:docPr>
                  <a:graphic>
                    <a:graphicData uri="http://schemas.openxmlformats.org/drawingml/2006/picture">
                      <pic:pic>
                        <pic:nvPicPr>
                          <pic:cNvPr id="6432246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26917046" name="Picture">
</wp:docPr>
                        <a:graphic>
                          <a:graphicData uri="http://schemas.openxmlformats.org/drawingml/2006/picture">
                            <pic:pic>
                              <pic:nvPicPr>
                                <pic:cNvPr id="1826917046"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200"/>
        <w:gridCol w:w="740"/>
        <w:gridCol w:w="20"/>
        <w:gridCol w:w="40"/>
        <w:gridCol w:w="20"/>
        <w:gridCol w:w="1"/>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78517750" name="Picture">
</wp:docPr>
                  <a:graphic>
                    <a:graphicData uri="http://schemas.openxmlformats.org/drawingml/2006/picture">
                      <pic:pic>
                        <pic:nvPicPr>
                          <pic:cNvPr id="137851775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3349184" name="Picture">
</wp:docPr>
                  <a:graphic>
                    <a:graphicData uri="http://schemas.openxmlformats.org/drawingml/2006/picture">
                      <pic:pic>
                        <pic:nvPicPr>
                          <pic:cNvPr id="1353349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44846505" name="Picture">
</wp:docPr>
                  <a:graphic>
                    <a:graphicData uri="http://schemas.openxmlformats.org/drawingml/2006/picture">
                      <pic:pic>
                        <pic:nvPicPr>
                          <pic:cNvPr id="144484650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Serches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89754376" name="Picture">
</wp:docPr>
                  <a:graphic>
                    <a:graphicData uri="http://schemas.openxmlformats.org/drawingml/2006/picture">
                      <pic:pic>
                        <pic:nvPicPr>
                          <pic:cNvPr id="189754376" name="Picture"/>
                          <pic:cNvPicPr/>
                        </pic:nvPicPr>
                        <pic:blipFill>
                          <a:blip r:embed="img_0_4_2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02672182" name="Picture">
</wp:docPr>
                  <a:graphic>
                    <a:graphicData uri="http://schemas.openxmlformats.org/drawingml/2006/picture">
                      <pic:pic>
                        <pic:nvPicPr>
                          <pic:cNvPr id="1802672182"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841442885" name="Picture">
</wp:docPr>
                  <a:graphic>
                    <a:graphicData uri="http://schemas.openxmlformats.org/drawingml/2006/picture">
                      <pic:pic>
                        <pic:nvPicPr>
                          <pic:cNvPr id="841442885" name="Picture"/>
                          <pic:cNvPicPr/>
                        </pic:nvPicPr>
                        <pic:blipFill>
                          <a:blip r:embed="img_0_4_22.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22"/>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mouvements de terrain recensés dans un rayon de 100m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cavités recensées dans un rayon de 100m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7"/>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81471466" name="Picture">
</wp:docPr>
                  <a:graphic>
                    <a:graphicData uri="http://schemas.openxmlformats.org/drawingml/2006/picture">
                      <pic:pic>
                        <pic:nvPicPr>
                          <pic:cNvPr id="118147146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33231916" name="Picture">
</wp:docPr>
                  <a:graphic>
                    <a:graphicData uri="http://schemas.openxmlformats.org/drawingml/2006/picture">
                      <pic:pic>
                        <pic:nvPicPr>
                          <pic:cNvPr id="133323191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65931742" name="Picture">
</wp:docPr>
                  <a:graphic>
                    <a:graphicData uri="http://schemas.openxmlformats.org/drawingml/2006/picture">
                      <pic:pic>
                        <pic:nvPicPr>
                          <pic:cNvPr id="15659317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Serches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62539966" name="Picture">
</wp:docPr>
                  <a:graphic>
                    <a:graphicData uri="http://schemas.openxmlformats.org/drawingml/2006/picture">
                      <pic:pic>
                        <pic:nvPicPr>
                          <pic:cNvPr id="2062539966" name="Picture"/>
                          <pic:cNvPicPr/>
                        </pic:nvPicPr>
                        <pic:blipFill>
                          <a:blip r:embed="img_0_5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95725082" name="Picture">
</wp:docPr>
                  <a:graphic>
                    <a:graphicData uri="http://schemas.openxmlformats.org/drawingml/2006/picture">
                      <pic:pic>
                        <pic:nvPicPr>
                          <pic:cNvPr id="1095725082"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4597758" name="Picture">
</wp:docPr>
                  <a:graphic>
                    <a:graphicData uri="http://schemas.openxmlformats.org/drawingml/2006/picture">
                      <pic:pic>
                        <pic:nvPicPr>
                          <pic:cNvPr id="64597758" name="Picture"/>
                          <pic:cNvPicPr/>
                        </pic:nvPicPr>
                        <pic:blipFill>
                          <a:blip r:embed="img_0_5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19357784" name="Picture">
</wp:docPr>
                        <a:graphic>
                          <a:graphicData uri="http://schemas.openxmlformats.org/drawingml/2006/picture">
                            <pic:pic>
                              <pic:nvPicPr>
                                <pic:cNvPr id="1219357784"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103789" name="Picture">
</wp:docPr>
                  <a:graphic>
                    <a:graphicData uri="http://schemas.openxmlformats.org/drawingml/2006/picture">
                      <pic:pic>
                        <pic:nvPicPr>
                          <pic:cNvPr id="11410378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5204530" name="Picture">
</wp:docPr>
                  <a:graphic>
                    <a:graphicData uri="http://schemas.openxmlformats.org/drawingml/2006/picture">
                      <pic:pic>
                        <pic:nvPicPr>
                          <pic:cNvPr id="150520453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78056357" name="Picture">
</wp:docPr>
                  <a:graphic>
                    <a:graphicData uri="http://schemas.openxmlformats.org/drawingml/2006/picture">
                      <pic:pic>
                        <pic:nvPicPr>
                          <pic:cNvPr id="37805635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Serches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25816419" name="Picture">
</wp:docPr>
                  <a:graphic>
                    <a:graphicData uri="http://schemas.openxmlformats.org/drawingml/2006/picture">
                      <pic:pic>
                        <pic:nvPicPr>
                          <pic:cNvPr id="1525816419"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99288618" name="Picture">
</wp:docPr>
                  <a:graphic>
                    <a:graphicData uri="http://schemas.openxmlformats.org/drawingml/2006/picture">
                      <pic:pic>
                        <pic:nvPicPr>
                          <pic:cNvPr id="119928861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883802114" name="Picture">
</wp:docPr>
                  <a:graphic>
                    <a:graphicData uri="http://schemas.openxmlformats.org/drawingml/2006/picture">
                      <pic:pic>
                        <pic:nvPicPr>
                          <pic:cNvPr id="883802114"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08900632" name="Picture">
</wp:docPr>
                        <a:graphic>
                          <a:graphicData uri="http://schemas.openxmlformats.org/drawingml/2006/picture">
                            <pic:pic>
                              <pic:nvPicPr>
                                <pic:cNvPr id="11089006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9935497" name="Picture">
</wp:docPr>
                  <a:graphic>
                    <a:graphicData uri="http://schemas.openxmlformats.org/drawingml/2006/picture">
                      <pic:pic>
                        <pic:nvPicPr>
                          <pic:cNvPr id="40993549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11064317" name="Picture">
</wp:docPr>
                  <a:graphic>
                    <a:graphicData uri="http://schemas.openxmlformats.org/drawingml/2006/picture">
                      <pic:pic>
                        <pic:nvPicPr>
                          <pic:cNvPr id="41106431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41415838" name="Picture">
</wp:docPr>
                  <a:graphic>
                    <a:graphicData uri="http://schemas.openxmlformats.org/drawingml/2006/picture">
                      <pic:pic>
                        <pic:nvPicPr>
                          <pic:cNvPr id="214141583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Serches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40516929" name="Picture">
</wp:docPr>
                  <a:graphic>
                    <a:graphicData uri="http://schemas.openxmlformats.org/drawingml/2006/picture">
                      <pic:pic>
                        <pic:nvPicPr>
                          <pic:cNvPr id="240516929" name="Picture"/>
                          <pic:cNvPicPr/>
                        </pic:nvPicPr>
                        <pic:blipFill>
                          <a:blip r:embed="img_0_7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33833839" name="Picture">
</wp:docPr>
                  <a:graphic>
                    <a:graphicData uri="http://schemas.openxmlformats.org/drawingml/2006/picture">
                      <pic:pic>
                        <pic:nvPicPr>
                          <pic:cNvPr id="1633833839"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618506620" name="Picture">
</wp:docPr>
                  <a:graphic>
                    <a:graphicData uri="http://schemas.openxmlformats.org/drawingml/2006/picture">
                      <pic:pic>
                        <pic:nvPicPr>
                          <pic:cNvPr id="1618506620" name="Picture"/>
                          <pic:cNvPicPr/>
                        </pic:nvPicPr>
                        <pic:blipFill>
                          <a:blip r:embed="img_0_7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73737465" name="Picture">
</wp:docPr>
                  <a:graphic>
                    <a:graphicData uri="http://schemas.openxmlformats.org/drawingml/2006/picture">
                      <pic:pic>
                        <pic:nvPicPr>
                          <pic:cNvPr id="87373746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45721346" name="Picture">
</wp:docPr>
                  <a:graphic>
                    <a:graphicData uri="http://schemas.openxmlformats.org/drawingml/2006/picture">
                      <pic:pic>
                        <pic:nvPicPr>
                          <pic:cNvPr id="11457213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9635790" name="Picture">
</wp:docPr>
                  <a:graphic>
                    <a:graphicData uri="http://schemas.openxmlformats.org/drawingml/2006/picture">
                      <pic:pic>
                        <pic:nvPicPr>
                          <pic:cNvPr id="78963579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mouvements de terrain recensés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4 mouvements de terrain recensés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Lieu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"https://fiches-risques.brgm.fr/fr/georisques/mvt-synthetique/60200447" \t "_self" </w:instrText>
            </w:r>
            <w:r>
              <w:fldChar w:fldCharType="separate"/>
            </w:r>
            <w:r>
              <w:rPr>
                <w:rFonts w:ascii="Marianne" w:hAnsi="Marianne" w:eastAsia="Marianne" w:cs="Marianne"/>
                <w:sz w:val="14"/>
              </w:rPr>
              <w:t xml:space="preserve">60200447</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Coulée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"https://fiches-risques.brgm.fr/fr/georisques/mvt-synthetique/60200613" \t "_self" </w:instrText>
            </w:r>
            <w:r>
              <w:fldChar w:fldCharType="separate"/>
            </w:r>
            <w:r>
              <w:rPr>
                <w:rFonts w:ascii="Marianne" w:hAnsi="Marianne" w:eastAsia="Marianne" w:cs="Marianne"/>
                <w:sz w:val="14"/>
              </w:rPr>
              <w:t xml:space="preserve">60200613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Effondrement / Affaissement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Butte aux cailloux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"https://fiches-risques.brgm.fr/fr/georisques/mvt-synthetique/60200614" \t "_self" </w:instrText>
            </w:r>
            <w:r>
              <w:fldChar w:fldCharType="separate"/>
            </w:r>
            <w:r>
              <w:rPr>
                <w:rFonts w:ascii="Marianne" w:hAnsi="Marianne" w:eastAsia="Marianne" w:cs="Marianne"/>
                <w:sz w:val="14"/>
              </w:rPr>
              <w:t xml:space="preserve">60200614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Chute de blocs / Eboulement</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La Bobotte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"https://fiches-risques.brgm.fr/fr/georisques/mvt-synthetique/60200615" \t "_self" </w:instrText>
            </w:r>
            <w:r>
              <w:fldChar w:fldCharType="separate"/>
            </w:r>
            <w:r>
              <w:rPr>
                <w:rFonts w:ascii="Marianne" w:hAnsi="Marianne" w:eastAsia="Marianne" w:cs="Marianne"/>
                <w:sz w:val="14"/>
              </w:rPr>
              <w:t xml:space="preserve">60200615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Chute de blocs / Eboulement</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RD 925 "La Pille"</w:t>
            </w:r>
          </w:p>
        </w:tc>
        <w:tc>
          <w:tcPr>
     </w:tcPr>
          <w:p>
            <w:pPr>
              <w:pStyle w:val="EMPTY_CELL_STYLE"/>
            </w:pPr>
          </w:p>
        </w:tc>
        <w:tc>
          <w:tcPr>
     </w:tcPr>
          <w:p>
            <w:pPr>
              <w:pStyle w:val="EMPTY_CELL_STYLE"/>
            </w:pPr>
          </w:p>
        </w:tc>
        <w:tc>
          <w:tcPr>
     </w:tcPr>
          <w:p>
            <w:pPr>
              <w:pStyle w:val="EMPTY_CELL_STYLE"/>
            </w:pPr>
          </w:p>
        </w:tc>
      </w:tr>
      <w:tr>
        <w:trPr>
          <w:trHeight w:hRule="exact" w:val="10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560"/>
        <w:gridCol w:w="162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761675672" name="Picture">
</wp:docPr>
                  <a:graphic>
                    <a:graphicData uri="http://schemas.openxmlformats.org/drawingml/2006/picture">
                      <pic:pic>
                        <pic:nvPicPr>
                          <pic:cNvPr id="176167567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37229208" name="Picture">
</wp:docPr>
                  <a:graphic>
                    <a:graphicData uri="http://schemas.openxmlformats.org/drawingml/2006/picture">
                      <pic:pic>
                        <pic:nvPicPr>
                          <pic:cNvPr id="213722920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9481587" name="Picture">
</wp:docPr>
                  <a:graphic>
                    <a:graphicData uri="http://schemas.openxmlformats.org/drawingml/2006/picture">
                      <pic:pic>
                        <pic:nvPicPr>
                          <pic:cNvPr id="53948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4"/>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2"/>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cavités recensées dans un rayon de 100m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000000"/>
                <w:sz w:val="20"/>
              </w:rPr>
              <w:t xml:space="preserve">23 cavités recensées dans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Type</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"https://fiches-risques.brgm.fr/georisques/cavite/PIC0000204CS" \t "_self" </w:instrText>
            </w:r>
            <w:r>
              <w:fldChar w:fldCharType="separate"/>
            </w:r>
            <w:r>
              <w:rPr>
                <w:rFonts w:ascii="Marianne" w:hAnsi="Marianne" w:eastAsia="Marianne" w:cs="Marianne"/>
                <w:sz w:val="14"/>
              </w:rPr>
              <w:t xml:space="preserve">PIC0000204CS</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"https://fiches-risques.brgm.fr/georisques/cavite/PICAW0018794" \t "_self" </w:instrText>
            </w:r>
            <w:r>
              <w:fldChar w:fldCharType="separate"/>
            </w:r>
            <w:r>
              <w:rPr>
                <w:rFonts w:ascii="Marianne" w:hAnsi="Marianne" w:eastAsia="Marianne" w:cs="Marianne"/>
                <w:sz w:val="14"/>
              </w:rPr>
              <w:t xml:space="preserve">PICAW0018794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Butte aux cailloux</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"https://fiches-risques.brgm.fr/georisques/cavite/PICAW0019624" \t "_self" </w:instrText>
            </w:r>
            <w:r>
              <w:fldChar w:fldCharType="separate"/>
            </w:r>
            <w:r>
              <w:rPr>
                <w:rFonts w:ascii="Marianne" w:hAnsi="Marianne" w:eastAsia="Marianne" w:cs="Marianne"/>
                <w:sz w:val="14"/>
              </w:rPr>
              <w:t xml:space="preserve">PICAW0019624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Thomas  (ZB 37)</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"https://fiches-risques.brgm.fr/georisques/cavite/PICAW0019625" \t "_self" </w:instrText>
            </w:r>
            <w:r>
              <w:fldChar w:fldCharType="separate"/>
            </w:r>
            <w:r>
              <w:rPr>
                <w:rFonts w:ascii="Marianne" w:hAnsi="Marianne" w:eastAsia="Marianne" w:cs="Marianne"/>
                <w:sz w:val="14"/>
              </w:rPr>
              <w:t xml:space="preserve">PICAW0019625</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du chêne (ZB 50)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"https://fiches-risques.brgm.fr/georisques/cavite/PICAW0019626" \t "_self" </w:instrText>
            </w:r>
            <w:r>
              <w:fldChar w:fldCharType="separate"/>
            </w:r>
            <w:r>
              <w:rPr>
                <w:rFonts w:ascii="Marianne" w:hAnsi="Marianne" w:eastAsia="Marianne" w:cs="Marianne"/>
                <w:sz w:val="14"/>
              </w:rPr>
              <w:t xml:space="preserve">PICAW0019626</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 du chêne (ZB 51)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"https://fiches-risques.brgm.fr/georisques/cavite/PICAW0019627" \t "_self" </w:instrText>
            </w:r>
            <w:r>
              <w:fldChar w:fldCharType="separate"/>
            </w:r>
            <w:r>
              <w:rPr>
                <w:rFonts w:ascii="Marianne" w:hAnsi="Marianne" w:eastAsia="Marianne" w:cs="Marianne"/>
                <w:sz w:val="14"/>
              </w:rPr>
              <w:t xml:space="preserve">PICAW0019627</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 champoix (ZA 135)</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"https://fiches-risques.brgm.fr/georisques/cavite/PICAW0019629" \t "_self" </w:instrText>
            </w:r>
            <w:r>
              <w:fldChar w:fldCharType="separate"/>
            </w:r>
            <w:r>
              <w:rPr>
                <w:rFonts w:ascii="Marianne" w:hAnsi="Marianne" w:eastAsia="Marianne" w:cs="Marianne"/>
                <w:sz w:val="14"/>
              </w:rPr>
              <w:t xml:space="preserve">PICAW0019629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près la maison de Zoe (ZB 38)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"https://fiches-risques.brgm.fr/georisques/cavite/PICAW0019630" \t "_self" </w:instrText>
            </w:r>
            <w:r>
              <w:fldChar w:fldCharType="separate"/>
            </w:r>
            <w:r>
              <w:rPr>
                <w:rFonts w:ascii="Marianne" w:hAnsi="Marianne" w:eastAsia="Marianne" w:cs="Marianne"/>
                <w:sz w:val="14"/>
              </w:rPr>
              <w:t xml:space="preserve">PICAW0019630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Dhuisy (ZK 102)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"https://fiches-risques.brgm.fr/georisques/cavite/PICAW0019631" \t "_self" </w:instrText>
            </w:r>
            <w:r>
              <w:fldChar w:fldCharType="separate"/>
            </w:r>
            <w:r>
              <w:rPr>
                <w:rFonts w:ascii="Marianne" w:hAnsi="Marianne" w:eastAsia="Marianne" w:cs="Marianne"/>
                <w:sz w:val="14"/>
              </w:rPr>
              <w:t xml:space="preserve">PICAW0019631</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trou Acquin (ZH 16)</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"https://fiches-risques.brgm.fr/georisques/cavite/PICAW0019633" \t "_self" </w:instrText>
            </w:r>
            <w:r>
              <w:fldChar w:fldCharType="separate"/>
            </w:r>
            <w:r>
              <w:rPr>
                <w:rFonts w:ascii="Marianne" w:hAnsi="Marianne" w:eastAsia="Marianne" w:cs="Marianne"/>
                <w:sz w:val="14"/>
              </w:rPr>
              <w:t xml:space="preserve">PICAW0019633</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Dhuisy (ZK 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"https://fiches-risques.brgm.fr/georisques/cavite/PICAW0019634" \t "_self" </w:instrText>
            </w:r>
            <w:r>
              <w:fldChar w:fldCharType="separate"/>
            </w:r>
            <w:r>
              <w:rPr>
                <w:rFonts w:ascii="Marianne" w:hAnsi="Marianne" w:eastAsia="Marianne" w:cs="Marianne"/>
                <w:sz w:val="14"/>
              </w:rPr>
              <w:t xml:space="preserve">PICAW0019634</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Dhuisy (ZK 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"https://fiches-risques.brgm.fr/georisques/cavite/PICAW0019636" \t "_self" </w:instrText>
            </w:r>
            <w:r>
              <w:fldChar w:fldCharType="separate"/>
            </w:r>
            <w:r>
              <w:rPr>
                <w:rFonts w:ascii="Marianne" w:hAnsi="Marianne" w:eastAsia="Marianne" w:cs="Marianne"/>
                <w:sz w:val="14"/>
              </w:rPr>
              <w:t xml:space="preserve">PICAW0019636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Dhuisy (ZK 101)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"https://fiches-risques.brgm.fr/georisques/cavite/PICAW0019639" \t "_self" </w:instrText>
            </w:r>
            <w:r>
              <w:fldChar w:fldCharType="separate"/>
            </w:r>
            <w:r>
              <w:rPr>
                <w:rFonts w:ascii="Marianne" w:hAnsi="Marianne" w:eastAsia="Marianne" w:cs="Marianne"/>
                <w:sz w:val="14"/>
              </w:rPr>
              <w:t xml:space="preserve">PICAW0019639</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Le grand bois (ZC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"https://fiches-risques.brgm.fr/georisques/cavite/PICAW0019640" \t "_self" </w:instrText>
            </w:r>
            <w:r>
              <w:fldChar w:fldCharType="separate"/>
            </w:r>
            <w:r>
              <w:rPr>
                <w:rFonts w:ascii="Marianne" w:hAnsi="Marianne" w:eastAsia="Marianne" w:cs="Marianne"/>
                <w:sz w:val="14"/>
              </w:rPr>
              <w:t xml:space="preserve">PICAW0019640</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 civil 1</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"https://fiches-risques.brgm.fr/georisques/cavite/PICAW0019642" \t "_self" </w:instrText>
            </w:r>
            <w:r>
              <w:fldChar w:fldCharType="separate"/>
            </w:r>
            <w:r>
              <w:rPr>
                <w:rFonts w:ascii="Marianne" w:hAnsi="Marianne" w:eastAsia="Marianne" w:cs="Marianne"/>
                <w:sz w:val="14"/>
              </w:rPr>
              <w:t xml:space="preserve">PICAW0019642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Logis du Mont de Soissons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"https://fiches-risques.brgm.fr/georisques/cavite/PICAW0019644" \t "_self" </w:instrText>
            </w:r>
            <w:r>
              <w:fldChar w:fldCharType="separate"/>
            </w:r>
            <w:r>
              <w:rPr>
                <w:rFonts w:ascii="Marianne" w:hAnsi="Marianne" w:eastAsia="Marianne" w:cs="Marianne"/>
                <w:sz w:val="14"/>
              </w:rPr>
              <w:t xml:space="preserve">PICAW0019644</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Château de Dhuisy</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"https://fiches-risques.brgm.fr/georisques/cavite/PICAW0019645" \t "_self" </w:instrText>
            </w:r>
            <w:r>
              <w:fldChar w:fldCharType="separate"/>
            </w:r>
            <w:r>
              <w:rPr>
                <w:rFonts w:ascii="Marianne" w:hAnsi="Marianne" w:eastAsia="Marianne" w:cs="Marianne"/>
                <w:sz w:val="14"/>
              </w:rPr>
              <w:t xml:space="preserve">PICAW0019645</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Sous fontaine (ZA 48)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"https://fiches-risques.brgm.fr/georisques/cavite/PICAW0019646" \t "_self" </w:instrText>
            </w:r>
            <w:r>
              <w:fldChar w:fldCharType="separate"/>
            </w:r>
            <w:r>
              <w:rPr>
                <w:rFonts w:ascii="Marianne" w:hAnsi="Marianne" w:eastAsia="Marianne" w:cs="Marianne"/>
                <w:sz w:val="14"/>
              </w:rPr>
              <w:t xml:space="preserve">PICAW0019646</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ouvrage civil</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Fauchère (ZA 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"https://fiches-risques.brgm.fr/georisques/cavite/PICAW0019648" \t "_self" </w:instrText>
            </w:r>
            <w:r>
              <w:fldChar w:fldCharType="separate"/>
            </w:r>
            <w:r>
              <w:rPr>
                <w:rFonts w:ascii="Marianne" w:hAnsi="Marianne" w:eastAsia="Marianne" w:cs="Marianne"/>
                <w:sz w:val="14"/>
              </w:rPr>
              <w:t xml:space="preserve">PICAW0019648</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ouvrage civil</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Fauchère (ZA 130)</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"https://fiches-risques.brgm.fr/georisques/cavite/PICAW0019649" \t "_self" </w:instrText>
            </w:r>
            <w:r>
              <w:fldChar w:fldCharType="separate"/>
            </w:r>
            <w:r>
              <w:rPr>
                <w:rFonts w:ascii="Marianne" w:hAnsi="Marianne" w:eastAsia="Marianne" w:cs="Marianne"/>
                <w:sz w:val="14"/>
              </w:rPr>
              <w:t xml:space="preserve">PICAW0019649</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carrière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Les terrières (ZA 139)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"https://fiches-risques.brgm.fr/georisques/cavite/PICAW0019650" \t "_self" </w:instrText>
            </w:r>
            <w:r>
              <w:fldChar w:fldCharType="separate"/>
            </w:r>
            <w:r>
              <w:rPr>
                <w:rFonts w:ascii="Marianne" w:hAnsi="Marianne" w:eastAsia="Marianne" w:cs="Marianne"/>
                <w:sz w:val="14"/>
              </w:rPr>
              <w:t xml:space="preserve">PICAW0019650</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carrière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Champois (ZA 128)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fldChar w:fldCharType="begin"/>
            </w:r>
            <w:r>
              <w:instrText xml:space="preserve"> HYPERLINK "https://fiches-risques.brgm.fr/georisques/cavite/PICAW0019651" \t "_self" </w:instrText>
            </w:r>
            <w:r>
              <w:fldChar w:fldCharType="separate"/>
            </w:r>
            <w:r>
              <w:rPr>
                <w:rFonts w:ascii="Marianne" w:hAnsi="Marianne" w:eastAsia="Marianne" w:cs="Marianne"/>
                <w:sz w:val="14"/>
              </w:rPr>
              <w:t xml:space="preserve">PICAW0019651</w:t>
            </w:r>
            <w:r>
              <w:fldChar w:fldCharType="end"/>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cave</w:t>
            </w:r>
          </w:p>
        </w:tc>
        <w:tc>
          <w:tcPr>
            <w:gridSpan w:val="7"/>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Place de l'église (AB 132)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fldChar w:fldCharType="begin"/>
            </w:r>
            <w:r>
              <w:instrText xml:space="preserve"> HYPERLINK "https://fiches-risques.brgm.fr/georisques/cavite/PICAW0019652" \t "_self" </w:instrText>
            </w:r>
            <w:r>
              <w:fldChar w:fldCharType="separate"/>
            </w:r>
            <w:r>
              <w:rPr>
                <w:rFonts w:ascii="Marianne" w:hAnsi="Marianne" w:eastAsia="Marianne" w:cs="Marianne"/>
                <w:sz w:val="14"/>
              </w:rPr>
              <w:t xml:space="preserve">PICAW0019652</w:t>
            </w:r>
            <w:r>
              <w:fldChar w:fldCharType="end"/>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cave</w:t>
            </w:r>
          </w:p>
        </w:tc>
        <w:tc>
          <w:tcPr>
            <w:gridSpan w:val="7"/>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Place de la fontaine conié (AB 132)</w:t>
            </w:r>
          </w:p>
        </w:tc>
        <w:tc>
          <w:tcPr>
     </w:tcPr>
          <w:p>
            <w:pPr>
              <w:pStyle w:val="EMPTY_CELL_STYLE"/>
            </w:pPr>
          </w:p>
        </w:tc>
        <w:tc>
          <w:tcPr>
     </w:tcPr>
          <w:p>
            <w:pPr>
              <w:pStyle w:val="EMPTY_CELL_STYLE"/>
            </w:pPr>
          </w:p>
        </w:tc>
        <w:tc>
          <w:tcPr>
     </w:tcPr>
          <w:p>
            <w:pPr>
              <w:pStyle w:val="EMPTY_CELL_STYLE"/>
            </w:pPr>
          </w:p>
        </w:tc>
      </w:tr>
      <w:tr>
        <w:trPr>
          <w:trHeight w:hRule="exact" w:val="5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71309292" name="Picture">
</wp:docPr>
                  <a:graphic>
                    <a:graphicData uri="http://schemas.openxmlformats.org/drawingml/2006/picture">
                      <pic:pic>
                        <pic:nvPicPr>
                          <pic:cNvPr id="3713092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64880119" name="Picture">
</wp:docPr>
                  <a:graphic>
                    <a:graphicData uri="http://schemas.openxmlformats.org/drawingml/2006/picture">
                      <pic:pic>
                        <pic:nvPicPr>
                          <pic:cNvPr id="196488011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02220 Serches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04299242" name="Picture">
</wp:docPr>
                  <a:graphic>
                    <a:graphicData uri="http://schemas.openxmlformats.org/drawingml/2006/picture">
                      <pic:pic>
                        <pic:nvPicPr>
                          <pic:cNvPr id="1804299242"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2_1.png" Type="http://schemas.openxmlformats.org/officeDocument/2006/relationships/image" Target="media/img_0_1_12_1.png"/>
 <Relationship Id="img_0_1_12_3.png" Type="http://schemas.openxmlformats.org/officeDocument/2006/relationships/image" Target="media/img_0_1_12_3.png"/>
 <Relationship Id="img_0_1_12_2.png" Type="http://schemas.openxmlformats.org/officeDocument/2006/relationships/image" Target="media/img_0_1_12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3.jpg" Type="http://schemas.openxmlformats.org/officeDocument/2006/relationships/image" Target="media/img_0_4_23.jpg"/>
 <Relationship Id="img_0_4_7.png" Type="http://schemas.openxmlformats.org/officeDocument/2006/relationships/image" Target="media/img_0_4_7.png"/>
 <Relationship Id="img_0_4_22.png" Type="http://schemas.openxmlformats.org/officeDocument/2006/relationships/image" Target="media/img_0_4_22.png"/>
 <Relationship Id="img_0_5_14.jpg" Type="http://schemas.openxmlformats.org/officeDocument/2006/relationships/image" Target="media/img_0_5_14.jpg"/>
 <Relationship Id="img_0_5_7.png" Type="http://schemas.openxmlformats.org/officeDocument/2006/relationships/image" Target="media/img_0_5_7.png"/>
 <Relationship Id="img_0_5_13.png" Type="http://schemas.openxmlformats.org/officeDocument/2006/relationships/image" Target="media/img_0_5_13.png"/>
 <Relationship Id="img_0_5_12_2.png" Type="http://schemas.openxmlformats.org/officeDocument/2006/relationships/image" Target="media/img_0_5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1.jpg" Type="http://schemas.openxmlformats.org/officeDocument/2006/relationships/image" Target="media/img_0_7_11.jpg"/>
 <Relationship Id="img_0_7_7.png" Type="http://schemas.openxmlformats.org/officeDocument/2006/relationships/image" Target="media/img_0_7_7.png"/>
 <Relationship Id="img_0_7_10.png" Type="http://schemas.openxmlformats.org/officeDocument/2006/relationships/image" Target="media/img_0_7_10.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