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681384" name="Picture">
</wp:docPr>
                  <a:graphic>
                    <a:graphicData uri="http://schemas.openxmlformats.org/drawingml/2006/picture">
                      <pic:pic>
                        <pic:nvPicPr>
                          <pic:cNvPr id="2035681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4192337" name="Picture">
</wp:docPr>
                  <a:graphic>
                    <a:graphicData uri="http://schemas.openxmlformats.org/drawingml/2006/picture">
                      <pic:pic>
                        <pic:nvPicPr>
                          <pic:cNvPr id="18841923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3892047" name="Picture">
</wp:docPr>
                        <a:graphic>
                          <a:graphicData uri="http://schemas.openxmlformats.org/drawingml/2006/picture">
                            <pic:pic>
                              <pic:nvPicPr>
                                <pic:cNvPr id="9038920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46210 Sénaillac-Latronquière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8049685" name="Picture">
</wp:docPr>
                  <a:graphic>
                    <a:graphicData uri="http://schemas.openxmlformats.org/drawingml/2006/picture">
                      <pic:pic>
                        <pic:nvPicPr>
                          <pic:cNvPr id="9280496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2319033" name="Picture">
</wp:docPr>
                  <a:graphic>
                    <a:graphicData uri="http://schemas.openxmlformats.org/drawingml/2006/picture">
                      <pic:pic>
                        <pic:nvPicPr>
                          <pic:cNvPr id="19123190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209327" name="Picture">
</wp:docPr>
                  <a:graphic>
                    <a:graphicData uri="http://schemas.openxmlformats.org/drawingml/2006/picture">
                      <pic:pic>
                        <pic:nvPicPr>
                          <pic:cNvPr id="282209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641102" name="Picture">
</wp:docPr>
                  <a:graphic>
                    <a:graphicData uri="http://schemas.openxmlformats.org/drawingml/2006/picture">
                      <pic:pic>
                        <pic:nvPicPr>
                          <pic:cNvPr id="726641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Sénaillac-Latronquière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303731" name="Picture">
</wp:docPr>
                  <a:graphic>
                    <a:graphicData uri="http://schemas.openxmlformats.org/drawingml/2006/picture">
                      <pic:pic>
                        <pic:nvPicPr>
                          <pic:cNvPr id="1341303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444799" name="Picture">
</wp:docPr>
                        <a:graphic>
                          <a:graphicData uri="http://schemas.openxmlformats.org/drawingml/2006/picture">
                            <pic:pic>
                              <pic:nvPicPr>
                                <pic:cNvPr id="13704447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991791" name="Picture">
</wp:docPr>
                        <a:graphic>
                          <a:graphicData uri="http://schemas.openxmlformats.org/drawingml/2006/picture">
                            <pic:pic>
                              <pic:nvPicPr>
                                <pic:cNvPr id="18539917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23830" name="Picture">
</wp:docPr>
                        <a:graphic>
                          <a:graphicData uri="http://schemas.openxmlformats.org/drawingml/2006/picture">
                            <pic:pic>
                              <pic:nvPicPr>
                                <pic:cNvPr id="1066238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902449" name="Picture">
</wp:docPr>
                        <a:graphic>
                          <a:graphicData uri="http://schemas.openxmlformats.org/drawingml/2006/picture">
                            <pic:pic>
                              <pic:nvPicPr>
                                <pic:cNvPr id="10799024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98760" name="Picture">
</wp:docPr>
                        <a:graphic>
                          <a:graphicData uri="http://schemas.openxmlformats.org/drawingml/2006/picture">
                            <pic:pic>
                              <pic:nvPicPr>
                                <pic:cNvPr id="1566987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33372" name="Picture">
</wp:docPr>
                        <a:graphic>
                          <a:graphicData uri="http://schemas.openxmlformats.org/drawingml/2006/picture">
                            <pic:pic>
                              <pic:nvPicPr>
                                <pic:cNvPr id="310333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564486" name="Picture">
</wp:docPr>
                        <a:graphic>
                          <a:graphicData uri="http://schemas.openxmlformats.org/drawingml/2006/picture">
                            <pic:pic>
                              <pic:nvPicPr>
                                <pic:cNvPr id="9165644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909741" name="Picture">
</wp:docPr>
                        <a:graphic>
                          <a:graphicData uri="http://schemas.openxmlformats.org/drawingml/2006/picture">
                            <pic:pic>
                              <pic:nvPicPr>
                                <pic:cNvPr id="2559097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72482" name="Picture">
</wp:docPr>
                        <a:graphic>
                          <a:graphicData uri="http://schemas.openxmlformats.org/drawingml/2006/picture">
                            <pic:pic>
                              <pic:nvPicPr>
                                <pic:cNvPr id="1801724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424862" name="Picture">
</wp:docPr>
                        <a:graphic>
                          <a:graphicData uri="http://schemas.openxmlformats.org/drawingml/2006/picture">
                            <pic:pic>
                              <pic:nvPicPr>
                                <pic:cNvPr id="4324248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18405" name="Picture">
</wp:docPr>
                        <a:graphic>
                          <a:graphicData uri="http://schemas.openxmlformats.org/drawingml/2006/picture">
                            <pic:pic>
                              <pic:nvPicPr>
                                <pic:cNvPr id="324184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665284" name="Picture">
</wp:docPr>
                        <a:graphic>
                          <a:graphicData uri="http://schemas.openxmlformats.org/drawingml/2006/picture">
                            <pic:pic>
                              <pic:nvPicPr>
                                <pic:cNvPr id="7526652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630294" name="Picture">
</wp:docPr>
                        <a:graphic>
                          <a:graphicData uri="http://schemas.openxmlformats.org/drawingml/2006/picture">
                            <pic:pic>
                              <pic:nvPicPr>
                                <pic:cNvPr id="9706302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613155" name="Picture">
</wp:docPr>
                        <a:graphic>
                          <a:graphicData uri="http://schemas.openxmlformats.org/drawingml/2006/picture">
                            <pic:pic>
                              <pic:nvPicPr>
                                <pic:cNvPr id="7016131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262378" name="Picture">
</wp:docPr>
                        <a:graphic>
                          <a:graphicData uri="http://schemas.openxmlformats.org/drawingml/2006/picture">
                            <pic:pic>
                              <pic:nvPicPr>
                                <pic:cNvPr id="22826237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36419" name="Picture">
</wp:docPr>
                        <a:graphic>
                          <a:graphicData uri="http://schemas.openxmlformats.org/drawingml/2006/picture">
                            <pic:pic>
                              <pic:nvPicPr>
                                <pic:cNvPr id="1204364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91139" name="Picture">
</wp:docPr>
                        <a:graphic>
                          <a:graphicData uri="http://schemas.openxmlformats.org/drawingml/2006/picture">
                            <pic:pic>
                              <pic:nvPicPr>
                                <pic:cNvPr id="275911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161266" name="Picture">
</wp:docPr>
                        <a:graphic>
                          <a:graphicData uri="http://schemas.openxmlformats.org/drawingml/2006/picture">
                            <pic:pic>
                              <pic:nvPicPr>
                                <pic:cNvPr id="56316126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159447" name="Picture">
</wp:docPr>
                        <a:graphic>
                          <a:graphicData uri="http://schemas.openxmlformats.org/drawingml/2006/picture">
                            <pic:pic>
                              <pic:nvPicPr>
                                <pic:cNvPr id="9121594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28336" name="Picture">
</wp:docPr>
                        <a:graphic>
                          <a:graphicData uri="http://schemas.openxmlformats.org/drawingml/2006/picture">
                            <pic:pic>
                              <pic:nvPicPr>
                                <pic:cNvPr id="2124283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476985" name="Picture">
</wp:docPr>
                        <a:graphic>
                          <a:graphicData uri="http://schemas.openxmlformats.org/drawingml/2006/picture">
                            <pic:pic>
                              <pic:nvPicPr>
                                <pic:cNvPr id="20184769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323126" name="Picture">
</wp:docPr>
                  <a:graphic>
                    <a:graphicData uri="http://schemas.openxmlformats.org/drawingml/2006/picture">
                      <pic:pic>
                        <pic:nvPicPr>
                          <pic:cNvPr id="1976323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576171" name="Picture">
</wp:docPr>
                  <a:graphic>
                    <a:graphicData uri="http://schemas.openxmlformats.org/drawingml/2006/picture">
                      <pic:pic>
                        <pic:nvPicPr>
                          <pic:cNvPr id="1590576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Sénaillac-Latronquière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856050" name="Picture">
</wp:docPr>
                  <a:graphic>
                    <a:graphicData uri="http://schemas.openxmlformats.org/drawingml/2006/picture">
                      <pic:pic>
                        <pic:nvPicPr>
                          <pic:cNvPr id="823856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Senaillac-latronquiere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278415" name="Picture">
</wp:docPr>
                  <a:graphic>
                    <a:graphicData uri="http://schemas.openxmlformats.org/drawingml/2006/picture">
                      <pic:pic>
                        <pic:nvPicPr>
                          <pic:cNvPr id="6452784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279648" name="Picture">
</wp:docPr>
                  <a:graphic>
                    <a:graphicData uri="http://schemas.openxmlformats.org/drawingml/2006/picture">
                      <pic:pic>
                        <pic:nvPicPr>
                          <pic:cNvPr id="14902796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7614117" name="Picture">
</wp:docPr>
                  <a:graphic>
                    <a:graphicData uri="http://schemas.openxmlformats.org/drawingml/2006/picture">
                      <pic:pic>
                        <pic:nvPicPr>
                          <pic:cNvPr id="4676141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205252" name="Picture">
</wp:docPr>
                        <a:graphic>
                          <a:graphicData uri="http://schemas.openxmlformats.org/drawingml/2006/picture">
                            <pic:pic>
                              <pic:nvPicPr>
                                <pic:cNvPr id="12712052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170074" name="Picture">
</wp:docPr>
                  <a:graphic>
                    <a:graphicData uri="http://schemas.openxmlformats.org/drawingml/2006/picture">
                      <pic:pic>
                        <pic:nvPicPr>
                          <pic:cNvPr id="690170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11188" name="Picture">
</wp:docPr>
                  <a:graphic>
                    <a:graphicData uri="http://schemas.openxmlformats.org/drawingml/2006/picture">
                      <pic:pic>
                        <pic:nvPicPr>
                          <pic:cNvPr id="142811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Sénaillac-Latronquière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992717" name="Picture">
</wp:docPr>
                  <a:graphic>
                    <a:graphicData uri="http://schemas.openxmlformats.org/drawingml/2006/picture">
                      <pic:pic>
                        <pic:nvPicPr>
                          <pic:cNvPr id="1799992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Senaillac-latronquiere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068299" name="Picture">
</wp:docPr>
                  <a:graphic>
                    <a:graphicData uri="http://schemas.openxmlformats.org/drawingml/2006/picture">
                      <pic:pic>
                        <pic:nvPicPr>
                          <pic:cNvPr id="16170682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956647" name="Picture">
</wp:docPr>
                  <a:graphic>
                    <a:graphicData uri="http://schemas.openxmlformats.org/drawingml/2006/picture">
                      <pic:pic>
                        <pic:nvPicPr>
                          <pic:cNvPr id="15449566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6727437" name="Picture">
</wp:docPr>
                  <a:graphic>
                    <a:graphicData uri="http://schemas.openxmlformats.org/drawingml/2006/picture">
                      <pic:pic>
                        <pic:nvPicPr>
                          <pic:cNvPr id="17867274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947442" name="Picture">
</wp:docPr>
                        <a:graphic>
                          <a:graphicData uri="http://schemas.openxmlformats.org/drawingml/2006/picture">
                            <pic:pic>
                              <pic:nvPicPr>
                                <pic:cNvPr id="16299474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591097" name="Picture">
</wp:docPr>
                  <a:graphic>
                    <a:graphicData uri="http://schemas.openxmlformats.org/drawingml/2006/picture">
                      <pic:pic>
                        <pic:nvPicPr>
                          <pic:cNvPr id="28159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941772" name="Picture">
</wp:docPr>
                  <a:graphic>
                    <a:graphicData uri="http://schemas.openxmlformats.org/drawingml/2006/picture">
                      <pic:pic>
                        <pic:nvPicPr>
                          <pic:cNvPr id="587941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Sénaillac-Latronquière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237918" name="Picture">
</wp:docPr>
                  <a:graphic>
                    <a:graphicData uri="http://schemas.openxmlformats.org/drawingml/2006/picture">
                      <pic:pic>
                        <pic:nvPicPr>
                          <pic:cNvPr id="723237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Senaillac-latronquiere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040806" name="Picture">
</wp:docPr>
                  <a:graphic>
                    <a:graphicData uri="http://schemas.openxmlformats.org/drawingml/2006/picture">
                      <pic:pic>
                        <pic:nvPicPr>
                          <pic:cNvPr id="199704080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36682" name="Picture">
</wp:docPr>
                  <a:graphic>
                    <a:graphicData uri="http://schemas.openxmlformats.org/drawingml/2006/picture">
                      <pic:pic>
                        <pic:nvPicPr>
                          <pic:cNvPr id="411366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19605245" name="Picture">
</wp:docPr>
                  <a:graphic>
                    <a:graphicData uri="http://schemas.openxmlformats.org/drawingml/2006/picture">
                      <pic:pic>
                        <pic:nvPicPr>
                          <pic:cNvPr id="91960524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360657" name="Picture">
</wp:docPr>
                        <a:graphic>
                          <a:graphicData uri="http://schemas.openxmlformats.org/drawingml/2006/picture">
                            <pic:pic>
                              <pic:nvPicPr>
                                <pic:cNvPr id="9823606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430365" name="Picture">
</wp:docPr>
                  <a:graphic>
                    <a:graphicData uri="http://schemas.openxmlformats.org/drawingml/2006/picture">
                      <pic:pic>
                        <pic:nvPicPr>
                          <pic:cNvPr id="1730430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079277" name="Picture">
</wp:docPr>
                  <a:graphic>
                    <a:graphicData uri="http://schemas.openxmlformats.org/drawingml/2006/picture">
                      <pic:pic>
                        <pic:nvPicPr>
                          <pic:cNvPr id="2089079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Sénaillac-Latronquière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821126" name="Picture">
</wp:docPr>
                  <a:graphic>
                    <a:graphicData uri="http://schemas.openxmlformats.org/drawingml/2006/picture">
                      <pic:pic>
                        <pic:nvPicPr>
                          <pic:cNvPr id="734821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Senaillac-latronquiere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709127" name="Picture">
</wp:docPr>
                  <a:graphic>
                    <a:graphicData uri="http://schemas.openxmlformats.org/drawingml/2006/picture">
                      <pic:pic>
                        <pic:nvPicPr>
                          <pic:cNvPr id="133670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528806" name="Picture">
</wp:docPr>
                  <a:graphic>
                    <a:graphicData uri="http://schemas.openxmlformats.org/drawingml/2006/picture">
                      <pic:pic>
                        <pic:nvPicPr>
                          <pic:cNvPr id="360528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Sénaillac-Latronquière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469956" name="Picture">
</wp:docPr>
                  <a:graphic>
                    <a:graphicData uri="http://schemas.openxmlformats.org/drawingml/2006/picture">
                      <pic:pic>
                        <pic:nvPicPr>
                          <pic:cNvPr id="1562469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Senaillac-latronquiere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70739" name="Picture">
</wp:docPr>
                  <a:graphic>
                    <a:graphicData uri="http://schemas.openxmlformats.org/drawingml/2006/picture">
                      <pic:pic>
                        <pic:nvPicPr>
                          <pic:cNvPr id="1316707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320285" name="Picture">
</wp:docPr>
                  <a:graphic>
                    <a:graphicData uri="http://schemas.openxmlformats.org/drawingml/2006/picture">
                      <pic:pic>
                        <pic:nvPicPr>
                          <pic:cNvPr id="8733202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1343919" name="Picture">
</wp:docPr>
                  <a:graphic>
                    <a:graphicData uri="http://schemas.openxmlformats.org/drawingml/2006/picture">
                      <pic:pic>
                        <pic:nvPicPr>
                          <pic:cNvPr id="6213439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3276939" name="Picture">
</wp:docPr>
                        <a:graphic>
                          <a:graphicData uri="http://schemas.openxmlformats.org/drawingml/2006/picture">
                            <pic:pic>
                              <pic:nvPicPr>
                                <pic:cNvPr id="18932769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829043" name="Picture">
</wp:docPr>
                  <a:graphic>
                    <a:graphicData uri="http://schemas.openxmlformats.org/drawingml/2006/picture">
                      <pic:pic>
                        <pic:nvPicPr>
                          <pic:cNvPr id="311829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591365" name="Picture">
</wp:docPr>
                  <a:graphic>
                    <a:graphicData uri="http://schemas.openxmlformats.org/drawingml/2006/picture">
                      <pic:pic>
                        <pic:nvPicPr>
                          <pic:cNvPr id="1088591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Sénaillac-Latronquière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404018" name="Picture">
</wp:docPr>
                  <a:graphic>
                    <a:graphicData uri="http://schemas.openxmlformats.org/drawingml/2006/picture">
                      <pic:pic>
                        <pic:nvPicPr>
                          <pic:cNvPr id="987404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Senaillac-latronquiere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27727" name="Picture">
</wp:docPr>
                  <a:graphic>
                    <a:graphicData uri="http://schemas.openxmlformats.org/drawingml/2006/picture">
                      <pic:pic>
                        <pic:nvPicPr>
                          <pic:cNvPr id="11032772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027535" name="Picture">
</wp:docPr>
                  <a:graphic>
                    <a:graphicData uri="http://schemas.openxmlformats.org/drawingml/2006/picture">
                      <pic:pic>
                        <pic:nvPicPr>
                          <pic:cNvPr id="18270275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68695525" name="Picture">
</wp:docPr>
                  <a:graphic>
                    <a:graphicData uri="http://schemas.openxmlformats.org/drawingml/2006/picture">
                      <pic:pic>
                        <pic:nvPicPr>
                          <pic:cNvPr id="126869552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0762" name="Picture">
</wp:docPr>
                        <a:graphic>
                          <a:graphicData uri="http://schemas.openxmlformats.org/drawingml/2006/picture">
                            <pic:pic>
                              <pic:nvPicPr>
                                <pic:cNvPr id="125807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954293" name="Picture">
</wp:docPr>
                        <a:graphic>
                          <a:graphicData uri="http://schemas.openxmlformats.org/drawingml/2006/picture">
                            <pic:pic>
                              <pic:nvPicPr>
                                <pic:cNvPr id="45895429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678883" name="Picture">
</wp:docPr>
                  <a:graphic>
                    <a:graphicData uri="http://schemas.openxmlformats.org/drawingml/2006/picture">
                      <pic:pic>
                        <pic:nvPicPr>
                          <pic:cNvPr id="1688678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559729" name="Picture">
</wp:docPr>
                  <a:graphic>
                    <a:graphicData uri="http://schemas.openxmlformats.org/drawingml/2006/picture">
                      <pic:pic>
                        <pic:nvPicPr>
                          <pic:cNvPr id="1164559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Sénaillac-Latronquière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99839" name="Picture">
</wp:docPr>
                  <a:graphic>
                    <a:graphicData uri="http://schemas.openxmlformats.org/drawingml/2006/picture">
                      <pic:pic>
                        <pic:nvPicPr>
                          <pic:cNvPr id="208999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Senaillac-latronquiere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688229" name="Picture">
</wp:docPr>
                  <a:graphic>
                    <a:graphicData uri="http://schemas.openxmlformats.org/drawingml/2006/picture">
                      <pic:pic>
                        <pic:nvPicPr>
                          <pic:cNvPr id="2836882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71424" name="Picture">
</wp:docPr>
                  <a:graphic>
                    <a:graphicData uri="http://schemas.openxmlformats.org/drawingml/2006/picture">
                      <pic:pic>
                        <pic:nvPicPr>
                          <pic:cNvPr id="895714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3812313" name="Picture">
</wp:docPr>
                  <a:graphic>
                    <a:graphicData uri="http://schemas.openxmlformats.org/drawingml/2006/picture">
                      <pic:pic>
                        <pic:nvPicPr>
                          <pic:cNvPr id="17438123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73382" name="Picture">
</wp:docPr>
                        <a:graphic>
                          <a:graphicData uri="http://schemas.openxmlformats.org/drawingml/2006/picture">
                            <pic:pic>
                              <pic:nvPicPr>
                                <pic:cNvPr id="1769733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933744" name="Picture">
</wp:docPr>
                  <a:graphic>
                    <a:graphicData uri="http://schemas.openxmlformats.org/drawingml/2006/picture">
                      <pic:pic>
                        <pic:nvPicPr>
                          <pic:cNvPr id="1856933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064677" name="Picture">
</wp:docPr>
                  <a:graphic>
                    <a:graphicData uri="http://schemas.openxmlformats.org/drawingml/2006/picture">
                      <pic:pic>
                        <pic:nvPicPr>
                          <pic:cNvPr id="22906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Sénaillac-Latronquière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390306" name="Picture">
</wp:docPr>
                  <a:graphic>
                    <a:graphicData uri="http://schemas.openxmlformats.org/drawingml/2006/picture">
                      <pic:pic>
                        <pic:nvPicPr>
                          <pic:cNvPr id="896390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Senaillac-latronquiere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123986" name="Picture">
</wp:docPr>
                  <a:graphic>
                    <a:graphicData uri="http://schemas.openxmlformats.org/drawingml/2006/picture">
                      <pic:pic>
                        <pic:nvPicPr>
                          <pic:cNvPr id="61112398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597836" name="Picture">
</wp:docPr>
                  <a:graphic>
                    <a:graphicData uri="http://schemas.openxmlformats.org/drawingml/2006/picture">
                      <pic:pic>
                        <pic:nvPicPr>
                          <pic:cNvPr id="2505978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943134" name="Picture">
</wp:docPr>
                  <a:graphic>
                    <a:graphicData uri="http://schemas.openxmlformats.org/drawingml/2006/picture">
                      <pic:pic>
                        <pic:nvPicPr>
                          <pic:cNvPr id="15394313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851125" name="Picture">
</wp:docPr>
                  <a:graphic>
                    <a:graphicData uri="http://schemas.openxmlformats.org/drawingml/2006/picture">
                      <pic:pic>
                        <pic:nvPicPr>
                          <pic:cNvPr id="847851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783957" name="Picture">
</wp:docPr>
                  <a:graphic>
                    <a:graphicData uri="http://schemas.openxmlformats.org/drawingml/2006/picture">
                      <pic:pic>
                        <pic:nvPicPr>
                          <pic:cNvPr id="2057783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46210 Sénaillac-Latronquière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080635" name="Picture">
</wp:docPr>
                  <a:graphic>
                    <a:graphicData uri="http://schemas.openxmlformats.org/drawingml/2006/picture">
                      <pic:pic>
                        <pic:nvPicPr>
                          <pic:cNvPr id="1549080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"https://fiches-risques.brgm.fr/georisques/casias/SSP3949556" \t "_blank" </w:instrText>
            </w:r>
            <w:r>
              <w:fldChar w:fldCharType="separate"/>
            </w:r>
            <w:r>
              <w:rPr>
                <w:rFonts w:ascii="Marianne" w:hAnsi="Marianne" w:eastAsia="Marianne" w:cs="Marianne"/>
                <w:sz w:val="14"/>
              </w:rPr>
              <w:t xml:space="preserve">SSP3949556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"https://fiches-risques.brgm.fr/georisques/casias/SSP3948730" \t "_blank" </w:instrText>
            </w:r>
            <w:r>
              <w:fldChar w:fldCharType="separate"/>
            </w:r>
            <w:r>
              <w:rPr>
                <w:rFonts w:ascii="Marianne" w:hAnsi="Marianne" w:eastAsia="Marianne" w:cs="Marianne"/>
                <w:sz w:val="14"/>
              </w:rPr>
              <w:t xml:space="preserve">SSP3948730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