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795863" name="Picture">
</wp:docPr>
                  <a:graphic>
                    <a:graphicData uri="http://schemas.openxmlformats.org/drawingml/2006/picture">
                      <pic:pic>
                        <pic:nvPicPr>
                          <pic:cNvPr id="872795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3626965" name="Picture">
</wp:docPr>
                  <a:graphic>
                    <a:graphicData uri="http://schemas.openxmlformats.org/drawingml/2006/picture">
                      <pic:pic>
                        <pic:nvPicPr>
                          <pic:cNvPr id="12736269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8632754" name="Picture">
</wp:docPr>
                        <a:graphic>
                          <a:graphicData uri="http://schemas.openxmlformats.org/drawingml/2006/picture">
                            <pic:pic>
                              <pic:nvPicPr>
                                <pic:cNvPr id="11186327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18600 Sancoins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4385103" name="Picture">
</wp:docPr>
                  <a:graphic>
                    <a:graphicData uri="http://schemas.openxmlformats.org/drawingml/2006/picture">
                      <pic:pic>
                        <pic:nvPicPr>
                          <pic:cNvPr id="11343851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2703274" name="Picture">
</wp:docPr>
                  <a:graphic>
                    <a:graphicData uri="http://schemas.openxmlformats.org/drawingml/2006/picture">
                      <pic:pic>
                        <pic:nvPicPr>
                          <pic:cNvPr id="10927032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118410" name="Picture">
</wp:docPr>
                  <a:graphic>
                    <a:graphicData uri="http://schemas.openxmlformats.org/drawingml/2006/picture">
                      <pic:pic>
                        <pic:nvPicPr>
                          <pic:cNvPr id="1543118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595965" name="Picture">
</wp:docPr>
                  <a:graphic>
                    <a:graphicData uri="http://schemas.openxmlformats.org/drawingml/2006/picture">
                      <pic:pic>
                        <pic:nvPicPr>
                          <pic:cNvPr id="923595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18600 Sancoins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407334" name="Picture">
</wp:docPr>
                  <a:graphic>
                    <a:graphicData uri="http://schemas.openxmlformats.org/drawingml/2006/picture">
                      <pic:pic>
                        <pic:nvPicPr>
                          <pic:cNvPr id="1248407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6455563" name="Picture">
</wp:docPr>
                        <a:graphic>
                          <a:graphicData uri="http://schemas.openxmlformats.org/drawingml/2006/picture">
                            <pic:pic>
                              <pic:nvPicPr>
                                <pic:cNvPr id="8964555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535498" name="Picture">
</wp:docPr>
                        <a:graphic>
                          <a:graphicData uri="http://schemas.openxmlformats.org/drawingml/2006/picture">
                            <pic:pic>
                              <pic:nvPicPr>
                                <pic:cNvPr id="11995354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2774139" name="Picture">
</wp:docPr>
                        <a:graphic>
                          <a:graphicData uri="http://schemas.openxmlformats.org/drawingml/2006/picture">
                            <pic:pic>
                              <pic:nvPicPr>
                                <pic:cNvPr id="20427741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5285461" name="Picture">
</wp:docPr>
                        <a:graphic>
                          <a:graphicData uri="http://schemas.openxmlformats.org/drawingml/2006/picture">
                            <pic:pic>
                              <pic:nvPicPr>
                                <pic:cNvPr id="15752854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47382" name="Picture">
</wp:docPr>
                        <a:graphic>
                          <a:graphicData uri="http://schemas.openxmlformats.org/drawingml/2006/picture">
                            <pic:pic>
                              <pic:nvPicPr>
                                <pic:cNvPr id="2130473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005581" name="Picture">
</wp:docPr>
                        <a:graphic>
                          <a:graphicData uri="http://schemas.openxmlformats.org/drawingml/2006/picture">
                            <pic:pic>
                              <pic:nvPicPr>
                                <pic:cNvPr id="19100558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3955358" name="Picture">
</wp:docPr>
                        <a:graphic>
                          <a:graphicData uri="http://schemas.openxmlformats.org/drawingml/2006/picture">
                            <pic:pic>
                              <pic:nvPicPr>
                                <pic:cNvPr id="5239553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134938" name="Picture">
</wp:docPr>
                        <a:graphic>
                          <a:graphicData uri="http://schemas.openxmlformats.org/drawingml/2006/picture">
                            <pic:pic>
                              <pic:nvPicPr>
                                <pic:cNvPr id="6751349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8303119" name="Picture">
</wp:docPr>
                        <a:graphic>
                          <a:graphicData uri="http://schemas.openxmlformats.org/drawingml/2006/picture">
                            <pic:pic>
                              <pic:nvPicPr>
                                <pic:cNvPr id="175830311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8859268" name="Picture">
</wp:docPr>
                        <a:graphic>
                          <a:graphicData uri="http://schemas.openxmlformats.org/drawingml/2006/picture">
                            <pic:pic>
                              <pic:nvPicPr>
                                <pic:cNvPr id="19288592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309634" name="Picture">
</wp:docPr>
                        <a:graphic>
                          <a:graphicData uri="http://schemas.openxmlformats.org/drawingml/2006/picture">
                            <pic:pic>
                              <pic:nvPicPr>
                                <pic:cNvPr id="20563096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1769670" name="Picture">
</wp:docPr>
                        <a:graphic>
                          <a:graphicData uri="http://schemas.openxmlformats.org/drawingml/2006/picture">
                            <pic:pic>
                              <pic:nvPicPr>
                                <pic:cNvPr id="133176967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5210636" name="Picture">
</wp:docPr>
                        <a:graphic>
                          <a:graphicData uri="http://schemas.openxmlformats.org/drawingml/2006/picture">
                            <pic:pic>
                              <pic:nvPicPr>
                                <pic:cNvPr id="8252106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966983" name="Picture">
</wp:docPr>
                        <a:graphic>
                          <a:graphicData uri="http://schemas.openxmlformats.org/drawingml/2006/picture">
                            <pic:pic>
                              <pic:nvPicPr>
                                <pic:cNvPr id="21099669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2677952" name="Picture">
</wp:docPr>
                        <a:graphic>
                          <a:graphicData uri="http://schemas.openxmlformats.org/drawingml/2006/picture">
                            <pic:pic>
                              <pic:nvPicPr>
                                <pic:cNvPr id="73267795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9570634" name="Picture">
</wp:docPr>
                        <a:graphic>
                          <a:graphicData uri="http://schemas.openxmlformats.org/drawingml/2006/picture">
                            <pic:pic>
                              <pic:nvPicPr>
                                <pic:cNvPr id="127957063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661036" name="Picture">
</wp:docPr>
                        <a:graphic>
                          <a:graphicData uri="http://schemas.openxmlformats.org/drawingml/2006/picture">
                            <pic:pic>
                              <pic:nvPicPr>
                                <pic:cNvPr id="12886610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989213" name="Picture">
</wp:docPr>
                        <a:graphic>
                          <a:graphicData uri="http://schemas.openxmlformats.org/drawingml/2006/picture">
                            <pic:pic>
                              <pic:nvPicPr>
                                <pic:cNvPr id="7098921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9720320" name="Picture">
</wp:docPr>
                        <a:graphic>
                          <a:graphicData uri="http://schemas.openxmlformats.org/drawingml/2006/picture">
                            <pic:pic>
                              <pic:nvPicPr>
                                <pic:cNvPr id="22972032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534274" name="Picture">
</wp:docPr>
                        <a:graphic>
                          <a:graphicData uri="http://schemas.openxmlformats.org/drawingml/2006/picture">
                            <pic:pic>
                              <pic:nvPicPr>
                                <pic:cNvPr id="69253427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4336607" name="Picture">
</wp:docPr>
                        <a:graphic>
                          <a:graphicData uri="http://schemas.openxmlformats.org/drawingml/2006/picture">
                            <pic:pic>
                              <pic:nvPicPr>
                                <pic:cNvPr id="165433660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13895" name="Picture">
</wp:docPr>
                  <a:graphic>
                    <a:graphicData uri="http://schemas.openxmlformats.org/drawingml/2006/picture">
                      <pic:pic>
                        <pic:nvPicPr>
                          <pic:cNvPr id="163813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32719" name="Picture">
</wp:docPr>
                  <a:graphic>
                    <a:graphicData uri="http://schemas.openxmlformats.org/drawingml/2006/picture">
                      <pic:pic>
                        <pic:nvPicPr>
                          <pic:cNvPr id="165832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18600 Sancoins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793974" name="Picture">
</wp:docPr>
                  <a:graphic>
                    <a:graphicData uri="http://schemas.openxmlformats.org/drawingml/2006/picture">
                      <pic:pic>
                        <pic:nvPicPr>
                          <pic:cNvPr id="689793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Sancoins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5931115" name="Picture">
</wp:docPr>
                  <a:graphic>
                    <a:graphicData uri="http://schemas.openxmlformats.org/drawingml/2006/picture">
                      <pic:pic>
                        <pic:nvPicPr>
                          <pic:cNvPr id="143593111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974233" name="Picture">
</wp:docPr>
                  <a:graphic>
                    <a:graphicData uri="http://schemas.openxmlformats.org/drawingml/2006/picture">
                      <pic:pic>
                        <pic:nvPicPr>
                          <pic:cNvPr id="17639742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7377498" name="Picture">
</wp:docPr>
                  <a:graphic>
                    <a:graphicData uri="http://schemas.openxmlformats.org/drawingml/2006/picture">
                      <pic:pic>
                        <pic:nvPicPr>
                          <pic:cNvPr id="97737749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6358043" name="Picture">
</wp:docPr>
                        <a:graphic>
                          <a:graphicData uri="http://schemas.openxmlformats.org/drawingml/2006/picture">
                            <pic:pic>
                              <pic:nvPicPr>
                                <pic:cNvPr id="6163580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515223" name="Picture">
</wp:docPr>
                  <a:graphic>
                    <a:graphicData uri="http://schemas.openxmlformats.org/drawingml/2006/picture">
                      <pic:pic>
                        <pic:nvPicPr>
                          <pic:cNvPr id="477515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306589" name="Picture">
</wp:docPr>
                  <a:graphic>
                    <a:graphicData uri="http://schemas.openxmlformats.org/drawingml/2006/picture">
                      <pic:pic>
                        <pic:nvPicPr>
                          <pic:cNvPr id="371306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18600 Sancoins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363066" name="Picture">
</wp:docPr>
                  <a:graphic>
                    <a:graphicData uri="http://schemas.openxmlformats.org/drawingml/2006/picture">
                      <pic:pic>
                        <pic:nvPicPr>
                          <pic:cNvPr id="1440363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Sancoins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3414200" name="Picture">
</wp:docPr>
                  <a:graphic>
                    <a:graphicData uri="http://schemas.openxmlformats.org/drawingml/2006/picture">
                      <pic:pic>
                        <pic:nvPicPr>
                          <pic:cNvPr id="206341420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807898" name="Picture">
</wp:docPr>
                  <a:graphic>
                    <a:graphicData uri="http://schemas.openxmlformats.org/drawingml/2006/picture">
                      <pic:pic>
                        <pic:nvPicPr>
                          <pic:cNvPr id="17178078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3445402" name="Picture">
</wp:docPr>
                  <a:graphic>
                    <a:graphicData uri="http://schemas.openxmlformats.org/drawingml/2006/picture">
                      <pic:pic>
                        <pic:nvPicPr>
                          <pic:cNvPr id="101344540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524958" name="Picture">
</wp:docPr>
                        <a:graphic>
                          <a:graphicData uri="http://schemas.openxmlformats.org/drawingml/2006/picture">
                            <pic:pic>
                              <pic:nvPicPr>
                                <pic:cNvPr id="17125249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8018104" name="Picture">
</wp:docPr>
                        <a:graphic>
                          <a:graphicData uri="http://schemas.openxmlformats.org/drawingml/2006/picture">
                            <pic:pic>
                              <pic:nvPicPr>
                                <pic:cNvPr id="162801810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004720" name="Picture">
</wp:docPr>
                  <a:graphic>
                    <a:graphicData uri="http://schemas.openxmlformats.org/drawingml/2006/picture">
                      <pic:pic>
                        <pic:nvPicPr>
                          <pic:cNvPr id="1891004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46947" name="Picture">
</wp:docPr>
                  <a:graphic>
                    <a:graphicData uri="http://schemas.openxmlformats.org/drawingml/2006/picture">
                      <pic:pic>
                        <pic:nvPicPr>
                          <pic:cNvPr id="160046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18600 Sancoins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027283" name="Picture">
</wp:docPr>
                  <a:graphic>
                    <a:graphicData uri="http://schemas.openxmlformats.org/drawingml/2006/picture">
                      <pic:pic>
                        <pic:nvPicPr>
                          <pic:cNvPr id="310027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Sancoins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0729953" name="Picture">
</wp:docPr>
                  <a:graphic>
                    <a:graphicData uri="http://schemas.openxmlformats.org/drawingml/2006/picture">
                      <pic:pic>
                        <pic:nvPicPr>
                          <pic:cNvPr id="114072995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6910" name="Picture">
</wp:docPr>
                  <a:graphic>
                    <a:graphicData uri="http://schemas.openxmlformats.org/drawingml/2006/picture">
                      <pic:pic>
                        <pic:nvPicPr>
                          <pic:cNvPr id="146269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66824975" name="Picture">
</wp:docPr>
                  <a:graphic>
                    <a:graphicData uri="http://schemas.openxmlformats.org/drawingml/2006/picture">
                      <pic:pic>
                        <pic:nvPicPr>
                          <pic:cNvPr id="26682497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9300893" name="Picture">
</wp:docPr>
                        <a:graphic>
                          <a:graphicData uri="http://schemas.openxmlformats.org/drawingml/2006/picture">
                            <pic:pic>
                              <pic:nvPicPr>
                                <pic:cNvPr id="2293008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308340" name="Picture">
</wp:docPr>
                  <a:graphic>
                    <a:graphicData uri="http://schemas.openxmlformats.org/drawingml/2006/picture">
                      <pic:pic>
                        <pic:nvPicPr>
                          <pic:cNvPr id="1930308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937466" name="Picture">
</wp:docPr>
                  <a:graphic>
                    <a:graphicData uri="http://schemas.openxmlformats.org/drawingml/2006/picture">
                      <pic:pic>
                        <pic:nvPicPr>
                          <pic:cNvPr id="673937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18600 Sancoins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415644" name="Picture">
</wp:docPr>
                  <a:graphic>
                    <a:graphicData uri="http://schemas.openxmlformats.org/drawingml/2006/picture">
                      <pic:pic>
                        <pic:nvPicPr>
                          <pic:cNvPr id="461415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Sancoins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408328" name="Picture">
</wp:docPr>
                  <a:graphic>
                    <a:graphicData uri="http://schemas.openxmlformats.org/drawingml/2006/picture">
                      <pic:pic>
                        <pic:nvPicPr>
                          <pic:cNvPr id="983408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436099" name="Picture">
</wp:docPr>
                  <a:graphic>
                    <a:graphicData uri="http://schemas.openxmlformats.org/drawingml/2006/picture">
                      <pic:pic>
                        <pic:nvPicPr>
                          <pic:cNvPr id="606436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18600 Sancoins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168159" name="Picture">
</wp:docPr>
                  <a:graphic>
                    <a:graphicData uri="http://schemas.openxmlformats.org/drawingml/2006/picture">
                      <pic:pic>
                        <pic:nvPicPr>
                          <pic:cNvPr id="389168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Sancoins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9278724" name="Picture">
</wp:docPr>
                  <a:graphic>
                    <a:graphicData uri="http://schemas.openxmlformats.org/drawingml/2006/picture">
                      <pic:pic>
                        <pic:nvPicPr>
                          <pic:cNvPr id="1339278724"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366699" name="Picture">
</wp:docPr>
                  <a:graphic>
                    <a:graphicData uri="http://schemas.openxmlformats.org/drawingml/2006/picture">
                      <pic:pic>
                        <pic:nvPicPr>
                          <pic:cNvPr id="9873666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4955772" name="Picture">
</wp:docPr>
                  <a:graphic>
                    <a:graphicData uri="http://schemas.openxmlformats.org/drawingml/2006/picture">
                      <pic:pic>
                        <pic:nvPicPr>
                          <pic:cNvPr id="1674955772"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9735420" name="Picture">
</wp:docPr>
                        <a:graphic>
                          <a:graphicData uri="http://schemas.openxmlformats.org/drawingml/2006/picture">
                            <pic:pic>
                              <pic:nvPicPr>
                                <pic:cNvPr id="19497354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101146" name="Picture">
</wp:docPr>
                  <a:graphic>
                    <a:graphicData uri="http://schemas.openxmlformats.org/drawingml/2006/picture">
                      <pic:pic>
                        <pic:nvPicPr>
                          <pic:cNvPr id="1394101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070381" name="Picture">
</wp:docPr>
                  <a:graphic>
                    <a:graphicData uri="http://schemas.openxmlformats.org/drawingml/2006/picture">
                      <pic:pic>
                        <pic:nvPicPr>
                          <pic:cNvPr id="253070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18600 Sancoins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287050" name="Picture">
</wp:docPr>
                  <a:graphic>
                    <a:graphicData uri="http://schemas.openxmlformats.org/drawingml/2006/picture">
                      <pic:pic>
                        <pic:nvPicPr>
                          <pic:cNvPr id="1328287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Sancoins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3795574" name="Picture">
</wp:docPr>
                  <a:graphic>
                    <a:graphicData uri="http://schemas.openxmlformats.org/drawingml/2006/picture">
                      <pic:pic>
                        <pic:nvPicPr>
                          <pic:cNvPr id="150379557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024255" name="Picture">
</wp:docPr>
                  <a:graphic>
                    <a:graphicData uri="http://schemas.openxmlformats.org/drawingml/2006/picture">
                      <pic:pic>
                        <pic:nvPicPr>
                          <pic:cNvPr id="9860242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5342059" name="Picture">
</wp:docPr>
                  <a:graphic>
                    <a:graphicData uri="http://schemas.openxmlformats.org/drawingml/2006/picture">
                      <pic:pic>
                        <pic:nvPicPr>
                          <pic:cNvPr id="25534205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983465" name="Picture">
</wp:docPr>
                        <a:graphic>
                          <a:graphicData uri="http://schemas.openxmlformats.org/drawingml/2006/picture">
                            <pic:pic>
                              <pic:nvPicPr>
                                <pic:cNvPr id="1659834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916735" name="Picture">
</wp:docPr>
                  <a:graphic>
                    <a:graphicData uri="http://schemas.openxmlformats.org/drawingml/2006/picture">
                      <pic:pic>
                        <pic:nvPicPr>
                          <pic:cNvPr id="1213916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379424" name="Picture">
</wp:docPr>
                  <a:graphic>
                    <a:graphicData uri="http://schemas.openxmlformats.org/drawingml/2006/picture">
                      <pic:pic>
                        <pic:nvPicPr>
                          <pic:cNvPr id="1376379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18600 Sancoins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020788" name="Picture">
</wp:docPr>
                  <a:graphic>
                    <a:graphicData uri="http://schemas.openxmlformats.org/drawingml/2006/picture">
                      <pic:pic>
                        <pic:nvPicPr>
                          <pic:cNvPr id="2129020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Sancoins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0792612" name="Picture">
</wp:docPr>
                  <a:graphic>
                    <a:graphicData uri="http://schemas.openxmlformats.org/drawingml/2006/picture">
                      <pic:pic>
                        <pic:nvPicPr>
                          <pic:cNvPr id="680792612"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725277" name="Picture">
</wp:docPr>
                  <a:graphic>
                    <a:graphicData uri="http://schemas.openxmlformats.org/drawingml/2006/picture">
                      <pic:pic>
                        <pic:nvPicPr>
                          <pic:cNvPr id="16787252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74859210" name="Picture">
</wp:docPr>
                  <a:graphic>
                    <a:graphicData uri="http://schemas.openxmlformats.org/drawingml/2006/picture">
                      <pic:pic>
                        <pic:nvPicPr>
                          <pic:cNvPr id="1874859210"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239941" name="Picture">
</wp:docPr>
                  <a:graphic>
                    <a:graphicData uri="http://schemas.openxmlformats.org/drawingml/2006/picture">
                      <pic:pic>
                        <pic:nvPicPr>
                          <pic:cNvPr id="489239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093678" name="Picture">
</wp:docPr>
                  <a:graphic>
                    <a:graphicData uri="http://schemas.openxmlformats.org/drawingml/2006/picture">
                      <pic:pic>
                        <pic:nvPicPr>
                          <pic:cNvPr id="1923093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18600 Sancoins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838511" name="Picture">
</wp:docPr>
                  <a:graphic>
                    <a:graphicData uri="http://schemas.openxmlformats.org/drawingml/2006/picture">
                      <pic:pic>
                        <pic:nvPicPr>
                          <pic:cNvPr id="712838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Sancoins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0575925" name="Picture">
</wp:docPr>
                  <a:graphic>
                    <a:graphicData uri="http://schemas.openxmlformats.org/drawingml/2006/picture">
                      <pic:pic>
                        <pic:nvPicPr>
                          <pic:cNvPr id="80057592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937766" name="Picture">
</wp:docPr>
                  <a:graphic>
                    <a:graphicData uri="http://schemas.openxmlformats.org/drawingml/2006/picture">
                      <pic:pic>
                        <pic:nvPicPr>
                          <pic:cNvPr id="20739377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16523303" name="Picture">
</wp:docPr>
                  <a:graphic>
                    <a:graphicData uri="http://schemas.openxmlformats.org/drawingml/2006/picture">
                      <pic:pic>
                        <pic:nvPicPr>
                          <pic:cNvPr id="71652330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03170" name="Picture">
</wp:docPr>
                  <a:graphic>
                    <a:graphicData uri="http://schemas.openxmlformats.org/drawingml/2006/picture">
                      <pic:pic>
                        <pic:nvPicPr>
                          <pic:cNvPr id="209803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551129" name="Picture">
</wp:docPr>
                  <a:graphic>
                    <a:graphicData uri="http://schemas.openxmlformats.org/drawingml/2006/picture">
                      <pic:pic>
                        <pic:nvPicPr>
                          <pic:cNvPr id="527551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18600 Sancoins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237179" name="Picture">
</wp:docPr>
                  <a:graphic>
                    <a:graphicData uri="http://schemas.openxmlformats.org/drawingml/2006/picture">
                      <pic:pic>
                        <pic:nvPicPr>
                          <pic:cNvPr id="1130237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"https://fiches-risques.brgm.fr/georisques/cavite/CENAA0013812" \t "_self" </w:instrText>
            </w:r>
            <w:r>
              <w:fldChar w:fldCharType="separate"/>
            </w:r>
            <w:r>
              <w:rPr>
                <w:rFonts w:ascii="Marianne" w:hAnsi="Marianne" w:eastAsia="Marianne" w:cs="Marianne"/>
                <w:sz w:val="14"/>
              </w:rPr>
              <w:t xml:space="preserve">CENAA0013812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SANCOINS, dépression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"https://fiches-risques.brgm.fr/georisques/cavite/CENAA0013814" \t "_self" </w:instrText>
            </w:r>
            <w:r>
              <w:fldChar w:fldCharType="separate"/>
            </w:r>
            <w:r>
              <w:rPr>
                <w:rFonts w:ascii="Marianne" w:hAnsi="Marianne" w:eastAsia="Marianne" w:cs="Marianne"/>
                <w:sz w:val="14"/>
              </w:rPr>
              <w:t xml:space="preserve">CENAA0013814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SANCOINS, dépression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386154" name="Picture">
</wp:docPr>
                  <a:graphic>
                    <a:graphicData uri="http://schemas.openxmlformats.org/drawingml/2006/picture">
                      <pic:pic>
                        <pic:nvPicPr>
                          <pic:cNvPr id="1825386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333748" name="Picture">
</wp:docPr>
                  <a:graphic>
                    <a:graphicData uri="http://schemas.openxmlformats.org/drawingml/2006/picture">
                      <pic:pic>
                        <pic:nvPicPr>
                          <pic:cNvPr id="1363333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18600 Sancoins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046501" name="Picture">
</wp:docPr>
                  <a:graphic>
                    <a:graphicData uri="http://schemas.openxmlformats.org/drawingml/2006/picture">
                      <pic:pic>
                        <pic:nvPicPr>
                          <pic:cNvPr id="2068046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"https://fiches-risques.brgm.fr/georisques/casias/SSP4112496" \t "_blank" </w:instrText>
            </w:r>
            <w:r>
              <w:fldChar w:fldCharType="separate"/>
            </w:r>
            <w:r>
              <w:rPr>
                <w:rFonts w:ascii="Marianne" w:hAnsi="Marianne" w:eastAsia="Marianne" w:cs="Marianne"/>
                <w:sz w:val="14"/>
              </w:rPr>
              <w:t xml:space="preserve">SSP4112496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GBC - SANCOINS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"https://fiches-risques.brgm.fr/georisques/casias/SSP3819016" \t "_blank" </w:instrText>
            </w:r>
            <w:r>
              <w:fldChar w:fldCharType="separate"/>
            </w:r>
            <w:r>
              <w:rPr>
                <w:rFonts w:ascii="Marianne" w:hAnsi="Marianne" w:eastAsia="Marianne" w:cs="Marianne"/>
                <w:sz w:val="14"/>
              </w:rPr>
              <w:t xml:space="preserve">SSP3819016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"https://fiches-risques.brgm.fr/georisques/casias/SSP3818946" \t "_blank" </w:instrText>
            </w:r>
            <w:r>
              <w:fldChar w:fldCharType="separate"/>
            </w:r>
            <w:r>
              <w:rPr>
                <w:rFonts w:ascii="Marianne" w:hAnsi="Marianne" w:eastAsia="Marianne" w:cs="Marianne"/>
                <w:sz w:val="14"/>
              </w:rPr>
              <w:t xml:space="preserve">SSP3818946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Production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"https://fiches-risques.brgm.fr/georisques/casias/SSP3818945" \t "_blank" </w:instrText>
            </w:r>
            <w:r>
              <w:fldChar w:fldCharType="separate"/>
            </w:r>
            <w:r>
              <w:rPr>
                <w:rFonts w:ascii="Marianne" w:hAnsi="Marianne" w:eastAsia="Marianne" w:cs="Marianne"/>
                <w:sz w:val="14"/>
              </w:rPr>
              <w:t xml:space="preserve">SSP3818945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Chaux - tuiles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"https://fiches-risques.brgm.fr/georisques/casias/SSP3818944" \t "_blank" </w:instrText>
            </w:r>
            <w:r>
              <w:fldChar w:fldCharType="separate"/>
            </w:r>
            <w:r>
              <w:rPr>
                <w:rFonts w:ascii="Marianne" w:hAnsi="Marianne" w:eastAsia="Marianne" w:cs="Marianne"/>
                <w:sz w:val="14"/>
              </w:rPr>
              <w:t xml:space="preserve">SSP3818944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Produits terre cuite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"https://fiches-risques.brgm.fr/georisques/casias/SSP3818943" \t "_blank" </w:instrText>
            </w:r>
            <w:r>
              <w:fldChar w:fldCharType="separate"/>
            </w:r>
            <w:r>
              <w:rPr>
                <w:rFonts w:ascii="Marianne" w:hAnsi="Marianne" w:eastAsia="Marianne" w:cs="Marianne"/>
                <w:sz w:val="14"/>
              </w:rPr>
              <w:t xml:space="preserve">SSP3818943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Tuilerie -briquetterie / M. Giraud- Vigier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"https://fiches-risques.brgm.fr/georisques/casias/SSP3818942" \t "_blank" </w:instrText>
            </w:r>
            <w:r>
              <w:fldChar w:fldCharType="separate"/>
            </w:r>
            <w:r>
              <w:rPr>
                <w:rFonts w:ascii="Marianne" w:hAnsi="Marianne" w:eastAsia="Marianne" w:cs="Marianne"/>
                <w:sz w:val="14"/>
              </w:rPr>
              <w:t xml:space="preserve">SSP3818942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Produits terre cuite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"https://fiches-risques.brgm.fr/georisques/casias/SSP3818941" \t "_blank" </w:instrText>
            </w:r>
            <w:r>
              <w:fldChar w:fldCharType="separate"/>
            </w:r>
            <w:r>
              <w:rPr>
                <w:rFonts w:ascii="Marianne" w:hAnsi="Marianne" w:eastAsia="Marianne" w:cs="Marianne"/>
                <w:sz w:val="14"/>
              </w:rPr>
              <w:t xml:space="preserve">SSP3818941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Chaux et produits terre cuite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"https://fiches-risques.brgm.fr/georisques/casias/SSP3818940" \t "_blank" </w:instrText>
            </w:r>
            <w:r>
              <w:fldChar w:fldCharType="separate"/>
            </w:r>
            <w:r>
              <w:rPr>
                <w:rFonts w:ascii="Marianne" w:hAnsi="Marianne" w:eastAsia="Marianne" w:cs="Marianne"/>
                <w:sz w:val="14"/>
              </w:rPr>
              <w:t xml:space="preserve">SSP3818940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Chaux - terre cuite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"https://fiches-risques.brgm.fr/georisques/casias/SSP3818939" \t "_blank" </w:instrText>
            </w:r>
            <w:r>
              <w:fldChar w:fldCharType="separate"/>
            </w:r>
            <w:r>
              <w:rPr>
                <w:rFonts w:ascii="Marianne" w:hAnsi="Marianne" w:eastAsia="Marianne" w:cs="Marianne"/>
                <w:sz w:val="14"/>
              </w:rPr>
              <w:t xml:space="preserve">SSP3818939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"https://fiches-risques.brgm.fr/georisques/casias/SSP3818938" \t "_blank" </w:instrText>
            </w:r>
            <w:r>
              <w:fldChar w:fldCharType="separate"/>
            </w:r>
            <w:r>
              <w:rPr>
                <w:rFonts w:ascii="Marianne" w:hAnsi="Marianne" w:eastAsia="Marianne" w:cs="Marianne"/>
                <w:sz w:val="14"/>
              </w:rPr>
              <w:t xml:space="preserve">SSP3818938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"https://fiches-risques.brgm.fr/georisques/casias/SSP3818937" \t "_blank" </w:instrText>
            </w:r>
            <w:r>
              <w:fldChar w:fldCharType="separate"/>
            </w:r>
            <w:r>
              <w:rPr>
                <w:rFonts w:ascii="Marianne" w:hAnsi="Marianne" w:eastAsia="Marianne" w:cs="Marianne"/>
                <w:sz w:val="14"/>
              </w:rPr>
              <w:t xml:space="preserve">SSP3818937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"https://fiches-risques.brgm.fr/georisques/casias/SSP3818936" \t "_blank" </w:instrText>
            </w:r>
            <w:r>
              <w:fldChar w:fldCharType="separate"/>
            </w:r>
            <w:r>
              <w:rPr>
                <w:rFonts w:ascii="Marianne" w:hAnsi="Marianne" w:eastAsia="Marianne" w:cs="Marianne"/>
                <w:sz w:val="14"/>
              </w:rPr>
              <w:t xml:space="preserve">SSP3818936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Industrie pharmaceutique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"https://fiches-risques.brgm.fr/georisques/casias/SSP3818935" \t "_blank" </w:instrText>
            </w:r>
            <w:r>
              <w:fldChar w:fldCharType="separate"/>
            </w:r>
            <w:r>
              <w:rPr>
                <w:rFonts w:ascii="Marianne" w:hAnsi="Marianne" w:eastAsia="Marianne" w:cs="Marianne"/>
                <w:sz w:val="14"/>
              </w:rPr>
              <w:t xml:space="preserve">SSP3818935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"https://fiches-risques.brgm.fr/georisques/casias/SSP3818934" \t "_blank" </w:instrText>
            </w:r>
            <w:r>
              <w:fldChar w:fldCharType="separate"/>
            </w:r>
            <w:r>
              <w:rPr>
                <w:rFonts w:ascii="Marianne" w:hAnsi="Marianne" w:eastAsia="Marianne" w:cs="Marianne"/>
                <w:sz w:val="14"/>
              </w:rPr>
              <w:t xml:space="preserve">SSP3818934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"https://fiches-risques.brgm.fr/georisques/casias/SSP3818933" \t "_blank" </w:instrText>
            </w:r>
            <w:r>
              <w:fldChar w:fldCharType="separate"/>
            </w:r>
            <w:r>
              <w:rPr>
                <w:rFonts w:ascii="Marianne" w:hAnsi="Marianne" w:eastAsia="Marianne" w:cs="Marianne"/>
                <w:sz w:val="14"/>
              </w:rPr>
              <w:t xml:space="preserve">SSP3818933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Brasserie / M. Guemy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"https://fiches-risques.brgm.fr/georisques/casias/SSP3818932" \t "_blank" </w:instrText>
            </w:r>
            <w:r>
              <w:fldChar w:fldCharType="separate"/>
            </w:r>
            <w:r>
              <w:rPr>
                <w:rFonts w:ascii="Marianne" w:hAnsi="Marianne" w:eastAsia="Marianne" w:cs="Marianne"/>
                <w:sz w:val="14"/>
              </w:rPr>
              <w:t xml:space="preserve">SSP3818932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carroserie /Famille RETIF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"https://fiches-risques.brgm.fr/georisques/casias/SSP3818931" \t "_blank" </w:instrText>
            </w:r>
            <w:r>
              <w:fldChar w:fldCharType="separate"/>
            </w:r>
            <w:r>
              <w:rPr>
                <w:rFonts w:ascii="Marianne" w:hAnsi="Marianne" w:eastAsia="Marianne" w:cs="Marianne"/>
                <w:sz w:val="14"/>
              </w:rPr>
              <w:t xml:space="preserve">SSP3818931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à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"https://fiches-risques.brgm.fr/georisques/casias/SSP3818929" \t "_blank" </w:instrText>
            </w:r>
            <w:r>
              <w:fldChar w:fldCharType="separate"/>
            </w:r>
            <w:r>
              <w:rPr>
                <w:rFonts w:ascii="Marianne" w:hAnsi="Marianne" w:eastAsia="Marianne" w:cs="Marianne"/>
                <w:sz w:val="14"/>
              </w:rPr>
              <w:t xml:space="preserve">SSP3818929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"https://fiches-risques.brgm.fr/georisques/casias/SSP3818928" \t "_blank" </w:instrText>
            </w:r>
            <w:r>
              <w:fldChar w:fldCharType="separate"/>
            </w:r>
            <w:r>
              <w:rPr>
                <w:rFonts w:ascii="Marianne" w:hAnsi="Marianne" w:eastAsia="Marianne" w:cs="Marianne"/>
                <w:sz w:val="14"/>
              </w:rPr>
              <w:t xml:space="preserve">SSP3818928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"https://fiches-risques.brgm.fr/georisques/casias/SSP3818927" \t "_blank" </w:instrText>
            </w:r>
            <w:r>
              <w:fldChar w:fldCharType="separate"/>
            </w:r>
            <w:r>
              <w:rPr>
                <w:rFonts w:ascii="Marianne" w:hAnsi="Marianne" w:eastAsia="Marianne" w:cs="Marianne"/>
                <w:sz w:val="14"/>
              </w:rPr>
              <w:t xml:space="preserve">SSP3818927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"https://fiches-risques.brgm.fr/georisques/casias/SSP3818926" \t "_blank" </w:instrText>
            </w:r>
            <w:r>
              <w:fldChar w:fldCharType="separate"/>
            </w:r>
            <w:r>
              <w:rPr>
                <w:rFonts w:ascii="Marianne" w:hAnsi="Marianne" w:eastAsia="Marianne" w:cs="Marianne"/>
                <w:sz w:val="14"/>
              </w:rPr>
              <w:t xml:space="preserve">SSP3818926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plastique  +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"https://fiches-risques.brgm.fr/georisques/casias/SSP3818925" \t "_blank" </w:instrText>
            </w:r>
            <w:r>
              <w:fldChar w:fldCharType="separate"/>
            </w:r>
            <w:r>
              <w:rPr>
                <w:rFonts w:ascii="Marianne" w:hAnsi="Marianne" w:eastAsia="Marianne" w:cs="Marianne"/>
                <w:sz w:val="14"/>
              </w:rPr>
              <w:t xml:space="preserve">SSP3818925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"https://fiches-risques.brgm.fr/georisques/casias/SSP3818924" \t "_blank" </w:instrText>
            </w:r>
            <w:r>
              <w:fldChar w:fldCharType="separate"/>
            </w:r>
            <w:r>
              <w:rPr>
                <w:rFonts w:ascii="Marianne" w:hAnsi="Marianne" w:eastAsia="Marianne" w:cs="Marianne"/>
                <w:sz w:val="14"/>
              </w:rPr>
              <w:t xml:space="preserve">SSP3818924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"https://fiches-risques.brgm.fr/georisques/casias/SSP3818923" \t "_blank" </w:instrText>
            </w:r>
            <w:r>
              <w:fldChar w:fldCharType="separate"/>
            </w:r>
            <w:r>
              <w:rPr>
                <w:rFonts w:ascii="Marianne" w:hAnsi="Marianne" w:eastAsia="Marianne" w:cs="Marianne"/>
                <w:sz w:val="14"/>
              </w:rPr>
              <w:t xml:space="preserve">SSP3818923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"https://fiches-risques.brgm.fr/georisques/casias/SSP600677" \t "_blank" </w:instrText>
            </w:r>
            <w:r>
              <w:fldChar w:fldCharType="separate"/>
            </w:r>
            <w:r>
              <w:rPr>
                <w:rFonts w:ascii="Marianne" w:hAnsi="Marianne" w:eastAsia="Marianne" w:cs="Marianne"/>
                <w:sz w:val="14"/>
              </w:rPr>
              <w:t xml:space="preserve">SSP600677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SOCIETE BONNA SABLA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"https://fiches-risques.brgm.fr/georisques/casias/SSP598840" \t "_blank" </w:instrText>
            </w:r>
            <w:r>
              <w:fldChar w:fldCharType="separate"/>
            </w:r>
            <w:r>
              <w:rPr>
                <w:rFonts w:ascii="Marianne" w:hAnsi="Marianne" w:eastAsia="Marianne" w:cs="Marianne"/>
                <w:sz w:val="14"/>
              </w:rPr>
              <w:t xml:space="preserve">SSP598840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THIERRY TIERCE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"https://fiches-risques.brgm.fr/georisques/casias/SSP594616" \t "_blank" </w:instrText>
            </w:r>
            <w:r>
              <w:fldChar w:fldCharType="separate"/>
            </w:r>
            <w:r>
              <w:rPr>
                <w:rFonts w:ascii="Marianne" w:hAnsi="Marianne" w:eastAsia="Marianne" w:cs="Marianne"/>
                <w:sz w:val="14"/>
              </w:rPr>
              <w:t xml:space="preserve">SSP594616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AMC  S.A.S.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