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6935" name="Picture">
</wp:docPr>
                  <a:graphic>
                    <a:graphicData uri="http://schemas.openxmlformats.org/drawingml/2006/picture">
                      <pic:pic>
                        <pic:nvPicPr>
                          <pic:cNvPr id="16121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910750" name="Picture">
</wp:docPr>
                  <a:graphic>
                    <a:graphicData uri="http://schemas.openxmlformats.org/drawingml/2006/picture">
                      <pic:pic>
                        <pic:nvPicPr>
                          <pic:cNvPr id="800910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735918" name="Picture">
</wp:docPr>
                        <a:graphic>
                          <a:graphicData uri="http://schemas.openxmlformats.org/drawingml/2006/picture">
                            <pic:pic>
                              <pic:nvPicPr>
                                <pic:cNvPr id="651735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97180 Sainte-Anne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265147" name="Picture">
</wp:docPr>
                  <a:graphic>
                    <a:graphicData uri="http://schemas.openxmlformats.org/drawingml/2006/picture">
                      <pic:pic>
                        <pic:nvPicPr>
                          <pic:cNvPr id="327265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83595" name="Picture">
</wp:docPr>
                  <a:graphic>
                    <a:graphicData uri="http://schemas.openxmlformats.org/drawingml/2006/picture">
                      <pic:pic>
                        <pic:nvPicPr>
                          <pic:cNvPr id="171583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91076" name="Picture">
</wp:docPr>
                  <a:graphic>
                    <a:graphicData uri="http://schemas.openxmlformats.org/drawingml/2006/picture">
                      <pic:pic>
                        <pic:nvPicPr>
                          <pic:cNvPr id="103289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5944" name="Picture">
</wp:docPr>
                  <a:graphic>
                    <a:graphicData uri="http://schemas.openxmlformats.org/drawingml/2006/picture">
                      <pic:pic>
                        <pic:nvPicPr>
                          <pic:cNvPr id="17509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541954" name="Picture">
</wp:docPr>
                  <a:graphic>
                    <a:graphicData uri="http://schemas.openxmlformats.org/drawingml/2006/picture">
                      <pic:pic>
                        <pic:nvPicPr>
                          <pic:cNvPr id="152054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550488" name="Picture">
</wp:docPr>
                        <a:graphic>
                          <a:graphicData uri="http://schemas.openxmlformats.org/drawingml/2006/picture">
                            <pic:pic>
                              <pic:nvPicPr>
                                <pic:cNvPr id="1408550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74851" name="Picture">
</wp:docPr>
                        <a:graphic>
                          <a:graphicData uri="http://schemas.openxmlformats.org/drawingml/2006/picture">
                            <pic:pic>
                              <pic:nvPicPr>
                                <pic:cNvPr id="409674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24016" name="Picture">
</wp:docPr>
                        <a:graphic>
                          <a:graphicData uri="http://schemas.openxmlformats.org/drawingml/2006/picture">
                            <pic:pic>
                              <pic:nvPicPr>
                                <pic:cNvPr id="1152824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53060" name="Picture">
</wp:docPr>
                        <a:graphic>
                          <a:graphicData uri="http://schemas.openxmlformats.org/drawingml/2006/picture">
                            <pic:pic>
                              <pic:nvPicPr>
                                <pic:cNvPr id="1419453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98677" name="Picture">
</wp:docPr>
                        <a:graphic>
                          <a:graphicData uri="http://schemas.openxmlformats.org/drawingml/2006/picture">
                            <pic:pic>
                              <pic:nvPicPr>
                                <pic:cNvPr id="1464098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48573" name="Picture">
</wp:docPr>
                        <a:graphic>
                          <a:graphicData uri="http://schemas.openxmlformats.org/drawingml/2006/picture">
                            <pic:pic>
                              <pic:nvPicPr>
                                <pic:cNvPr id="549485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50201" name="Picture">
</wp:docPr>
                        <a:graphic>
                          <a:graphicData uri="http://schemas.openxmlformats.org/drawingml/2006/picture">
                            <pic:pic>
                              <pic:nvPicPr>
                                <pic:cNvPr id="1316750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13946" name="Picture">
</wp:docPr>
                        <a:graphic>
                          <a:graphicData uri="http://schemas.openxmlformats.org/drawingml/2006/picture">
                            <pic:pic>
                              <pic:nvPicPr>
                                <pic:cNvPr id="1116513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660463" name="Picture">
</wp:docPr>
                        <a:graphic>
                          <a:graphicData uri="http://schemas.openxmlformats.org/drawingml/2006/picture">
                            <pic:pic>
                              <pic:nvPicPr>
                                <pic:cNvPr id="69266046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240143" name="Picture">
</wp:docPr>
                        <a:graphic>
                          <a:graphicData uri="http://schemas.openxmlformats.org/drawingml/2006/picture">
                            <pic:pic>
                              <pic:nvPicPr>
                                <pic:cNvPr id="671240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55410" name="Picture">
</wp:docPr>
                        <a:graphic>
                          <a:graphicData uri="http://schemas.openxmlformats.org/drawingml/2006/picture">
                            <pic:pic>
                              <pic:nvPicPr>
                                <pic:cNvPr id="482455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48943" name="Picture">
</wp:docPr>
                        <a:graphic>
                          <a:graphicData uri="http://schemas.openxmlformats.org/drawingml/2006/picture">
                            <pic:pic>
                              <pic:nvPicPr>
                                <pic:cNvPr id="684948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94631" name="Picture">
</wp:docPr>
                        <a:graphic>
                          <a:graphicData uri="http://schemas.openxmlformats.org/drawingml/2006/picture">
                            <pic:pic>
                              <pic:nvPicPr>
                                <pic:cNvPr id="804294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06971" name="Picture">
</wp:docPr>
                        <a:graphic>
                          <a:graphicData uri="http://schemas.openxmlformats.org/drawingml/2006/picture">
                            <pic:pic>
                              <pic:nvPicPr>
                                <pic:cNvPr id="864906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784650" name="Picture">
</wp:docPr>
                        <a:graphic>
                          <a:graphicData uri="http://schemas.openxmlformats.org/drawingml/2006/picture">
                            <pic:pic>
                              <pic:nvPicPr>
                                <pic:cNvPr id="9267846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1218" name="Picture">
</wp:docPr>
                        <a:graphic>
                          <a:graphicData uri="http://schemas.openxmlformats.org/drawingml/2006/picture">
                            <pic:pic>
                              <pic:nvPicPr>
                                <pic:cNvPr id="2089212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19887" name="Picture">
</wp:docPr>
                        <a:graphic>
                          <a:graphicData uri="http://schemas.openxmlformats.org/drawingml/2006/picture">
                            <pic:pic>
                              <pic:nvPicPr>
                                <pic:cNvPr id="1621519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892258" name="Picture">
</wp:docPr>
                        <a:graphic>
                          <a:graphicData uri="http://schemas.openxmlformats.org/drawingml/2006/picture">
                            <pic:pic>
                              <pic:nvPicPr>
                                <pic:cNvPr id="2908922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21869" name="Picture">
</wp:docPr>
                        <a:graphic>
                          <a:graphicData uri="http://schemas.openxmlformats.org/drawingml/2006/picture">
                            <pic:pic>
                              <pic:nvPicPr>
                                <pic:cNvPr id="11673218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00462" name="Picture">
</wp:docPr>
                        <a:graphic>
                          <a:graphicData uri="http://schemas.openxmlformats.org/drawingml/2006/picture">
                            <pic:pic>
                              <pic:nvPicPr>
                                <pic:cNvPr id="1876500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155378" name="Picture">
</wp:docPr>
                        <a:graphic>
                          <a:graphicData uri="http://schemas.openxmlformats.org/drawingml/2006/picture">
                            <pic:pic>
                              <pic:nvPicPr>
                                <pic:cNvPr id="13331553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12954" name="Picture">
</wp:docPr>
                        <a:graphic>
                          <a:graphicData uri="http://schemas.openxmlformats.org/drawingml/2006/picture">
                            <pic:pic>
                              <pic:nvPicPr>
                                <pic:cNvPr id="1777712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30062" name="Picture">
</wp:docPr>
                        <a:graphic>
                          <a:graphicData uri="http://schemas.openxmlformats.org/drawingml/2006/picture">
                            <pic:pic>
                              <pic:nvPicPr>
                                <pic:cNvPr id="9911300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20989" name="Picture">
</wp:docPr>
                        <a:graphic>
                          <a:graphicData uri="http://schemas.openxmlformats.org/drawingml/2006/picture">
                            <pic:pic>
                              <pic:nvPicPr>
                                <pic:cNvPr id="1173209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87154" name="Picture">
</wp:docPr>
                  <a:graphic>
                    <a:graphicData uri="http://schemas.openxmlformats.org/drawingml/2006/picture">
                      <pic:pic>
                        <pic:nvPicPr>
                          <pic:cNvPr id="41398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71128" name="Picture">
</wp:docPr>
                  <a:graphic>
                    <a:graphicData uri="http://schemas.openxmlformats.org/drawingml/2006/picture">
                      <pic:pic>
                        <pic:nvPicPr>
                          <pic:cNvPr id="64487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99057" name="Picture">
</wp:docPr>
                  <a:graphic>
                    <a:graphicData uri="http://schemas.openxmlformats.org/drawingml/2006/picture">
                      <pic:pic>
                        <pic:nvPicPr>
                          <pic:cNvPr id="30049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108073" name="Picture">
</wp:docPr>
                  <a:graphic>
                    <a:graphicData uri="http://schemas.openxmlformats.org/drawingml/2006/picture">
                      <pic:pic>
                        <pic:nvPicPr>
                          <pic:cNvPr id="742108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75900" name="Picture">
</wp:docPr>
                  <a:graphic>
                    <a:graphicData uri="http://schemas.openxmlformats.org/drawingml/2006/picture">
                      <pic:pic>
                        <pic:nvPicPr>
                          <pic:cNvPr id="1515175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150106" name="Picture">
</wp:docPr>
                  <a:graphic>
                    <a:graphicData uri="http://schemas.openxmlformats.org/drawingml/2006/picture">
                      <pic:pic>
                        <pic:nvPicPr>
                          <pic:cNvPr id="12911501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PPRN-Multi-Sainte-Anne  (PPRN-Multi_2023_0016)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48506" name="Picture">
</wp:docPr>
                        <a:graphic>
                          <a:graphicData uri="http://schemas.openxmlformats.org/drawingml/2006/picture">
                            <pic:pic>
                              <pic:nvPicPr>
                                <pic:cNvPr id="910648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01/12/2022</w:t>
                    <w:br/>
                    <w:t xml:space="preserve">Date d'approbation : 07/04/2026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14771" name="Picture">
</wp:docPr>
                  <a:graphic>
                    <a:graphicData uri="http://schemas.openxmlformats.org/drawingml/2006/picture">
                      <pic:pic>
                        <pic:nvPicPr>
                          <pic:cNvPr id="93251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81595" name="Picture">
</wp:docPr>
                  <a:graphic>
                    <a:graphicData uri="http://schemas.openxmlformats.org/drawingml/2006/picture">
                      <pic:pic>
                        <pic:nvPicPr>
                          <pic:cNvPr id="105248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552059" name="Picture">
</wp:docPr>
                  <a:graphic>
                    <a:graphicData uri="http://schemas.openxmlformats.org/drawingml/2006/picture">
                      <pic:pic>
                        <pic:nvPicPr>
                          <pic:cNvPr id="115155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Centre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199617" name="Picture">
</wp:docPr>
                        <a:graphic>
                          <a:graphicData uri="http://schemas.openxmlformats.org/drawingml/2006/picture">
                            <pic:pic>
                              <pic:nvPicPr>
                                <pic:cNvPr id="6691996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971DEAL20150002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sur les BV des Gds-fonds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88651" name="Picture">
</wp:docPr>
                        <a:graphic>
                          <a:graphicData uri="http://schemas.openxmlformats.org/drawingml/2006/picture">
                            <pic:pic>
                              <pic:nvPicPr>
                                <pic:cNvPr id="4291886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971DEAL20150001.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12618" name="Picture">
</wp:docPr>
                        <a:graphic>
                          <a:graphicData uri="http://schemas.openxmlformats.org/drawingml/2006/picture">
                            <pic:pic>
                              <pic:nvPicPr>
                                <pic:cNvPr id="15566126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IOME2402725A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46978" name="Picture">
</wp:docPr>
                  <a:graphic>
                    <a:graphicData uri="http://schemas.openxmlformats.org/drawingml/2006/picture">
                      <pic:pic>
                        <pic:nvPicPr>
                          <pic:cNvPr id="132584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872545" name="Picture">
</wp:docPr>
                  <a:graphic>
                    <a:graphicData uri="http://schemas.openxmlformats.org/drawingml/2006/picture">
                      <pic:pic>
                        <pic:nvPicPr>
                          <pic:cNvPr id="74687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56493" name="Picture">
</wp:docPr>
                  <a:graphic>
                    <a:graphicData uri="http://schemas.openxmlformats.org/drawingml/2006/picture">
                      <pic:pic>
                        <pic:nvPicPr>
                          <pic:cNvPr id="81165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2299" name="Picture">
</wp:docPr>
                  <a:graphic>
                    <a:graphicData uri="http://schemas.openxmlformats.org/drawingml/2006/picture">
                      <pic:pic>
                        <pic:nvPicPr>
                          <pic:cNvPr id="163672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29780" name="Picture">
</wp:docPr>
                  <a:graphic>
                    <a:graphicData uri="http://schemas.openxmlformats.org/drawingml/2006/picture">
                      <pic:pic>
                        <pic:nvPicPr>
                          <pic:cNvPr id="950829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36823206" name="Picture">
</wp:docPr>
                  <a:graphic>
                    <a:graphicData uri="http://schemas.openxmlformats.org/drawingml/2006/picture">
                      <pic:pic>
                        <pic:nvPicPr>
                          <pic:cNvPr id="1536823206"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PPRN-Multi-Sainte-Anne  (PPRN-Multi_2023_0016)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2391" name="Picture">
</wp:docPr>
                        <a:graphic>
                          <a:graphicData uri="http://schemas.openxmlformats.org/drawingml/2006/picture">
                            <pic:pic>
                              <pic:nvPicPr>
                                <pic:cNvPr id="55582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01/12/2022</w:t>
                    <w:br/>
                    <w:t xml:space="preserve">Date d'approbation : 07/04/2026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0644" name="Picture">
</wp:docPr>
                  <a:graphic>
                    <a:graphicData uri="http://schemas.openxmlformats.org/drawingml/2006/picture">
                      <pic:pic>
                        <pic:nvPicPr>
                          <pic:cNvPr id="13820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07684" name="Picture">
</wp:docPr>
                  <a:graphic>
                    <a:graphicData uri="http://schemas.openxmlformats.org/drawingml/2006/picture">
                      <pic:pic>
                        <pic:nvPicPr>
                          <pic:cNvPr id="179950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87718" name="Picture">
</wp:docPr>
                  <a:graphic>
                    <a:graphicData uri="http://schemas.openxmlformats.org/drawingml/2006/picture">
                      <pic:pic>
                        <pic:nvPicPr>
                          <pic:cNvPr id="53258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sur les BV des Gds-fonds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72208" name="Picture">
</wp:docPr>
                        <a:graphic>
                          <a:graphicData uri="http://schemas.openxmlformats.org/drawingml/2006/picture">
                            <pic:pic>
                              <pic:nvPicPr>
                                <pic:cNvPr id="164037220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971DEAL20150001.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21026" name="Picture">
</wp:docPr>
                        <a:graphic>
                          <a:graphicData uri="http://schemas.openxmlformats.org/drawingml/2006/picture">
                            <pic:pic>
                              <pic:nvPicPr>
                                <pic:cNvPr id="601821026" name="Picture"/>
                                <pic:cNvPicPr/>
                              </pic:nvPicPr>
                              <pic:blipFill>
                                <a:blip r:embed="img_0_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50239" name="Picture">
</wp:docPr>
                  <a:graphic>
                    <a:graphicData uri="http://schemas.openxmlformats.org/drawingml/2006/picture">
                      <pic:pic>
                        <pic:nvPicPr>
                          <pic:cNvPr id="114865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51916" name="Picture">
</wp:docPr>
                  <a:graphic>
                    <a:graphicData uri="http://schemas.openxmlformats.org/drawingml/2006/picture">
                      <pic:pic>
                        <pic:nvPicPr>
                          <pic:cNvPr id="52905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86246" name="Picture">
</wp:docPr>
                  <a:graphic>
                    <a:graphicData uri="http://schemas.openxmlformats.org/drawingml/2006/picture">
                      <pic:pic>
                        <pic:nvPicPr>
                          <pic:cNvPr id="138578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378386" name="Picture">
</wp:docPr>
                  <a:graphic>
                    <a:graphicData uri="http://schemas.openxmlformats.org/drawingml/2006/picture">
                      <pic:pic>
                        <pic:nvPicPr>
                          <pic:cNvPr id="153237838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2657" name="Picture">
</wp:docPr>
                  <a:graphic>
                    <a:graphicData uri="http://schemas.openxmlformats.org/drawingml/2006/picture">
                      <pic:pic>
                        <pic:nvPicPr>
                          <pic:cNvPr id="176392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5715843" name="Picture">
</wp:docPr>
                  <a:graphic>
                    <a:graphicData uri="http://schemas.openxmlformats.org/drawingml/2006/picture">
                      <pic:pic>
                        <pic:nvPicPr>
                          <pic:cNvPr id="145571584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960923" name="Picture">
</wp:docPr>
                        <a:graphic>
                          <a:graphicData uri="http://schemas.openxmlformats.org/drawingml/2006/picture">
                            <pic:pic>
                              <pic:nvPicPr>
                                <pic:cNvPr id="1710960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19827" name="Picture">
</wp:docPr>
                        <a:graphic>
                          <a:graphicData uri="http://schemas.openxmlformats.org/drawingml/2006/picture">
                            <pic:pic>
                              <pic:nvPicPr>
                                <pic:cNvPr id="2513198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87230" name="Picture">
</wp:docPr>
                  <a:graphic>
                    <a:graphicData uri="http://schemas.openxmlformats.org/drawingml/2006/picture">
                      <pic:pic>
                        <pic:nvPicPr>
                          <pic:cNvPr id="193258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33671" name="Picture">
</wp:docPr>
                  <a:graphic>
                    <a:graphicData uri="http://schemas.openxmlformats.org/drawingml/2006/picture">
                      <pic:pic>
                        <pic:nvPicPr>
                          <pic:cNvPr id="70083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80002" name="Picture">
</wp:docPr>
                  <a:graphic>
                    <a:graphicData uri="http://schemas.openxmlformats.org/drawingml/2006/picture">
                      <pic:pic>
                        <pic:nvPicPr>
                          <pic:cNvPr id="190158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87287" name="Picture">
</wp:docPr>
                  <a:graphic>
                    <a:graphicData uri="http://schemas.openxmlformats.org/drawingml/2006/picture">
                      <pic:pic>
                        <pic:nvPicPr>
                          <pic:cNvPr id="4918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93117" name="Picture">
</wp:docPr>
                  <a:graphic>
                    <a:graphicData uri="http://schemas.openxmlformats.org/drawingml/2006/picture">
                      <pic:pic>
                        <pic:nvPicPr>
                          <pic:cNvPr id="45189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06908" name="Picture">
</wp:docPr>
                  <a:graphic>
                    <a:graphicData uri="http://schemas.openxmlformats.org/drawingml/2006/picture">
                      <pic:pic>
                        <pic:nvPicPr>
                          <pic:cNvPr id="142610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792515" name="Picture">
</wp:docPr>
                  <a:graphic>
                    <a:graphicData uri="http://schemas.openxmlformats.org/drawingml/2006/picture">
                      <pic:pic>
                        <pic:nvPicPr>
                          <pic:cNvPr id="1875792515"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23069" name="Picture">
</wp:docPr>
                  <a:graphic>
                    <a:graphicData uri="http://schemas.openxmlformats.org/drawingml/2006/picture">
                      <pic:pic>
                        <pic:nvPicPr>
                          <pic:cNvPr id="1747323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012168" name="Picture">
</wp:docPr>
                  <a:graphic>
                    <a:graphicData uri="http://schemas.openxmlformats.org/drawingml/2006/picture">
                      <pic:pic>
                        <pic:nvPicPr>
                          <pic:cNvPr id="1591012168"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68951" name="Picture">
</wp:docPr>
                  <a:graphic>
                    <a:graphicData uri="http://schemas.openxmlformats.org/drawingml/2006/picture">
                      <pic:pic>
                        <pic:nvPicPr>
                          <pic:cNvPr id="207776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54673" name="Picture">
</wp:docPr>
                  <a:graphic>
                    <a:graphicData uri="http://schemas.openxmlformats.org/drawingml/2006/picture">
                      <pic:pic>
                        <pic:nvPicPr>
                          <pic:cNvPr id="173775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01632" name="Picture">
</wp:docPr>
                  <a:graphic>
                    <a:graphicData uri="http://schemas.openxmlformats.org/drawingml/2006/picture">
                      <pic:pic>
                        <pic:nvPicPr>
                          <pic:cNvPr id="51820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PPRN-Multi-Sainte-Anne  (PPRN-Multi_2023_0016)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33636" name="Picture">
</wp:docPr>
                        <a:graphic>
                          <a:graphicData uri="http://schemas.openxmlformats.org/drawingml/2006/picture">
                            <pic:pic>
                              <pic:nvPicPr>
                                <pic:cNvPr id="42083363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PPRN-Multi-Sainte-Anne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01/12/2022</w:t>
                    <w:br/>
                    <w:t xml:space="preserve">Date d'approbation : 07/04/2026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211671" name="Picture">
</wp:docPr>
                        <a:graphic>
                          <a:graphicData uri="http://schemas.openxmlformats.org/drawingml/2006/picture">
                            <pic:pic>
                              <pic:nvPicPr>
                                <pic:cNvPr id="142721167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98251" name="Picture">
</wp:docPr>
                  <a:graphic>
                    <a:graphicData uri="http://schemas.openxmlformats.org/drawingml/2006/picture">
                      <pic:pic>
                        <pic:nvPicPr>
                          <pic:cNvPr id="5709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51245" name="Picture">
</wp:docPr>
                  <a:graphic>
                    <a:graphicData uri="http://schemas.openxmlformats.org/drawingml/2006/picture">
                      <pic:pic>
                        <pic:nvPicPr>
                          <pic:cNvPr id="151855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32605" name="Picture">
</wp:docPr>
                  <a:graphic>
                    <a:graphicData uri="http://schemas.openxmlformats.org/drawingml/2006/picture">
                      <pic:pic>
                        <pic:nvPicPr>
                          <pic:cNvPr id="137083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82729" name="Picture">
</wp:docPr>
                  <a:graphic>
                    <a:graphicData uri="http://schemas.openxmlformats.org/drawingml/2006/picture">
                      <pic:pic>
                        <pic:nvPicPr>
                          <pic:cNvPr id="6366827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54424" name="Picture">
</wp:docPr>
                  <a:graphic>
                    <a:graphicData uri="http://schemas.openxmlformats.org/drawingml/2006/picture">
                      <pic:pic>
                        <pic:nvPicPr>
                          <pic:cNvPr id="4439544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077546083" name="Picture">
</wp:docPr>
                  <a:graphic>
                    <a:graphicData uri="http://schemas.openxmlformats.org/drawingml/2006/picture">
                      <pic:pic>
                        <pic:nvPicPr>
                          <pic:cNvPr id="2077546083" name="Picture"/>
                          <pic:cNvPicPr/>
                        </pic:nvPicPr>
                        <pic:blipFill>
                          <a:blip r:embed="img_0_10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68965" name="Picture">
</wp:docPr>
                        <a:graphic>
                          <a:graphicData uri="http://schemas.openxmlformats.org/drawingml/2006/picture">
                            <pic:pic>
                              <pic:nvPicPr>
                                <pic:cNvPr id="9973689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89958" name="Picture">
</wp:docPr>
                  <a:graphic>
                    <a:graphicData uri="http://schemas.openxmlformats.org/drawingml/2006/picture">
                      <pic:pic>
                        <pic:nvPicPr>
                          <pic:cNvPr id="172438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17790" name="Picture">
</wp:docPr>
                  <a:graphic>
                    <a:graphicData uri="http://schemas.openxmlformats.org/drawingml/2006/picture">
                      <pic:pic>
                        <pic:nvPicPr>
                          <pic:cNvPr id="109271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13805" name="Picture">
</wp:docPr>
                  <a:graphic>
                    <a:graphicData uri="http://schemas.openxmlformats.org/drawingml/2006/picture">
                      <pic:pic>
                        <pic:nvPicPr>
                          <pic:cNvPr id="43531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442326" name="Picture">
</wp:docPr>
                  <a:graphic>
                    <a:graphicData uri="http://schemas.openxmlformats.org/drawingml/2006/picture">
                      <pic:pic>
                        <pic:nvPicPr>
                          <pic:cNvPr id="88744232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83963" name="Picture">
</wp:docPr>
                  <a:graphic>
                    <a:graphicData uri="http://schemas.openxmlformats.org/drawingml/2006/picture">
                      <pic:pic>
                        <pic:nvPicPr>
                          <pic:cNvPr id="19267839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241440" name="Picture">
</wp:docPr>
                  <a:graphic>
                    <a:graphicData uri="http://schemas.openxmlformats.org/drawingml/2006/picture">
                      <pic:pic>
                        <pic:nvPicPr>
                          <pic:cNvPr id="153224144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639839" name="Picture">
</wp:docPr>
                        <a:graphic>
                          <a:graphicData uri="http://schemas.openxmlformats.org/drawingml/2006/picture">
                            <pic:pic>
                              <pic:nvPicPr>
                                <pic:cNvPr id="7736398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33472" name="Picture">
</wp:docPr>
                  <a:graphic>
                    <a:graphicData uri="http://schemas.openxmlformats.org/drawingml/2006/picture">
                      <pic:pic>
                        <pic:nvPicPr>
                          <pic:cNvPr id="60933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331396" name="Picture">
</wp:docPr>
                  <a:graphic>
                    <a:graphicData uri="http://schemas.openxmlformats.org/drawingml/2006/picture">
                      <pic:pic>
                        <pic:nvPicPr>
                          <pic:cNvPr id="187033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46722" name="Picture">
</wp:docPr>
                  <a:graphic>
                    <a:graphicData uri="http://schemas.openxmlformats.org/drawingml/2006/picture">
                      <pic:pic>
                        <pic:nvPicPr>
                          <pic:cNvPr id="66864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45842" name="Picture">
</wp:docPr>
                  <a:graphic>
                    <a:graphicData uri="http://schemas.openxmlformats.org/drawingml/2006/picture">
                      <pic:pic>
                        <pic:nvPicPr>
                          <pic:cNvPr id="2157458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31239" name="Picture">
</wp:docPr>
                  <a:graphic>
                    <a:graphicData uri="http://schemas.openxmlformats.org/drawingml/2006/picture">
                      <pic:pic>
                        <pic:nvPicPr>
                          <pic:cNvPr id="158833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697371" name="Picture">
</wp:docPr>
                  <a:graphic>
                    <a:graphicData uri="http://schemas.openxmlformats.org/drawingml/2006/picture">
                      <pic:pic>
                        <pic:nvPicPr>
                          <pic:cNvPr id="141769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64012" name="Picture">
</wp:docPr>
                  <a:graphic>
                    <a:graphicData uri="http://schemas.openxmlformats.org/drawingml/2006/picture">
                      <pic:pic>
                        <pic:nvPicPr>
                          <pic:cNvPr id="94956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498379" name="Picture">
</wp:docPr>
                  <a:graphic>
                    <a:graphicData uri="http://schemas.openxmlformats.org/drawingml/2006/picture">
                      <pic:pic>
                        <pic:nvPicPr>
                          <pic:cNvPr id="138449837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26963" name="Picture">
</wp:docPr>
                  <a:graphic>
                    <a:graphicData uri="http://schemas.openxmlformats.org/drawingml/2006/picture">
                      <pic:pic>
                        <pic:nvPicPr>
                          <pic:cNvPr id="5874269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342596" name="Picture">
</wp:docPr>
                  <a:graphic>
                    <a:graphicData uri="http://schemas.openxmlformats.org/drawingml/2006/picture">
                      <pic:pic>
                        <pic:nvPicPr>
                          <pic:cNvPr id="138434259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01111" name="Picture">
</wp:docPr>
                  <a:graphic>
                    <a:graphicData uri="http://schemas.openxmlformats.org/drawingml/2006/picture">
                      <pic:pic>
                        <pic:nvPicPr>
                          <pic:cNvPr id="172490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5648" name="Picture">
</wp:docPr>
                  <a:graphic>
                    <a:graphicData uri="http://schemas.openxmlformats.org/drawingml/2006/picture">
                      <pic:pic>
                        <pic:nvPicPr>
                          <pic:cNvPr id="5528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679625" name="Picture">
</wp:docPr>
                  <a:graphic>
                    <a:graphicData uri="http://schemas.openxmlformats.org/drawingml/2006/picture">
                      <pic:pic>
                        <pic:nvPicPr>
                          <pic:cNvPr id="65667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"https://fiches-risques.brgm.fr/georisques/cavite/ANTAW0010409" \t "_self" </w:instrText>
            </w:r>
            <w:r>
              <w:fldChar w:fldCharType="separate"/>
            </w:r>
            <w:r>
              <w:rPr>
                <w:rFonts w:ascii="Marianne" w:hAnsi="Marianne" w:eastAsia="Marianne" w:cs="Marianne"/>
                <w:sz w:val="14"/>
              </w:rPr>
              <w:t xml:space="preserve">ANTAW0010409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Casene des pompiers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"https://fiches-risques.brgm.fr/georisques/cavite/ANTAW0010410" \t "_self" </w:instrText>
            </w:r>
            <w:r>
              <w:fldChar w:fldCharType="separate"/>
            </w:r>
            <w:r>
              <w:rPr>
                <w:rFonts w:ascii="Marianne" w:hAnsi="Marianne" w:eastAsia="Marianne" w:cs="Marianne"/>
                <w:sz w:val="14"/>
              </w:rPr>
              <w:t xml:space="preserve">ANTAW0010410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"https://fiches-risques.brgm.fr/georisques/cavite/ANTAW0010411" \t "_self" </w:instrText>
            </w:r>
            <w:r>
              <w:fldChar w:fldCharType="separate"/>
            </w:r>
            <w:r>
              <w:rPr>
                <w:rFonts w:ascii="Marianne" w:hAnsi="Marianne" w:eastAsia="Marianne" w:cs="Marianne"/>
                <w:sz w:val="14"/>
              </w:rPr>
              <w:t xml:space="preserve">ANTAW0010411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Durivage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"https://fiches-risques.brgm.fr/georisques/cavite/ANTAW0010412" \t "_self" </w:instrText>
            </w:r>
            <w:r>
              <w:fldChar w:fldCharType="separate"/>
            </w:r>
            <w:r>
              <w:rPr>
                <w:rFonts w:ascii="Marianne" w:hAnsi="Marianne" w:eastAsia="Marianne" w:cs="Marianne"/>
                <w:sz w:val="14"/>
              </w:rPr>
              <w:t xml:space="preserve">ANTAW0010412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à Guimbo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"https://fiches-risques.brgm.fr/georisques/cavite/ANTAW0010413" \t "_self" </w:instrText>
            </w:r>
            <w:r>
              <w:fldChar w:fldCharType="separate"/>
            </w:r>
            <w:r>
              <w:rPr>
                <w:rFonts w:ascii="Marianne" w:hAnsi="Marianne" w:eastAsia="Marianne" w:cs="Marianne"/>
                <w:sz w:val="14"/>
              </w:rPr>
              <w:t xml:space="preserve">ANTAW0010413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"https://fiches-risques.brgm.fr/georisques/cavite/ANTAW0010578" \t "_self" </w:instrText>
            </w:r>
            <w:r>
              <w:fldChar w:fldCharType="separate"/>
            </w:r>
            <w:r>
              <w:rPr>
                <w:rFonts w:ascii="Marianne" w:hAnsi="Marianne" w:eastAsia="Marianne" w:cs="Marianne"/>
                <w:sz w:val="14"/>
              </w:rPr>
              <w:t xml:space="preserve">ANTAW0010578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à Saint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"https://fiches-risques.brgm.fr/georisques/cavite/ANTAW0010676" \t "_self" </w:instrText>
            </w:r>
            <w:r>
              <w:fldChar w:fldCharType="separate"/>
            </w:r>
            <w:r>
              <w:rPr>
                <w:rFonts w:ascii="Marianne" w:hAnsi="Marianne" w:eastAsia="Marianne" w:cs="Marianne"/>
                <w:sz w:val="14"/>
              </w:rPr>
              <w:t xml:space="preserve">ANTAW0010676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Bamboche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"https://fiches-risques.brgm.fr/georisques/cavite/ANTAW0010677" \t "_self" </w:instrText>
            </w:r>
            <w:r>
              <w:fldChar w:fldCharType="separate"/>
            </w:r>
            <w:r>
              <w:rPr>
                <w:rFonts w:ascii="Marianne" w:hAnsi="Marianne" w:eastAsia="Marianne" w:cs="Marianne"/>
                <w:sz w:val="14"/>
              </w:rPr>
              <w:t xml:space="preserve">ANTAW0010677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 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"https://fiches-risques.brgm.fr/georisques/cavite/ANTAW0010678" \t "_self" </w:instrText>
            </w:r>
            <w:r>
              <w:fldChar w:fldCharType="separate"/>
            </w:r>
            <w:r>
              <w:rPr>
                <w:rFonts w:ascii="Marianne" w:hAnsi="Marianne" w:eastAsia="Marianne" w:cs="Marianne"/>
                <w:sz w:val="14"/>
              </w:rPr>
              <w:t xml:space="preserve">ANTAW0010678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Berard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"https://fiches-risques.brgm.fr/georisques/cavite/ANTAW0010679" \t "_self" </w:instrText>
            </w:r>
            <w:r>
              <w:fldChar w:fldCharType="separate"/>
            </w:r>
            <w:r>
              <w:rPr>
                <w:rFonts w:ascii="Marianne" w:hAnsi="Marianne" w:eastAsia="Marianne" w:cs="Marianne"/>
                <w:sz w:val="14"/>
              </w:rPr>
              <w:t xml:space="preserve">ANTAW0010679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Berard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"https://fiches-risques.brgm.fr/georisques/cavite/ANTAW0010680" \t "_self" </w:instrText>
            </w:r>
            <w:r>
              <w:fldChar w:fldCharType="separate"/>
            </w:r>
            <w:r>
              <w:rPr>
                <w:rFonts w:ascii="Marianne" w:hAnsi="Marianne" w:eastAsia="Marianne" w:cs="Marianne"/>
                <w:sz w:val="14"/>
              </w:rPr>
              <w:t xml:space="preserve">ANTAW0010680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Lomard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"https://fiches-risques.brgm.fr/georisques/cavite/ANTAW0010681" \t "_self" </w:instrText>
            </w:r>
            <w:r>
              <w:fldChar w:fldCharType="separate"/>
            </w:r>
            <w:r>
              <w:rPr>
                <w:rFonts w:ascii="Marianne" w:hAnsi="Marianne" w:eastAsia="Marianne" w:cs="Marianne"/>
                <w:sz w:val="14"/>
              </w:rPr>
              <w:t xml:space="preserve">ANTAW0010681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Surgy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"https://fiches-risques.brgm.fr/georisques/cavite/ANTAW0010682" \t "_self" </w:instrText>
            </w:r>
            <w:r>
              <w:fldChar w:fldCharType="separate"/>
            </w:r>
            <w:r>
              <w:rPr>
                <w:rFonts w:ascii="Marianne" w:hAnsi="Marianne" w:eastAsia="Marianne" w:cs="Marianne"/>
                <w:sz w:val="14"/>
              </w:rPr>
              <w:t xml:space="preserve">ANTAW0010682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Chateaubrun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"https://fiches-risques.brgm.fr/georisques/cavite/ANTAW0010683" \t "_self" </w:instrText>
            </w:r>
            <w:r>
              <w:fldChar w:fldCharType="separate"/>
            </w:r>
            <w:r>
              <w:rPr>
                <w:rFonts w:ascii="Marianne" w:hAnsi="Marianne" w:eastAsia="Marianne" w:cs="Marianne"/>
                <w:sz w:val="14"/>
              </w:rPr>
              <w:t xml:space="preserve">ANTAW0010683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Cinq 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"https://fiches-risques.brgm.fr/georisques/cavite/ANTAW0010684" \t "_self" </w:instrText>
            </w:r>
            <w:r>
              <w:fldChar w:fldCharType="separate"/>
            </w:r>
            <w:r>
              <w:rPr>
                <w:rFonts w:ascii="Marianne" w:hAnsi="Marianne" w:eastAsia="Marianne" w:cs="Marianne"/>
                <w:sz w:val="14"/>
              </w:rPr>
              <w:t xml:space="preserve">ANTAW0010684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Cinq 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"https://fiches-risques.brgm.fr/georisques/cavite/ANTAW0010685" \t "_self" </w:instrText>
            </w:r>
            <w:r>
              <w:fldChar w:fldCharType="separate"/>
            </w:r>
            <w:r>
              <w:rPr>
                <w:rFonts w:ascii="Marianne" w:hAnsi="Marianne" w:eastAsia="Marianne" w:cs="Marianne"/>
                <w:sz w:val="14"/>
              </w:rPr>
              <w:t xml:space="preserve">ANTAW0010685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Cinq 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"https://fiches-risques.brgm.fr/georisques/cavite/ANTAW0010686" \t "_self" </w:instrText>
            </w:r>
            <w:r>
              <w:fldChar w:fldCharType="separate"/>
            </w:r>
            <w:r>
              <w:rPr>
                <w:rFonts w:ascii="Marianne" w:hAnsi="Marianne" w:eastAsia="Marianne" w:cs="Marianne"/>
                <w:sz w:val="14"/>
              </w:rPr>
              <w:t xml:space="preserve">ANTAW0010686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"https://fiches-risques.brgm.fr/georisques/cavite/ANTAW0010687" \t "_self" </w:instrText>
            </w:r>
            <w:r>
              <w:fldChar w:fldCharType="separate"/>
            </w:r>
            <w:r>
              <w:rPr>
                <w:rFonts w:ascii="Marianne" w:hAnsi="Marianne" w:eastAsia="Marianne" w:cs="Marianne"/>
                <w:sz w:val="14"/>
              </w:rPr>
              <w:t xml:space="preserve">ANTAW0010687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Dévarieux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"https://fiches-risques.brgm.fr/georisques/cavite/ANTAW0010688" \t "_self" </w:instrText>
            </w:r>
            <w:r>
              <w:fldChar w:fldCharType="separate"/>
            </w:r>
            <w:r>
              <w:rPr>
                <w:rFonts w:ascii="Marianne" w:hAnsi="Marianne" w:eastAsia="Marianne" w:cs="Marianne"/>
                <w:sz w:val="14"/>
              </w:rPr>
              <w:t xml:space="preserve">ANTAW0010688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Dinde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"https://fiches-risques.brgm.fr/georisques/cavite/ANTAW0010689" \t "_self" </w:instrText>
            </w:r>
            <w:r>
              <w:fldChar w:fldCharType="separate"/>
            </w:r>
            <w:r>
              <w:rPr>
                <w:rFonts w:ascii="Marianne" w:hAnsi="Marianne" w:eastAsia="Marianne" w:cs="Marianne"/>
                <w:sz w:val="14"/>
              </w:rPr>
              <w:t xml:space="preserve">ANTAW0010689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Dinde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"https://fiches-risques.brgm.fr/georisques/cavite/ANTAW0010690" \t "_self" </w:instrText>
            </w:r>
            <w:r>
              <w:fldChar w:fldCharType="separate"/>
            </w:r>
            <w:r>
              <w:rPr>
                <w:rFonts w:ascii="Marianne" w:hAnsi="Marianne" w:eastAsia="Marianne" w:cs="Marianne"/>
                <w:sz w:val="14"/>
              </w:rPr>
              <w:t xml:space="preserve">ANTAW0010690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"https://fiches-risques.brgm.fr/georisques/cavite/ANTAW0010691" \t "_self" </w:instrText>
            </w:r>
            <w:r>
              <w:fldChar w:fldCharType="separate"/>
            </w:r>
            <w:r>
              <w:rPr>
                <w:rFonts w:ascii="Marianne" w:hAnsi="Marianne" w:eastAsia="Marianne" w:cs="Marianne"/>
                <w:sz w:val="14"/>
              </w:rPr>
              <w:t xml:space="preserve">ANTAW0010691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"https://fiches-risques.brgm.fr/georisques/cavite/ANTAW0010693" \t "_self" </w:instrText>
            </w:r>
            <w:r>
              <w:fldChar w:fldCharType="separate"/>
            </w:r>
            <w:r>
              <w:rPr>
                <w:rFonts w:ascii="Marianne" w:hAnsi="Marianne" w:eastAsia="Marianne" w:cs="Marianne"/>
                <w:sz w:val="14"/>
              </w:rPr>
              <w:t xml:space="preserve">ANTAW0010693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Gissac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"https://fiches-risques.brgm.fr/georisques/cavite/ANTAW0010694" \t "_self" </w:instrText>
            </w:r>
            <w:r>
              <w:fldChar w:fldCharType="separate"/>
            </w:r>
            <w:r>
              <w:rPr>
                <w:rFonts w:ascii="Marianne" w:hAnsi="Marianne" w:eastAsia="Marianne" w:cs="Marianne"/>
                <w:sz w:val="14"/>
              </w:rPr>
              <w:t xml:space="preserve">ANTAW0010694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Gissac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"https://fiches-risques.brgm.fr/georisques/cavite/ANTAW0010695" \t "_self" </w:instrText>
            </w:r>
            <w:r>
              <w:fldChar w:fldCharType="separate"/>
            </w:r>
            <w:r>
              <w:rPr>
                <w:rFonts w:ascii="Marianne" w:hAnsi="Marianne" w:eastAsia="Marianne" w:cs="Marianne"/>
                <w:sz w:val="14"/>
              </w:rPr>
              <w:t xml:space="preserve">ANTAW0010695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Gissac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"https://fiches-risques.brgm.fr/georisques/cavite/ANTAW0010696" \t "_self" </w:instrText>
            </w:r>
            <w:r>
              <w:fldChar w:fldCharType="separate"/>
            </w:r>
            <w:r>
              <w:rPr>
                <w:rFonts w:ascii="Marianne" w:hAnsi="Marianne" w:eastAsia="Marianne" w:cs="Marianne"/>
                <w:sz w:val="14"/>
              </w:rPr>
              <w:t xml:space="preserve">ANTAW0010696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Gissac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"https://fiches-risques.brgm.fr/georisques/cavite/ANTAW0010697" \t "_self" </w:instrText>
            </w:r>
            <w:r>
              <w:fldChar w:fldCharType="separate"/>
            </w:r>
            <w:r>
              <w:rPr>
                <w:rFonts w:ascii="Marianne" w:hAnsi="Marianne" w:eastAsia="Marianne" w:cs="Marianne"/>
                <w:sz w:val="14"/>
              </w:rPr>
              <w:t xml:space="preserve">ANTAW0010697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Kerangon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"https://fiches-risques.brgm.fr/georisques/cavite/ANTAW0010698" \t "_self" </w:instrText>
            </w:r>
            <w:r>
              <w:fldChar w:fldCharType="separate"/>
            </w:r>
            <w:r>
              <w:rPr>
                <w:rFonts w:ascii="Marianne" w:hAnsi="Marianne" w:eastAsia="Marianne" w:cs="Marianne"/>
                <w:sz w:val="14"/>
              </w:rPr>
              <w:t xml:space="preserve">ANTAW0010698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Kerangon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"https://fiches-risques.brgm.fr/georisques/cavite/ANTAW0010700" \t "_self" </w:instrText>
            </w:r>
            <w:r>
              <w:fldChar w:fldCharType="separate"/>
            </w:r>
            <w:r>
              <w:rPr>
                <w:rFonts w:ascii="Marianne" w:hAnsi="Marianne" w:eastAsia="Marianne" w:cs="Marianne"/>
                <w:sz w:val="14"/>
              </w:rPr>
              <w:t xml:space="preserve">ANTAW0010700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Kerangon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"https://fiches-risques.brgm.fr/georisques/cavite/ANTAW0010701" \t "_self" </w:instrText>
            </w:r>
            <w:r>
              <w:fldChar w:fldCharType="separate"/>
            </w:r>
            <w:r>
              <w:rPr>
                <w:rFonts w:ascii="Marianne" w:hAnsi="Marianne" w:eastAsia="Marianne" w:cs="Marianne"/>
                <w:sz w:val="14"/>
              </w:rPr>
              <w:t xml:space="preserve">ANTAW0010701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Kerangon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"https://fiches-risques.brgm.fr/georisques/cavite/ANTAW0010702" \t "_self" </w:instrText>
            </w:r>
            <w:r>
              <w:fldChar w:fldCharType="separate"/>
            </w:r>
            <w:r>
              <w:rPr>
                <w:rFonts w:ascii="Marianne" w:hAnsi="Marianne" w:eastAsia="Marianne" w:cs="Marianne"/>
                <w:sz w:val="14"/>
              </w:rPr>
              <w:t xml:space="preserve">ANTAW0010702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Kerangon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"https://fiches-risques.brgm.fr/georisques/cavite/ANTAW0010703" \t "_self" </w:instrText>
            </w:r>
            <w:r>
              <w:fldChar w:fldCharType="separate"/>
            </w:r>
            <w:r>
              <w:rPr>
                <w:rFonts w:ascii="Marianne" w:hAnsi="Marianne" w:eastAsia="Marianne" w:cs="Marianne"/>
                <w:sz w:val="14"/>
              </w:rPr>
              <w:t xml:space="preserve">ANTAW0010703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"https://fiches-risques.brgm.fr/georisques/cavite/ANTAW0010705" \t "_self" </w:instrText>
            </w:r>
            <w:r>
              <w:fldChar w:fldCharType="separate"/>
            </w:r>
            <w:r>
              <w:rPr>
                <w:rFonts w:ascii="Marianne" w:hAnsi="Marianne" w:eastAsia="Marianne" w:cs="Marianne"/>
                <w:sz w:val="14"/>
              </w:rPr>
              <w:t xml:space="preserve">ANTAW0010705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Loery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"https://fiches-risques.brgm.fr/georisques/cavite/ANTAW0010707" \t "_self" </w:instrText>
            </w:r>
            <w:r>
              <w:fldChar w:fldCharType="separate"/>
            </w:r>
            <w:r>
              <w:rPr>
                <w:rFonts w:ascii="Marianne" w:hAnsi="Marianne" w:eastAsia="Marianne" w:cs="Marianne"/>
                <w:sz w:val="14"/>
              </w:rPr>
              <w:t xml:space="preserve">ANTAW0010707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Poirier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"https://fiches-risques.brgm.fr/georisques/cavite/ANTAW0010708" \t "_self" </w:instrText>
            </w:r>
            <w:r>
              <w:fldChar w:fldCharType="separate"/>
            </w:r>
            <w:r>
              <w:rPr>
                <w:rFonts w:ascii="Marianne" w:hAnsi="Marianne" w:eastAsia="Marianne" w:cs="Marianne"/>
                <w:sz w:val="14"/>
              </w:rPr>
              <w:t xml:space="preserve">ANTAW0010708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"https://fiches-risques.brgm.fr/georisques/cavite/ANTAW0010709" \t "_self" </w:instrText>
            </w:r>
            <w:r>
              <w:fldChar w:fldCharType="separate"/>
            </w:r>
            <w:r>
              <w:rPr>
                <w:rFonts w:ascii="Marianne" w:hAnsi="Marianne" w:eastAsia="Marianne" w:cs="Marianne"/>
                <w:sz w:val="14"/>
              </w:rPr>
              <w:t xml:space="preserve">ANTAW0010709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"https://fiches-risques.brgm.fr/georisques/cavite/ANTAW0010710" \t "_self" </w:instrText>
            </w:r>
            <w:r>
              <w:fldChar w:fldCharType="separate"/>
            </w:r>
            <w:r>
              <w:rPr>
                <w:rFonts w:ascii="Marianne" w:hAnsi="Marianne" w:eastAsia="Marianne" w:cs="Marianne"/>
                <w:sz w:val="14"/>
              </w:rPr>
              <w:t xml:space="preserve">ANTAW0010710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"https://fiches-risques.brgm.fr/georisques/cavite/ANTAW0010712" \t "_self" </w:instrText>
            </w:r>
            <w:r>
              <w:fldChar w:fldCharType="separate"/>
            </w:r>
            <w:r>
              <w:rPr>
                <w:rFonts w:ascii="Marianne" w:hAnsi="Marianne" w:eastAsia="Marianne" w:cs="Marianne"/>
                <w:sz w:val="14"/>
              </w:rPr>
              <w:t xml:space="preserve">ANTAW0010712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Surgy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"https://fiches-risques.brgm.fr/georisques/cavite/ANTAW0010713" \t "_self" </w:instrText>
            </w:r>
            <w:r>
              <w:fldChar w:fldCharType="separate"/>
            </w:r>
            <w:r>
              <w:rPr>
                <w:rFonts w:ascii="Marianne" w:hAnsi="Marianne" w:eastAsia="Marianne" w:cs="Marianne"/>
                <w:sz w:val="14"/>
              </w:rPr>
              <w:t xml:space="preserve">ANTAW0010713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Gentilly 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1315" name="Picture">
</wp:docPr>
                  <a:graphic>
                    <a:graphicData uri="http://schemas.openxmlformats.org/drawingml/2006/picture">
                      <pic:pic>
                        <pic:nvPicPr>
                          <pic:cNvPr id="8003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79579" name="Picture">
</wp:docPr>
                  <a:graphic>
                    <a:graphicData uri="http://schemas.openxmlformats.org/drawingml/2006/picture">
                      <pic:pic>
                        <pic:nvPicPr>
                          <pic:cNvPr id="157647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67220" name="Picture">
</wp:docPr>
                  <a:graphic>
                    <a:graphicData uri="http://schemas.openxmlformats.org/drawingml/2006/picture">
                      <pic:pic>
                        <pic:nvPicPr>
                          <pic:cNvPr id="177196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"https://fiches-risques.brgm.fr/georisques/casias/SSP4238878" \t "_blank" </w:instrText>
            </w:r>
            <w:r>
              <w:fldChar w:fldCharType="separate"/>
            </w:r>
            <w:r>
              <w:rPr>
                <w:rFonts w:ascii="Marianne" w:hAnsi="Marianne" w:eastAsia="Marianne" w:cs="Marianne"/>
                <w:sz w:val="14"/>
              </w:rPr>
              <w:t xml:space="preserve">SSP4238878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Anse du Bellay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"https://fiches-risques.brgm.fr/georisques/casias/SSP4111214" \t "_blank" </w:instrText>
            </w:r>
            <w:r>
              <w:fldChar w:fldCharType="separate"/>
            </w:r>
            <w:r>
              <w:rPr>
                <w:rFonts w:ascii="Marianne" w:hAnsi="Marianne" w:eastAsia="Marianne" w:cs="Marianne"/>
                <w:sz w:val="14"/>
              </w:rPr>
              <w:t xml:space="preserve">SSP4111214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VEOLIA PROPRETE CARAIBES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"https://fiches-risques.brgm.fr/georisques/casias/SSP3857811" \t "_blank" </w:instrText>
            </w:r>
            <w:r>
              <w:fldChar w:fldCharType="separate"/>
            </w:r>
            <w:r>
              <w:rPr>
                <w:rFonts w:ascii="Marianne" w:hAnsi="Marianne" w:eastAsia="Marianne" w:cs="Marianne"/>
                <w:sz w:val="14"/>
              </w:rPr>
              <w:t xml:space="preserve">SSP3857811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Anse du Belley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"https://fiches-risques.brgm.fr/georisques/casias/SSP3857775" \t "_blank" </w:instrText>
            </w:r>
            <w:r>
              <w:fldChar w:fldCharType="separate"/>
            </w:r>
            <w:r>
              <w:rPr>
                <w:rFonts w:ascii="Marianne" w:hAnsi="Marianne" w:eastAsia="Marianne" w:cs="Marianne"/>
                <w:sz w:val="14"/>
              </w:rPr>
              <w:t xml:space="preserve">SSP3857775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STGC (Société de Terrassement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"https://fiches-risques.brgm.fr/georisques/casias/SSP3857774" \t "_blank" </w:instrText>
            </w:r>
            <w:r>
              <w:fldChar w:fldCharType="separate"/>
            </w:r>
            <w:r>
              <w:rPr>
                <w:rFonts w:ascii="Marianne" w:hAnsi="Marianne" w:eastAsia="Marianne" w:cs="Marianne"/>
                <w:sz w:val="14"/>
              </w:rPr>
              <w:t xml:space="preserve">SSP3857774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SORECTA (exSOFUNAG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"https://fiches-risques.brgm.fr/georisques/casias/SSP3857773" \t "_blank" </w:instrText>
            </w:r>
            <w:r>
              <w:fldChar w:fldCharType="separate"/>
            </w:r>
            <w:r>
              <w:rPr>
                <w:rFonts w:ascii="Marianne" w:hAnsi="Marianne" w:eastAsia="Marianne" w:cs="Marianne"/>
                <w:sz w:val="14"/>
              </w:rPr>
              <w:t xml:space="preserve">SSP3857773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MORIS - Masselas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"https://fiches-risques.brgm.fr/georisques/casias/SSP3857772" \t "_blank" </w:instrText>
            </w:r>
            <w:r>
              <w:fldChar w:fldCharType="separate"/>
            </w:r>
            <w:r>
              <w:rPr>
                <w:rFonts w:ascii="Marianne" w:hAnsi="Marianne" w:eastAsia="Marianne" w:cs="Marianne"/>
                <w:sz w:val="14"/>
              </w:rPr>
              <w:t xml:space="preserve">SSP3857772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LOUISON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"https://fiches-risques.brgm.fr/georisques/casias/SSP3857771" \t "_blank" </w:instrText>
            </w:r>
            <w:r>
              <w:fldChar w:fldCharType="separate"/>
            </w:r>
            <w:r>
              <w:rPr>
                <w:rFonts w:ascii="Marianne" w:hAnsi="Marianne" w:eastAsia="Marianne" w:cs="Marianne"/>
                <w:sz w:val="14"/>
              </w:rPr>
              <w:t xml:space="preserve">SSP3857771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GREGO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"https://fiches-risques.brgm.fr/georisques/casias/SSP3857770" \t "_blank" </w:instrText>
            </w:r>
            <w:r>
              <w:fldChar w:fldCharType="separate"/>
            </w:r>
            <w:r>
              <w:rPr>
                <w:rFonts w:ascii="Marianne" w:hAnsi="Marianne" w:eastAsia="Marianne" w:cs="Marianne"/>
                <w:sz w:val="14"/>
              </w:rPr>
              <w:t xml:space="preserve">SSP3857770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Dépannage JANKY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"https://fiches-risques.brgm.fr/georisques/casias/SSP3857769" \t "_blank" </w:instrText>
            </w:r>
            <w:r>
              <w:fldChar w:fldCharType="separate"/>
            </w:r>
            <w:r>
              <w:rPr>
                <w:rFonts w:ascii="Marianne" w:hAnsi="Marianne" w:eastAsia="Marianne" w:cs="Marianne"/>
                <w:sz w:val="14"/>
              </w:rPr>
              <w:t xml:space="preserve">SSP3857769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Béton Guadeloupe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"https://fiches-risques.brgm.fr/georisques/casias/SSP3857768" \t "_blank" </w:instrText>
            </w:r>
            <w:r>
              <w:fldChar w:fldCharType="separate"/>
            </w:r>
            <w:r>
              <w:rPr>
                <w:rFonts w:ascii="Marianne" w:hAnsi="Marianne" w:eastAsia="Marianne" w:cs="Marianne"/>
                <w:sz w:val="14"/>
              </w:rPr>
              <w:t xml:space="preserve">SSP3857768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CAP (ex WIPCO) - Gissac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"https://fiches-risques.brgm.fr/georisques/casias/SSP3857767" \t "_blank" </w:instrText>
            </w:r>
            <w:r>
              <w:fldChar w:fldCharType="separate"/>
            </w:r>
            <w:r>
              <w:rPr>
                <w:rFonts w:ascii="Marianne" w:hAnsi="Marianne" w:eastAsia="Marianne" w:cs="Marianne"/>
                <w:sz w:val="14"/>
              </w:rPr>
              <w:t xml:space="preserve">SSP3857767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EURL EBONY SHINE Artifices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"https://fiches-risques.brgm.fr/georisques/casias/SSP3857586" \t "_blank" </w:instrText>
            </w:r>
            <w:r>
              <w:fldChar w:fldCharType="separate"/>
            </w:r>
            <w:r>
              <w:rPr>
                <w:rFonts w:ascii="Marianne" w:hAnsi="Marianne" w:eastAsia="Marianne" w:cs="Marianne"/>
                <w:sz w:val="14"/>
              </w:rPr>
              <w:t xml:space="preserve">SSP3857586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FFRENCH (NOUVELLE)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"https://fiches-risques.brgm.fr/georisques/casias/SSP3857585" \t "_blank" </w:instrText>
            </w:r>
            <w:r>
              <w:fldChar w:fldCharType="separate"/>
            </w:r>
            <w:r>
              <w:rPr>
                <w:rFonts w:ascii="Marianne" w:hAnsi="Marianne" w:eastAsia="Marianne" w:cs="Marianne"/>
                <w:sz w:val="14"/>
              </w:rPr>
              <w:t xml:space="preserve">SSP3857585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RICHEPLAINE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"https://fiches-risques.brgm.fr/georisques/casias/SSP3857584" \t "_blank" </w:instrText>
            </w:r>
            <w:r>
              <w:fldChar w:fldCharType="separate"/>
            </w:r>
            <w:r>
              <w:rPr>
                <w:rFonts w:ascii="Marianne" w:hAnsi="Marianne" w:eastAsia="Marianne" w:cs="Marianne"/>
                <w:sz w:val="14"/>
              </w:rPr>
              <w:t xml:space="preserve">SSP3857584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LYCÉE SAINTE-ANNE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"https://fiches-risques.brgm.fr/georisques/casias/SSP3857464" \t "_blank" </w:instrText>
            </w:r>
            <w:r>
              <w:fldChar w:fldCharType="separate"/>
            </w:r>
            <w:r>
              <w:rPr>
                <w:rFonts w:ascii="Marianne" w:hAnsi="Marianne" w:eastAsia="Marianne" w:cs="Marianne"/>
                <w:sz w:val="14"/>
              </w:rPr>
              <w:t xml:space="preserve">SSP3857464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LOUISON JACKY VICTOR / CAPEL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"https://fiches-risques.brgm.fr/georisques/casias/SSP3857463" \t "_blank" </w:instrText>
            </w:r>
            <w:r>
              <w:fldChar w:fldCharType="separate"/>
            </w:r>
            <w:r>
              <w:rPr>
                <w:rFonts w:ascii="Marianne" w:hAnsi="Marianne" w:eastAsia="Marianne" w:cs="Marianne"/>
                <w:sz w:val="14"/>
              </w:rPr>
              <w:t xml:space="preserve">SSP3857463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COURIOL FRANTZ BENOIT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"https://fiches-risques.brgm.fr/georisques/casias/SSP3857462" \t "_blank" </w:instrText>
            </w:r>
            <w:r>
              <w:fldChar w:fldCharType="separate"/>
            </w:r>
            <w:r>
              <w:rPr>
                <w:rFonts w:ascii="Marianne" w:hAnsi="Marianne" w:eastAsia="Marianne" w:cs="Marianne"/>
                <w:sz w:val="14"/>
              </w:rPr>
              <w:t xml:space="preserve">SSP3857462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MOUTOUSSAMY VINCENT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"https://fiches-risques.brgm.fr/georisques/casias/SSP3857461" \t "_blank" </w:instrText>
            </w:r>
            <w:r>
              <w:fldChar w:fldCharType="separate"/>
            </w:r>
            <w:r>
              <w:rPr>
                <w:rFonts w:ascii="Marianne" w:hAnsi="Marianne" w:eastAsia="Marianne" w:cs="Marianne"/>
                <w:sz w:val="14"/>
              </w:rPr>
              <w:t xml:space="preserve">SSP3857461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 STEFANO LUC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"https://fiches-risques.brgm.fr/georisques/casias/SSP3857460" \t "_blank" </w:instrText>
            </w:r>
            <w:r>
              <w:fldChar w:fldCharType="separate"/>
            </w:r>
            <w:r>
              <w:rPr>
                <w:rFonts w:ascii="Marianne" w:hAnsi="Marianne" w:eastAsia="Marianne" w:cs="Marianne"/>
                <w:sz w:val="14"/>
              </w:rPr>
              <w:t xml:space="preserve">SSP3857460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TROUPE CYPRIEN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"https://fiches-risques.brgm.fr/georisques/casias/SSP3857459" \t "_blank" </w:instrText>
            </w:r>
            <w:r>
              <w:fldChar w:fldCharType="separate"/>
            </w:r>
            <w:r>
              <w:rPr>
                <w:rFonts w:ascii="Marianne" w:hAnsi="Marianne" w:eastAsia="Marianne" w:cs="Marianne"/>
                <w:sz w:val="14"/>
              </w:rPr>
              <w:t xml:space="preserve">SSP3857459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Espace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"https://fiches-risques.brgm.fr/georisques/casias/SSP3857203" \t "_blank" </w:instrText>
            </w:r>
            <w:r>
              <w:fldChar w:fldCharType="separate"/>
            </w:r>
            <w:r>
              <w:rPr>
                <w:rFonts w:ascii="Marianne" w:hAnsi="Marianne" w:eastAsia="Marianne" w:cs="Marianne"/>
                <w:sz w:val="14"/>
              </w:rPr>
              <w:t xml:space="preserve">SSP3857203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"https://fiches-risques.brgm.fr/georisques/casias/SSP3857202" \t "_blank" </w:instrText>
            </w:r>
            <w:r>
              <w:fldChar w:fldCharType="separate"/>
            </w:r>
            <w:r>
              <w:rPr>
                <w:rFonts w:ascii="Marianne" w:hAnsi="Marianne" w:eastAsia="Marianne" w:cs="Marianne"/>
                <w:sz w:val="14"/>
              </w:rPr>
              <w:t xml:space="preserve">SSP3857202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CTS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"https://fiches-risques.brgm.fr/georisques/casias/SSP3857201" \t "_blank" </w:instrText>
            </w:r>
            <w:r>
              <w:fldChar w:fldCharType="separate"/>
            </w:r>
            <w:r>
              <w:rPr>
                <w:rFonts w:ascii="Marianne" w:hAnsi="Marianne" w:eastAsia="Marianne" w:cs="Marianne"/>
                <w:sz w:val="14"/>
              </w:rPr>
              <w:t xml:space="preserve">SSP3857201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Louison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"https://fiches-risques.brgm.fr/georisques/casias/SSP3857200" \t "_blank" </w:instrText>
            </w:r>
            <w:r>
              <w:fldChar w:fldCharType="separate"/>
            </w:r>
            <w:r>
              <w:rPr>
                <w:rFonts w:ascii="Marianne" w:hAnsi="Marianne" w:eastAsia="Marianne" w:cs="Marianne"/>
                <w:sz w:val="14"/>
              </w:rPr>
              <w:t xml:space="preserve">SSP3857200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"https://fiches-risques.brgm.fr/georisques/casias/SSP3857199" \t "_blank" </w:instrText>
            </w:r>
            <w:r>
              <w:fldChar w:fldCharType="separate"/>
            </w:r>
            <w:r>
              <w:rPr>
                <w:rFonts w:ascii="Marianne" w:hAnsi="Marianne" w:eastAsia="Marianne" w:cs="Marianne"/>
                <w:sz w:val="14"/>
              </w:rPr>
              <w:t xml:space="preserve">SSP3857199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Propre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"https://fiches-risques.brgm.fr/georisques/casias/SSP3857167" \t "_blank" </w:instrText>
            </w:r>
            <w:r>
              <w:fldChar w:fldCharType="separate"/>
            </w:r>
            <w:r>
              <w:rPr>
                <w:rFonts w:ascii="Marianne" w:hAnsi="Marianne" w:eastAsia="Marianne" w:cs="Marianne"/>
                <w:sz w:val="14"/>
              </w:rPr>
              <w:t xml:space="preserve">SSP3857167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FAZER JULIEN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"https://fiches-risques.brgm.fr/georisques/casias/SSP3857106" \t "_blank" </w:instrText>
            </w:r>
            <w:r>
              <w:fldChar w:fldCharType="separate"/>
            </w:r>
            <w:r>
              <w:rPr>
                <w:rFonts w:ascii="Marianne" w:hAnsi="Marianne" w:eastAsia="Marianne" w:cs="Marianne"/>
                <w:sz w:val="14"/>
              </w:rPr>
              <w:t xml:space="preserve">SSP3857106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MARQUEZ GUSTAVO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"https://fiches-risques.brgm.fr/georisques/casias/SSP3856989" \t "_blank" </w:instrText>
            </w:r>
            <w:r>
              <w:fldChar w:fldCharType="separate"/>
            </w:r>
            <w:r>
              <w:rPr>
                <w:rFonts w:ascii="Marianne" w:hAnsi="Marianne" w:eastAsia="Marianne" w:cs="Marianne"/>
                <w:sz w:val="14"/>
              </w:rPr>
              <w:t xml:space="preserve">SSP3856989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Chateaubrun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"https://fiches-risques.brgm.fr/georisques/casias/SSP3856878" \t "_blank" </w:instrText>
            </w:r>
            <w:r>
              <w:fldChar w:fldCharType="separate"/>
            </w:r>
            <w:r>
              <w:rPr>
                <w:rFonts w:ascii="Marianne" w:hAnsi="Marianne" w:eastAsia="Marianne" w:cs="Marianne"/>
                <w:sz w:val="14"/>
              </w:rPr>
              <w:t xml:space="preserve">SSP3856878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DUMET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"https://fiches-risques.brgm.fr/georisques/casias/SSP3856830" \t "_blank" </w:instrText>
            </w:r>
            <w:r>
              <w:fldChar w:fldCharType="separate"/>
            </w:r>
            <w:r>
              <w:rPr>
                <w:rFonts w:ascii="Marianne" w:hAnsi="Marianne" w:eastAsia="Marianne" w:cs="Marianne"/>
                <w:sz w:val="14"/>
              </w:rPr>
              <w:t xml:space="preserve">SSP3856830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Durivage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"https://fiches-risques.brgm.fr/georisques/casias/SSP3856792" \t "_blank" </w:instrText>
            </w:r>
            <w:r>
              <w:fldChar w:fldCharType="separate"/>
            </w:r>
            <w:r>
              <w:rPr>
                <w:rFonts w:ascii="Marianne" w:hAnsi="Marianne" w:eastAsia="Marianne" w:cs="Marianne"/>
                <w:sz w:val="14"/>
              </w:rPr>
              <w:t xml:space="preserve">SSP3856792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Kacy LEONARD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"https://fiches-risques.brgm.fr/georisques/casias/SSP3856789" \t "_blank" </w:instrText>
            </w:r>
            <w:r>
              <w:fldChar w:fldCharType="separate"/>
            </w:r>
            <w:r>
              <w:rPr>
                <w:rFonts w:ascii="Marianne" w:hAnsi="Marianne" w:eastAsia="Marianne" w:cs="Marianne"/>
                <w:sz w:val="14"/>
              </w:rPr>
              <w:t xml:space="preserve">SSP3856789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Tardel COTTELON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"https://fiches-risques.brgm.fr/georisques/casias/SSP3856765" \t "_blank" </w:instrText>
            </w:r>
            <w:r>
              <w:fldChar w:fldCharType="separate"/>
            </w:r>
            <w:r>
              <w:rPr>
                <w:rFonts w:ascii="Marianne" w:hAnsi="Marianne" w:eastAsia="Marianne" w:cs="Marianne"/>
                <w:sz w:val="14"/>
              </w:rPr>
              <w:t xml:space="preserve">SSP3856765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Paul YOYOTTE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"https://fiches-risques.brgm.fr/georisques/casias/SSP3856752" \t "_blank" </w:instrText>
            </w:r>
            <w:r>
              <w:fldChar w:fldCharType="separate"/>
            </w:r>
            <w:r>
              <w:rPr>
                <w:rFonts w:ascii="Marianne" w:hAnsi="Marianne" w:eastAsia="Marianne" w:cs="Marianne"/>
                <w:sz w:val="14"/>
              </w:rPr>
              <w:t xml:space="preserve">SSP3856752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Gentilly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"https://fiches-risques.brgm.fr/georisques/casias/SSP3856597" \t "_blank" </w:instrText>
            </w:r>
            <w:r>
              <w:fldChar w:fldCharType="separate"/>
            </w:r>
            <w:r>
              <w:rPr>
                <w:rFonts w:ascii="Marianne" w:hAnsi="Marianne" w:eastAsia="Marianne" w:cs="Marianne"/>
                <w:sz w:val="14"/>
              </w:rPr>
              <w:t xml:space="preserve">SSP3856597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Surgy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"https://fiches-risques.brgm.fr/georisques/casias/SSP3856596" \t "_blank" </w:instrText>
            </w:r>
            <w:r>
              <w:fldChar w:fldCharType="separate"/>
            </w:r>
            <w:r>
              <w:rPr>
                <w:rFonts w:ascii="Marianne" w:hAnsi="Marianne" w:eastAsia="Marianne" w:cs="Marianne"/>
                <w:sz w:val="14"/>
              </w:rPr>
              <w:t xml:space="preserve">SSP3856596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Riché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"https://fiches-risques.brgm.fr/georisques/casias/SSP3856595" \t "_blank" </w:instrText>
            </w:r>
            <w:r>
              <w:fldChar w:fldCharType="separate"/>
            </w:r>
            <w:r>
              <w:rPr>
                <w:rFonts w:ascii="Marianne" w:hAnsi="Marianne" w:eastAsia="Marianne" w:cs="Marianne"/>
                <w:sz w:val="14"/>
              </w:rPr>
              <w:t xml:space="preserve">SSP3856595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Plaisance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22874" name="Picture">
</wp:docPr>
                  <a:graphic>
                    <a:graphicData uri="http://schemas.openxmlformats.org/drawingml/2006/picture">
                      <pic:pic>
                        <pic:nvPicPr>
                          <pic:cNvPr id="130662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02798" name="Picture">
</wp:docPr>
                  <a:graphic>
                    <a:graphicData uri="http://schemas.openxmlformats.org/drawingml/2006/picture">
                      <pic:pic>
                        <pic:nvPicPr>
                          <pic:cNvPr id="69050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02605" name="Picture">
</wp:docPr>
                  <a:graphic>
                    <a:graphicData uri="http://schemas.openxmlformats.org/drawingml/2006/picture">
                      <pic:pic>
                        <pic:nvPicPr>
                          <pic:cNvPr id="81740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"https://fiches-risques.brgm.fr/georisques/casias/SSP3856594" \t "_blank" </w:instrText>
            </w:r>
            <w:r>
              <w:fldChar w:fldCharType="separate"/>
            </w:r>
            <w:r>
              <w:rPr>
                <w:rFonts w:ascii="Marianne" w:hAnsi="Marianne" w:eastAsia="Marianne" w:cs="Marianne"/>
                <w:sz w:val="14"/>
              </w:rPr>
              <w:t xml:space="preserve">SSP3856594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Mont 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"https://fiches-risques.brgm.fr/georisques/casias/SSP3856593" \t "_blank" </w:instrText>
            </w:r>
            <w:r>
              <w:fldChar w:fldCharType="separate"/>
            </w:r>
            <w:r>
              <w:rPr>
                <w:rFonts w:ascii="Marianne" w:hAnsi="Marianne" w:eastAsia="Marianne" w:cs="Marianne"/>
                <w:sz w:val="14"/>
              </w:rPr>
              <w:t xml:space="preserve">SSP3856593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Léry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"https://fiches-risques.brgm.fr/georisques/casias/SSP3856592" \t "_blank" </w:instrText>
            </w:r>
            <w:r>
              <w:fldChar w:fldCharType="separate"/>
            </w:r>
            <w:r>
              <w:rPr>
                <w:rFonts w:ascii="Marianne" w:hAnsi="Marianne" w:eastAsia="Marianne" w:cs="Marianne"/>
                <w:sz w:val="14"/>
              </w:rPr>
              <w:t xml:space="preserve">SSP3856592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La Souche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"https://fiches-risques.brgm.fr/georisques/casias/SSP3856591" \t "_blank" </w:instrText>
            </w:r>
            <w:r>
              <w:fldChar w:fldCharType="separate"/>
            </w:r>
            <w:r>
              <w:rPr>
                <w:rFonts w:ascii="Marianne" w:hAnsi="Marianne" w:eastAsia="Marianne" w:cs="Marianne"/>
                <w:sz w:val="14"/>
              </w:rPr>
              <w:t xml:space="preserve">SSP3856591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Liard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"https://fiches-risques.brgm.fr/georisques/casias/SSP3856590" \t "_blank" </w:instrText>
            </w:r>
            <w:r>
              <w:fldChar w:fldCharType="separate"/>
            </w:r>
            <w:r>
              <w:rPr>
                <w:rFonts w:ascii="Marianne" w:hAnsi="Marianne" w:eastAsia="Marianne" w:cs="Marianne"/>
                <w:sz w:val="14"/>
              </w:rPr>
              <w:t xml:space="preserve">SSP3856590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 Helleux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"https://fiches-risques.brgm.fr/georisques/casias/SSP3856589" \t "_blank" </w:instrText>
            </w:r>
            <w:r>
              <w:fldChar w:fldCharType="separate"/>
            </w:r>
            <w:r>
              <w:rPr>
                <w:rFonts w:ascii="Marianne" w:hAnsi="Marianne" w:eastAsia="Marianne" w:cs="Marianne"/>
                <w:sz w:val="14"/>
              </w:rPr>
              <w:t xml:space="preserve">SSP3856589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Kérangon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"https://fiches-risques.brgm.fr/georisques/casias/SSP3856588" \t "_blank" </w:instrText>
            </w:r>
            <w:r>
              <w:fldChar w:fldCharType="separate"/>
            </w:r>
            <w:r>
              <w:rPr>
                <w:rFonts w:ascii="Marianne" w:hAnsi="Marianne" w:eastAsia="Marianne" w:cs="Marianne"/>
                <w:sz w:val="14"/>
              </w:rPr>
              <w:t xml:space="preserve">SSP3856588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Gissac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"https://fiches-risques.brgm.fr/georisques/casias/SSP3856587" \t "_blank" </w:instrText>
            </w:r>
            <w:r>
              <w:fldChar w:fldCharType="separate"/>
            </w:r>
            <w:r>
              <w:rPr>
                <w:rFonts w:ascii="Marianne" w:hAnsi="Marianne" w:eastAsia="Marianne" w:cs="Marianne"/>
                <w:sz w:val="14"/>
              </w:rPr>
              <w:t xml:space="preserve">SSP3856587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Ffrench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"https://fiches-risques.brgm.fr/georisques/casias/SSP3856586" \t "_blank" </w:instrText>
            </w:r>
            <w:r>
              <w:fldChar w:fldCharType="separate"/>
            </w:r>
            <w:r>
              <w:rPr>
                <w:rFonts w:ascii="Marianne" w:hAnsi="Marianne" w:eastAsia="Marianne" w:cs="Marianne"/>
                <w:sz w:val="14"/>
              </w:rPr>
              <w:t xml:space="preserve">SSP3856586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Fouché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"https://fiches-risques.brgm.fr/georisques/casias/SSP3856585" \t "_blank" </w:instrText>
            </w:r>
            <w:r>
              <w:fldChar w:fldCharType="separate"/>
            </w:r>
            <w:r>
              <w:rPr>
                <w:rFonts w:ascii="Marianne" w:hAnsi="Marianne" w:eastAsia="Marianne" w:cs="Marianne"/>
                <w:sz w:val="14"/>
              </w:rPr>
              <w:t xml:space="preserve">SSP3856585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Eucher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"https://fiches-risques.brgm.fr/georisques/casias/SSP3856584" \t "_blank" </w:instrText>
            </w:r>
            <w:r>
              <w:fldChar w:fldCharType="separate"/>
            </w:r>
            <w:r>
              <w:rPr>
                <w:rFonts w:ascii="Marianne" w:hAnsi="Marianne" w:eastAsia="Marianne" w:cs="Marianne"/>
                <w:sz w:val="14"/>
              </w:rPr>
              <w:t xml:space="preserve">SSP3856584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Durivage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"https://fiches-risques.brgm.fr/georisques/casias/SSP3856583" \t "_blank" </w:instrText>
            </w:r>
            <w:r>
              <w:fldChar w:fldCharType="separate"/>
            </w:r>
            <w:r>
              <w:rPr>
                <w:rFonts w:ascii="Marianne" w:hAnsi="Marianne" w:eastAsia="Marianne" w:cs="Marianne"/>
                <w:sz w:val="14"/>
              </w:rPr>
              <w:t xml:space="preserve">SSP3856583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Dupré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"https://fiches-risques.brgm.fr/georisques/casias/SSP3856582" \t "_blank" </w:instrText>
            </w:r>
            <w:r>
              <w:fldChar w:fldCharType="separate"/>
            </w:r>
            <w:r>
              <w:rPr>
                <w:rFonts w:ascii="Marianne" w:hAnsi="Marianne" w:eastAsia="Marianne" w:cs="Marianne"/>
                <w:sz w:val="14"/>
              </w:rPr>
              <w:t xml:space="preserve">SSP3856582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Dupaty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"https://fiches-risques.brgm.fr/georisques/casias/SSP3856581" \t "_blank" </w:instrText>
            </w:r>
            <w:r>
              <w:fldChar w:fldCharType="separate"/>
            </w:r>
            <w:r>
              <w:rPr>
                <w:rFonts w:ascii="Marianne" w:hAnsi="Marianne" w:eastAsia="Marianne" w:cs="Marianne"/>
                <w:sz w:val="14"/>
              </w:rPr>
              <w:t xml:space="preserve">SSP3856581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Chateau Brun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"https://fiches-risques.brgm.fr/georisques/casias/SSP3856580" \t "_blank" </w:instrText>
            </w:r>
            <w:r>
              <w:fldChar w:fldCharType="separate"/>
            </w:r>
            <w:r>
              <w:rPr>
                <w:rFonts w:ascii="Marianne" w:hAnsi="Marianne" w:eastAsia="Marianne" w:cs="Marianne"/>
                <w:sz w:val="14"/>
              </w:rPr>
              <w:t xml:space="preserve">SSP3856580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Bois Jolan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"https://fiches-risques.brgm.fr/georisques/casias/SSP3856579" \t "_blank" </w:instrText>
            </w:r>
            <w:r>
              <w:fldChar w:fldCharType="separate"/>
            </w:r>
            <w:r>
              <w:rPr>
                <w:rFonts w:ascii="Marianne" w:hAnsi="Marianne" w:eastAsia="Marianne" w:cs="Marianne"/>
                <w:sz w:val="14"/>
              </w:rPr>
              <w:t xml:space="preserve">SSP3856579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Belcourt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"https://fiches-risques.brgm.fr/georisques/casias/SSP3856491" \t "_blank" </w:instrText>
            </w:r>
            <w:r>
              <w:fldChar w:fldCharType="separate"/>
            </w:r>
            <w:r>
              <w:rPr>
                <w:rFonts w:ascii="Marianne" w:hAnsi="Marianne" w:eastAsia="Marianne" w:cs="Marianne"/>
                <w:sz w:val="14"/>
              </w:rPr>
              <w:t xml:space="preserve">SSP3856491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de Sainte-Anne (Ancienne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"https://fiches-risques.brgm.fr/georisques/casias/SSP3856464" \t "_blank" </w:instrText>
            </w:r>
            <w:r>
              <w:fldChar w:fldCharType="separate"/>
            </w:r>
            <w:r>
              <w:rPr>
                <w:rFonts w:ascii="Marianne" w:hAnsi="Marianne" w:eastAsia="Marianne" w:cs="Marianne"/>
                <w:sz w:val="14"/>
              </w:rPr>
              <w:t xml:space="preserve">SSP3856464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"https://fiches-risques.brgm.fr/georisques/casias/SSP3856431" \t "_blank" </w:instrText>
            </w:r>
            <w:r>
              <w:fldChar w:fldCharType="separate"/>
            </w:r>
            <w:r>
              <w:rPr>
                <w:rFonts w:ascii="Marianne" w:hAnsi="Marianne" w:eastAsia="Marianne" w:cs="Marianne"/>
                <w:sz w:val="14"/>
              </w:rPr>
              <w:t xml:space="preserve">SSP3856431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"https://fiches-risques.brgm.fr/georisques/casias/SSP3856395" \t "_blank" </w:instrText>
            </w:r>
            <w:r>
              <w:fldChar w:fldCharType="separate"/>
            </w:r>
            <w:r>
              <w:rPr>
                <w:rFonts w:ascii="Marianne" w:hAnsi="Marianne" w:eastAsia="Marianne" w:cs="Marianne"/>
                <w:sz w:val="14"/>
              </w:rPr>
              <w:t xml:space="preserve">SSP3856395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"https://fiches-risques.brgm.fr/georisques/casias/SSP3856316" \t "_blank" </w:instrText>
            </w:r>
            <w:r>
              <w:fldChar w:fldCharType="separate"/>
            </w:r>
            <w:r>
              <w:rPr>
                <w:rFonts w:ascii="Marianne" w:hAnsi="Marianne" w:eastAsia="Marianne" w:cs="Marianne"/>
                <w:sz w:val="14"/>
              </w:rPr>
              <w:t xml:space="preserve">SSP3856316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Courcelles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81088" name="Picture">
</wp:docPr>
                  <a:graphic>
                    <a:graphicData uri="http://schemas.openxmlformats.org/drawingml/2006/picture">
                      <pic:pic>
                        <pic:nvPicPr>
                          <pic:cNvPr id="62208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79317" name="Picture">
</wp:docPr>
                  <a:graphic>
                    <a:graphicData uri="http://schemas.openxmlformats.org/drawingml/2006/picture">
                      <pic:pic>
                        <pic:nvPicPr>
                          <pic:cNvPr id="137257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97180 Sainte-Anne</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6570" name="Picture">
</wp:docPr>
                  <a:graphic>
                    <a:graphicData uri="http://schemas.openxmlformats.org/drawingml/2006/picture">
                      <pic:pic>
                        <pic:nvPicPr>
                          <pic:cNvPr id="5909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091831285" name="Picture">
</wp:docPr>
                        <a:graphic>
                          <a:graphicData uri="http://schemas.openxmlformats.org/drawingml/2006/picture">
                            <pic:pic>
                              <pic:nvPicPr>
                                <pic:cNvPr id="2091831285"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5_8_2.png" Type="http://schemas.openxmlformats.org/officeDocument/2006/relationships/image" Target="media/img_0_5_8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