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346422" name="Picture">
</wp:docPr>
                  <a:graphic>
                    <a:graphicData uri="http://schemas.openxmlformats.org/drawingml/2006/picture">
                      <pic:pic>
                        <pic:nvPicPr>
                          <pic:cNvPr id="1124346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3137211" name="Picture">
</wp:docPr>
                  <a:graphic>
                    <a:graphicData uri="http://schemas.openxmlformats.org/drawingml/2006/picture">
                      <pic:pic>
                        <pic:nvPicPr>
                          <pic:cNvPr id="15431372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1148264" name="Picture">
</wp:docPr>
                        <a:graphic>
                          <a:graphicData uri="http://schemas.openxmlformats.org/drawingml/2006/picture">
                            <pic:pic>
                              <pic:nvPicPr>
                                <pic:cNvPr id="6911482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01150 Saint-Vulbas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1508115" name="Picture">
</wp:docPr>
                  <a:graphic>
                    <a:graphicData uri="http://schemas.openxmlformats.org/drawingml/2006/picture">
                      <pic:pic>
                        <pic:nvPicPr>
                          <pic:cNvPr id="3815081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8230573" name="Picture">
</wp:docPr>
                  <a:graphic>
                    <a:graphicData uri="http://schemas.openxmlformats.org/drawingml/2006/picture">
                      <pic:pic>
                        <pic:nvPicPr>
                          <pic:cNvPr id="6482305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578239" name="Picture">
</wp:docPr>
                  <a:graphic>
                    <a:graphicData uri="http://schemas.openxmlformats.org/drawingml/2006/picture">
                      <pic:pic>
                        <pic:nvPicPr>
                          <pic:cNvPr id="115057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816309" name="Picture">
</wp:docPr>
                  <a:graphic>
                    <a:graphicData uri="http://schemas.openxmlformats.org/drawingml/2006/picture">
                      <pic:pic>
                        <pic:nvPicPr>
                          <pic:cNvPr id="879816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Saint-Vulbas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618992" name="Picture">
</wp:docPr>
                  <a:graphic>
                    <a:graphicData uri="http://schemas.openxmlformats.org/drawingml/2006/picture">
                      <pic:pic>
                        <pic:nvPicPr>
                          <pic:cNvPr id="1124618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837280" name="Picture">
</wp:docPr>
                        <a:graphic>
                          <a:graphicData uri="http://schemas.openxmlformats.org/drawingml/2006/picture">
                            <pic:pic>
                              <pic:nvPicPr>
                                <pic:cNvPr id="5038372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164725" name="Picture">
</wp:docPr>
                        <a:graphic>
                          <a:graphicData uri="http://schemas.openxmlformats.org/drawingml/2006/picture">
                            <pic:pic>
                              <pic:nvPicPr>
                                <pic:cNvPr id="7361647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466172" name="Picture">
</wp:docPr>
                        <a:graphic>
                          <a:graphicData uri="http://schemas.openxmlformats.org/drawingml/2006/picture">
                            <pic:pic>
                              <pic:nvPicPr>
                                <pic:cNvPr id="3174661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157768" name="Picture">
</wp:docPr>
                        <a:graphic>
                          <a:graphicData uri="http://schemas.openxmlformats.org/drawingml/2006/picture">
                            <pic:pic>
                              <pic:nvPicPr>
                                <pic:cNvPr id="20921577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404425" name="Picture">
</wp:docPr>
                        <a:graphic>
                          <a:graphicData uri="http://schemas.openxmlformats.org/drawingml/2006/picture">
                            <pic:pic>
                              <pic:nvPicPr>
                                <pic:cNvPr id="3944044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735606" name="Picture">
</wp:docPr>
                        <a:graphic>
                          <a:graphicData uri="http://schemas.openxmlformats.org/drawingml/2006/picture">
                            <pic:pic>
                              <pic:nvPicPr>
                                <pic:cNvPr id="20487356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311501" name="Picture">
</wp:docPr>
                        <a:graphic>
                          <a:graphicData uri="http://schemas.openxmlformats.org/drawingml/2006/picture">
                            <pic:pic>
                              <pic:nvPicPr>
                                <pic:cNvPr id="8963115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563232" name="Picture">
</wp:docPr>
                        <a:graphic>
                          <a:graphicData uri="http://schemas.openxmlformats.org/drawingml/2006/picture">
                            <pic:pic>
                              <pic:nvPicPr>
                                <pic:cNvPr id="8915632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766324" name="Picture">
</wp:docPr>
                        <a:graphic>
                          <a:graphicData uri="http://schemas.openxmlformats.org/drawingml/2006/picture">
                            <pic:pic>
                              <pic:nvPicPr>
                                <pic:cNvPr id="2537663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394008" name="Picture">
</wp:docPr>
                        <a:graphic>
                          <a:graphicData uri="http://schemas.openxmlformats.org/drawingml/2006/picture">
                            <pic:pic>
                              <pic:nvPicPr>
                                <pic:cNvPr id="2883940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289382" name="Picture">
</wp:docPr>
                        <a:graphic>
                          <a:graphicData uri="http://schemas.openxmlformats.org/drawingml/2006/picture">
                            <pic:pic>
                              <pic:nvPicPr>
                                <pic:cNvPr id="1619289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629903" name="Picture">
</wp:docPr>
                        <a:graphic>
                          <a:graphicData uri="http://schemas.openxmlformats.org/drawingml/2006/picture">
                            <pic:pic>
                              <pic:nvPicPr>
                                <pic:cNvPr id="12016299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867839" name="Picture">
</wp:docPr>
                        <a:graphic>
                          <a:graphicData uri="http://schemas.openxmlformats.org/drawingml/2006/picture">
                            <pic:pic>
                              <pic:nvPicPr>
                                <pic:cNvPr id="10218678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218739" name="Picture">
</wp:docPr>
                        <a:graphic>
                          <a:graphicData uri="http://schemas.openxmlformats.org/drawingml/2006/picture">
                            <pic:pic>
                              <pic:nvPicPr>
                                <pic:cNvPr id="3582187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524802" name="Picture">
</wp:docPr>
                        <a:graphic>
                          <a:graphicData uri="http://schemas.openxmlformats.org/drawingml/2006/picture">
                            <pic:pic>
                              <pic:nvPicPr>
                                <pic:cNvPr id="10155248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183899" name="Picture">
</wp:docPr>
                        <a:graphic>
                          <a:graphicData uri="http://schemas.openxmlformats.org/drawingml/2006/picture">
                            <pic:pic>
                              <pic:nvPicPr>
                                <pic:cNvPr id="14681838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889152" name="Picture">
</wp:docPr>
                        <a:graphic>
                          <a:graphicData uri="http://schemas.openxmlformats.org/drawingml/2006/picture">
                            <pic:pic>
                              <pic:nvPicPr>
                                <pic:cNvPr id="15498891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649324" name="Picture">
</wp:docPr>
                        <a:graphic>
                          <a:graphicData uri="http://schemas.openxmlformats.org/drawingml/2006/picture">
                            <pic:pic>
                              <pic:nvPicPr>
                                <pic:cNvPr id="18436493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376725" name="Picture">
</wp:docPr>
                        <a:graphic>
                          <a:graphicData uri="http://schemas.openxmlformats.org/drawingml/2006/picture">
                            <pic:pic>
                              <pic:nvPicPr>
                                <pic:cNvPr id="34137672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79893" name="Picture">
</wp:docPr>
                        <a:graphic>
                          <a:graphicData uri="http://schemas.openxmlformats.org/drawingml/2006/picture">
                            <pic:pic>
                              <pic:nvPicPr>
                                <pic:cNvPr id="13353798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089813" name="Picture">
</wp:docPr>
                        <a:graphic>
                          <a:graphicData uri="http://schemas.openxmlformats.org/drawingml/2006/picture">
                            <pic:pic>
                              <pic:nvPicPr>
                                <pic:cNvPr id="11930898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426681" name="Picture">
</wp:docPr>
                        <a:graphic>
                          <a:graphicData uri="http://schemas.openxmlformats.org/drawingml/2006/picture">
                            <pic:pic>
                              <pic:nvPicPr>
                                <pic:cNvPr id="10084266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374718" name="Picture">
</wp:docPr>
                        <a:graphic>
                          <a:graphicData uri="http://schemas.openxmlformats.org/drawingml/2006/picture">
                            <pic:pic>
                              <pic:nvPicPr>
                                <pic:cNvPr id="8063747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183777" name="Picture">
</wp:docPr>
                        <a:graphic>
                          <a:graphicData uri="http://schemas.openxmlformats.org/drawingml/2006/picture">
                            <pic:pic>
                              <pic:nvPicPr>
                                <pic:cNvPr id="18911837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682639" name="Picture">
</wp:docPr>
                        <a:graphic>
                          <a:graphicData uri="http://schemas.openxmlformats.org/drawingml/2006/picture">
                            <pic:pic>
                              <pic:nvPicPr>
                                <pic:cNvPr id="165268263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295117" name="Picture">
</wp:docPr>
                        <a:graphic>
                          <a:graphicData uri="http://schemas.openxmlformats.org/drawingml/2006/picture">
                            <pic:pic>
                              <pic:nvPicPr>
                                <pic:cNvPr id="19672951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714492" name="Picture">
</wp:docPr>
                        <a:graphic>
                          <a:graphicData uri="http://schemas.openxmlformats.org/drawingml/2006/picture">
                            <pic:pic>
                              <pic:nvPicPr>
                                <pic:cNvPr id="210671449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683162" name="Picture">
</wp:docPr>
                  <a:graphic>
                    <a:graphicData uri="http://schemas.openxmlformats.org/drawingml/2006/picture">
                      <pic:pic>
                        <pic:nvPicPr>
                          <pic:cNvPr id="28468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053856" name="Picture">
</wp:docPr>
                  <a:graphic>
                    <a:graphicData uri="http://schemas.openxmlformats.org/drawingml/2006/picture">
                      <pic:pic>
                        <pic:nvPicPr>
                          <pic:cNvPr id="1313053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Saint-Vulbas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403667" name="Picture">
</wp:docPr>
                  <a:graphic>
                    <a:graphicData uri="http://schemas.openxmlformats.org/drawingml/2006/picture">
                      <pic:pic>
                        <pic:nvPicPr>
                          <pic:cNvPr id="32140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Saint-vulbas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016507" name="Picture">
</wp:docPr>
                  <a:graphic>
                    <a:graphicData uri="http://schemas.openxmlformats.org/drawingml/2006/picture">
                      <pic:pic>
                        <pic:nvPicPr>
                          <pic:cNvPr id="19890165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902133" name="Picture">
</wp:docPr>
                  <a:graphic>
                    <a:graphicData uri="http://schemas.openxmlformats.org/drawingml/2006/picture">
                      <pic:pic>
                        <pic:nvPicPr>
                          <pic:cNvPr id="19599021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6068629" name="Picture">
</wp:docPr>
                  <a:graphic>
                    <a:graphicData uri="http://schemas.openxmlformats.org/drawingml/2006/picture">
                      <pic:pic>
                        <pic:nvPicPr>
                          <pic:cNvPr id="8960686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Rhône (01DDT20060020)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299173" name="Picture">
</wp:docPr>
                        <a:graphic>
                          <a:graphicData uri="http://schemas.openxmlformats.org/drawingml/2006/picture">
                            <pic:pic>
                              <pic:nvPicPr>
                                <pic:cNvPr id="19202991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Rhône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11/04/1970</w:t>
                    <w:br/>
                    <w:t xml:space="preserve">Date d'approbation : 16/08/1972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"/donnee-risques/PPR/Fiche-ppr/pprn/01DDT20060020"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248672" name="Picture">
</wp:docPr>
                  <a:graphic>
                    <a:graphicData uri="http://schemas.openxmlformats.org/drawingml/2006/picture">
                      <pic:pic>
                        <pic:nvPicPr>
                          <pic:cNvPr id="24624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185377" name="Picture">
</wp:docPr>
                  <a:graphic>
                    <a:graphicData uri="http://schemas.openxmlformats.org/drawingml/2006/picture">
                      <pic:pic>
                        <pic:nvPicPr>
                          <pic:cNvPr id="1400185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Saint-Vulbas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729960" name="Picture">
</wp:docPr>
                  <a:graphic>
                    <a:graphicData uri="http://schemas.openxmlformats.org/drawingml/2006/picture">
                      <pic:pic>
                        <pic:nvPicPr>
                          <pic:cNvPr id="439729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Saint-vulbas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Ain et Rhone_BCLStJStMStV (01DDT20200010)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435123" name="Picture">
</wp:docPr>
                        <a:graphic>
                          <a:graphicData uri="http://schemas.openxmlformats.org/drawingml/2006/picture">
                            <pic:pic>
                              <pic:nvPicPr>
                                <pic:cNvPr id="19934351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Ain et Rhone_BCLStJStMStV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10/07/2020</w:t>
                    <w:br/>
                    <w:t xml:space="preserve">Date de prorogation : 07/07/2023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"/donnee-risques/PPR/Fiche-ppr/pprn/01DDT20200010"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081294" name="Picture">
</wp:docPr>
                        <a:graphic>
                          <a:graphicData uri="http://schemas.openxmlformats.org/drawingml/2006/picture">
                            <pic:pic>
                              <pic:nvPicPr>
                                <pic:cNvPr id="20690812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314126" name="Picture">
</wp:docPr>
                        <a:graphic>
                          <a:graphicData uri="http://schemas.openxmlformats.org/drawingml/2006/picture">
                            <pic:pic>
                              <pic:nvPicPr>
                                <pic:cNvPr id="97931412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152924" name="Picture">
</wp:docPr>
                  <a:graphic>
                    <a:graphicData uri="http://schemas.openxmlformats.org/drawingml/2006/picture">
                      <pic:pic>
                        <pic:nvPicPr>
                          <pic:cNvPr id="160815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077774" name="Picture">
</wp:docPr>
                  <a:graphic>
                    <a:graphicData uri="http://schemas.openxmlformats.org/drawingml/2006/picture">
                      <pic:pic>
                        <pic:nvPicPr>
                          <pic:cNvPr id="2033077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Saint-Vulbas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328176" name="Picture">
</wp:docPr>
                  <a:graphic>
                    <a:graphicData uri="http://schemas.openxmlformats.org/drawingml/2006/picture">
                      <pic:pic>
                        <pic:nvPicPr>
                          <pic:cNvPr id="983328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Saint-vulbas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530423" name="Picture">
</wp:docPr>
                  <a:graphic>
                    <a:graphicData uri="http://schemas.openxmlformats.org/drawingml/2006/picture">
                      <pic:pic>
                        <pic:nvPicPr>
                          <pic:cNvPr id="17605304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924327" name="Picture">
</wp:docPr>
                  <a:graphic>
                    <a:graphicData uri="http://schemas.openxmlformats.org/drawingml/2006/picture">
                      <pic:pic>
                        <pic:nvPicPr>
                          <pic:cNvPr id="7849243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4936901" name="Picture">
</wp:docPr>
                  <a:graphic>
                    <a:graphicData uri="http://schemas.openxmlformats.org/drawingml/2006/picture">
                      <pic:pic>
                        <pic:nvPicPr>
                          <pic:cNvPr id="2449369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488907" name="Picture">
</wp:docPr>
                        <a:graphic>
                          <a:graphicData uri="http://schemas.openxmlformats.org/drawingml/2006/picture">
                            <pic:pic>
                              <pic:nvPicPr>
                                <pic:cNvPr id="21374889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097064" name="Picture">
</wp:docPr>
                  <a:graphic>
                    <a:graphicData uri="http://schemas.openxmlformats.org/drawingml/2006/picture">
                      <pic:pic>
                        <pic:nvPicPr>
                          <pic:cNvPr id="83309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246626" name="Picture">
</wp:docPr>
                  <a:graphic>
                    <a:graphicData uri="http://schemas.openxmlformats.org/drawingml/2006/picture">
                      <pic:pic>
                        <pic:nvPicPr>
                          <pic:cNvPr id="1851246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Saint-Vulbas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931013" name="Picture">
</wp:docPr>
                  <a:graphic>
                    <a:graphicData uri="http://schemas.openxmlformats.org/drawingml/2006/picture">
                      <pic:pic>
                        <pic:nvPicPr>
                          <pic:cNvPr id="704931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Saint-vulbas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402068" name="Picture">
</wp:docPr>
                  <a:graphic>
                    <a:graphicData uri="http://schemas.openxmlformats.org/drawingml/2006/picture">
                      <pic:pic>
                        <pic:nvPicPr>
                          <pic:cNvPr id="16884020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478714" name="Picture">
</wp:docPr>
                  <a:graphic>
                    <a:graphicData uri="http://schemas.openxmlformats.org/drawingml/2006/picture">
                      <pic:pic>
                        <pic:nvPicPr>
                          <pic:cNvPr id="17204787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82612" name="Picture">
</wp:docPr>
                  <a:graphic>
                    <a:graphicData uri="http://schemas.openxmlformats.org/drawingml/2006/picture">
                      <pic:pic>
                        <pic:nvPicPr>
                          <pic:cNvPr id="150826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875242" name="Picture">
</wp:docPr>
                        <a:graphic>
                          <a:graphicData uri="http://schemas.openxmlformats.org/drawingml/2006/picture">
                            <pic:pic>
                              <pic:nvPicPr>
                                <pic:cNvPr id="660875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812049" name="Picture">
</wp:docPr>
                        <a:graphic>
                          <a:graphicData uri="http://schemas.openxmlformats.org/drawingml/2006/picture">
                            <pic:pic>
                              <pic:nvPicPr>
                                <pic:cNvPr id="7458120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721026" name="Picture">
</wp:docPr>
                  <a:graphic>
                    <a:graphicData uri="http://schemas.openxmlformats.org/drawingml/2006/picture">
                      <pic:pic>
                        <pic:nvPicPr>
                          <pic:cNvPr id="71572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238563" name="Picture">
</wp:docPr>
                  <a:graphic>
                    <a:graphicData uri="http://schemas.openxmlformats.org/drawingml/2006/picture">
                      <pic:pic>
                        <pic:nvPicPr>
                          <pic:cNvPr id="1069238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Saint-Vulbas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510934" name="Picture">
</wp:docPr>
                  <a:graphic>
                    <a:graphicData uri="http://schemas.openxmlformats.org/drawingml/2006/picture">
                      <pic:pic>
                        <pic:nvPicPr>
                          <pic:cNvPr id="896510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Saint-vulbas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973576" name="Picture">
</wp:docPr>
                  <a:graphic>
                    <a:graphicData uri="http://schemas.openxmlformats.org/drawingml/2006/picture">
                      <pic:pic>
                        <pic:nvPicPr>
                          <pic:cNvPr id="17519735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452979" name="Picture">
</wp:docPr>
                  <a:graphic>
                    <a:graphicData uri="http://schemas.openxmlformats.org/drawingml/2006/picture">
                      <pic:pic>
                        <pic:nvPicPr>
                          <pic:cNvPr id="4684529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8484285" name="Picture">
</wp:docPr>
                  <a:graphic>
                    <a:graphicData uri="http://schemas.openxmlformats.org/drawingml/2006/picture">
                      <pic:pic>
                        <pic:nvPicPr>
                          <pic:cNvPr id="11484842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256637" name="Picture">
</wp:docPr>
                        <a:graphic>
                          <a:graphicData uri="http://schemas.openxmlformats.org/drawingml/2006/picture">
                            <pic:pic>
                              <pic:nvPicPr>
                                <pic:cNvPr id="8322566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327969" name="Picture">
</wp:docPr>
                  <a:graphic>
                    <a:graphicData uri="http://schemas.openxmlformats.org/drawingml/2006/picture">
                      <pic:pic>
                        <pic:nvPicPr>
                          <pic:cNvPr id="1457327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818663" name="Picture">
</wp:docPr>
                  <a:graphic>
                    <a:graphicData uri="http://schemas.openxmlformats.org/drawingml/2006/picture">
                      <pic:pic>
                        <pic:nvPicPr>
                          <pic:cNvPr id="174781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Saint-Vulbas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867728" name="Picture">
</wp:docPr>
                  <a:graphic>
                    <a:graphicData uri="http://schemas.openxmlformats.org/drawingml/2006/picture">
                      <pic:pic>
                        <pic:nvPicPr>
                          <pic:cNvPr id="2003867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Saint-vulbas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611542" name="Picture">
</wp:docPr>
                  <a:graphic>
                    <a:graphicData uri="http://schemas.openxmlformats.org/drawingml/2006/picture">
                      <pic:pic>
                        <pic:nvPicPr>
                          <pic:cNvPr id="12296115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471040" name="Picture">
</wp:docPr>
                  <a:graphic>
                    <a:graphicData uri="http://schemas.openxmlformats.org/drawingml/2006/picture">
                      <pic:pic>
                        <pic:nvPicPr>
                          <pic:cNvPr id="13984710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1946742" name="Picture">
</wp:docPr>
                  <a:graphic>
                    <a:graphicData uri="http://schemas.openxmlformats.org/drawingml/2006/picture">
                      <pic:pic>
                        <pic:nvPicPr>
                          <pic:cNvPr id="13719467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546011" name="Picture">
</wp:docPr>
                        <a:graphic>
                          <a:graphicData uri="http://schemas.openxmlformats.org/drawingml/2006/picture">
                            <pic:pic>
                              <pic:nvPicPr>
                                <pic:cNvPr id="12315460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421391" name="Picture">
</wp:docPr>
                  <a:graphic>
                    <a:graphicData uri="http://schemas.openxmlformats.org/drawingml/2006/picture">
                      <pic:pic>
                        <pic:nvPicPr>
                          <pic:cNvPr id="69142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825981" name="Picture">
</wp:docPr>
                  <a:graphic>
                    <a:graphicData uri="http://schemas.openxmlformats.org/drawingml/2006/picture">
                      <pic:pic>
                        <pic:nvPicPr>
                          <pic:cNvPr id="1581825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Saint-Vulbas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858588" name="Picture">
</wp:docPr>
                  <a:graphic>
                    <a:graphicData uri="http://schemas.openxmlformats.org/drawingml/2006/picture">
                      <pic:pic>
                        <pic:nvPicPr>
                          <pic:cNvPr id="2112858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Saint-vulbas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827346" name="Picture">
</wp:docPr>
                  <a:graphic>
                    <a:graphicData uri="http://schemas.openxmlformats.org/drawingml/2006/picture">
                      <pic:pic>
                        <pic:nvPicPr>
                          <pic:cNvPr id="1453827346"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047294" name="Picture">
</wp:docPr>
                  <a:graphic>
                    <a:graphicData uri="http://schemas.openxmlformats.org/drawingml/2006/picture">
                      <pic:pic>
                        <pic:nvPicPr>
                          <pic:cNvPr id="11940472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09480182" name="Picture">
</wp:docPr>
                  <a:graphic>
                    <a:graphicData uri="http://schemas.openxmlformats.org/drawingml/2006/picture">
                      <pic:pic>
                        <pic:nvPicPr>
                          <pic:cNvPr id="509480182" name="Picture"/>
                          <pic:cNvPicPr/>
                        </pic:nvPicPr>
                        <pic:blipFill>
                          <a:blip r:embed="img_0_8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01 PPRT de St Vulbas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196136" name="Picture">
</wp:docPr>
                        <a:graphic>
                          <a:graphicData uri="http://schemas.openxmlformats.org/drawingml/2006/picture">
                            <pic:pic>
                              <pic:nvPicPr>
                                <pic:cNvPr id="55119613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01 PPRT de St Vulbas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01/12/2017</w:t>
                    <w:br/>
                    <w:t xml:space="preserve">Date d'approbation : 13/05/2019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"https://www.ain.gouv.fr/Actions-de-l-Etat/Environnement-risques-naturels-et-technologiques/Risques-majeurs-naturels-et-technologiques/4.-Plans-de-Prevention-des-Risques-dans-l-Ain-PPR"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475125" name="Picture">
</wp:docPr>
                  <a:graphic>
                    <a:graphicData uri="http://schemas.openxmlformats.org/drawingml/2006/picture">
                      <pic:pic>
                        <pic:nvPicPr>
                          <pic:cNvPr id="924475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295083" name="Picture">
</wp:docPr>
                  <a:graphic>
                    <a:graphicData uri="http://schemas.openxmlformats.org/drawingml/2006/picture">
                      <pic:pic>
                        <pic:nvPicPr>
                          <pic:cNvPr id="1134295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Saint-Vulbas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133312" name="Picture">
</wp:docPr>
                  <a:graphic>
                    <a:graphicData uri="http://schemas.openxmlformats.org/drawingml/2006/picture">
                      <pic:pic>
                        <pic:nvPicPr>
                          <pic:cNvPr id="854133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Saint-vulbas</w:t>
            </w:r>
          </w:p>
        </w:tc>
        <w:tc>
          <w:tcPr>
     </w:tcPr>
          <w:p>
            <w:pPr>
              <w:pStyle w:val="EMPTY_CELL_STYLE"/>
            </w:pPr>
          </w:p>
        </w:tc>
      </w:tr>
      <w:tr>
        <w:trPr>
          <w:trHeight w:hRule="atLeast" w:val="8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6 entreprise(s) SEVESO seuil haut sur la commune</w:t>
                  </w:r>
                </w:p>
              </w:tc>
              <w:tc>
                <w:tcPr>
     </w:tcPr>
                <w:p>
                  <w:pPr>
                    <w:pStyle w:val="EMPTY_CELL_STYLE"/>
                  </w:pPr>
                </w:p>
              </w:tc>
            </w:tr>
            <w:tr>
              <w:trPr>
                <w:trHeight w:hRule="atLeast" w:val="20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"https://www.georisques.gouv.fr/risques/installations/donnees/details/0003201012" \t "_self" </w:instrText>
                        </w:r>
                        <w:r>
                          <w:fldChar w:fldCharType="separate"/>
                        </w:r>
                        <w:r>
                          <w:rPr>
                            <w:rFonts w:ascii="Marianne" w:hAnsi="Marianne" w:eastAsia="Marianne" w:cs="Marianne"/>
                            <w:sz w:val="14"/>
                          </w:rPr>
                          <w:t xml:space="preserve">ASTR'IN LOGISTIQUE (n°24)</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"https://www.georisques.gouv.fr/risques/installations/donnees/details/0006102267" \t "_self" </w:instrText>
                        </w:r>
                        <w:r>
                          <w:fldChar w:fldCharType="separate"/>
                        </w:r>
                        <w:r>
                          <w:rPr>
                            <w:rFonts w:ascii="Marianne" w:hAnsi="Marianne" w:eastAsia="Marianne" w:cs="Marianne"/>
                            <w:sz w:val="14"/>
                          </w:rPr>
                          <w:t xml:space="preserve">SIEGFRIED St Vulbas SAS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"https://www.georisques.gouv.fr/risques/installations/donnees/details/0006102269" \t "_self" </w:instrText>
                        </w:r>
                        <w:r>
                          <w:fldChar w:fldCharType="separate"/>
                        </w:r>
                        <w:r>
                          <w:rPr>
                            <w:rFonts w:ascii="Marianne" w:hAnsi="Marianne" w:eastAsia="Marianne" w:cs="Marianne"/>
                            <w:sz w:val="14"/>
                          </w:rPr>
                          <w:t xml:space="preserve">SPEICHIM PROCESSING S.A.</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"https://www.georisques.gouv.fr/risques/installations/donnees/details/0006102272" \t "_self" </w:instrText>
                        </w:r>
                        <w:r>
                          <w:fldChar w:fldCharType="separate"/>
                        </w:r>
                        <w:r>
                          <w:rPr>
                            <w:rFonts w:ascii="Marianne" w:hAnsi="Marianne" w:eastAsia="Marianne" w:cs="Marianne"/>
                            <w:sz w:val="14"/>
                          </w:rPr>
                          <w:t xml:space="preserve">TREDI</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"https://www.georisques.gouv.fr/risques/installations/donnees/details/0010100007" \t "_self" </w:instrText>
                        </w:r>
                        <w:r>
                          <w:fldChar w:fldCharType="separate"/>
                        </w:r>
                        <w:r>
                          <w:rPr>
                            <w:rFonts w:ascii="Marianne" w:hAnsi="Marianne" w:eastAsia="Marianne" w:cs="Marianne"/>
                            <w:sz w:val="14"/>
                          </w:rPr>
                          <w:t xml:space="preserve">GXO LOGISTICS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"https://www.georisques.gouv.fr/risques/installations/donnees/details/0010100227" \t "_self" </w:instrText>
                        </w:r>
                        <w:r>
                          <w:fldChar w:fldCharType="separate"/>
                        </w:r>
                        <w:r>
                          <w:rPr>
                            <w:rFonts w:ascii="Marianne" w:hAnsi="Marianne" w:eastAsia="Marianne" w:cs="Marianne"/>
                            <w:sz w:val="14"/>
                          </w:rPr>
                          <w:t xml:space="preserve">LAB GPO</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3 entreprise(s) SEVESO seuil bas sur la commune</w:t>
                  </w:r>
                </w:p>
              </w:tc>
              <w:tc>
                <w:tcPr>
     </w:tcPr>
                <w:p>
                  <w:pPr>
                    <w:pStyle w:val="EMPTY_CELL_STYLE"/>
                  </w:pPr>
                </w:p>
              </w:tc>
            </w:tr>
            <w:tr>
              <w:trPr>
                <w:trHeight w:hRule="atLeast" w:val="132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"https://www.georisques.gouv.fr/risques/installations/donnees/details/0006102270" \t "_self" </w:instrText>
                        </w:r>
                        <w:r>
                          <w:fldChar w:fldCharType="separate"/>
                        </w:r>
                        <w:r>
                          <w:rPr>
                            <w:rFonts w:ascii="Marianne" w:hAnsi="Marianne" w:eastAsia="Marianne" w:cs="Marianne"/>
                            <w:sz w:val="14"/>
                          </w:rPr>
                          <w:t xml:space="preserve">PERSAN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"https://www.georisques.gouv.fr/risques/installations/donnees/details/0006110065" \t "_self" </w:instrText>
                        </w:r>
                        <w:r>
                          <w:fldChar w:fldCharType="separate"/>
                        </w:r>
                        <w:r>
                          <w:rPr>
                            <w:rFonts w:ascii="Marianne" w:hAnsi="Marianne" w:eastAsia="Marianne" w:cs="Marianne"/>
                            <w:sz w:val="14"/>
                          </w:rPr>
                          <w:t xml:space="preserve">SICO</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bas</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"https://www.georisques.gouv.fr/risques/installations/donnees/details/0010100232" \t "_self" </w:instrText>
                        </w:r>
                        <w:r>
                          <w:fldChar w:fldCharType="separate"/>
                        </w:r>
                        <w:r>
                          <w:rPr>
                            <w:rFonts w:ascii="Marianne" w:hAnsi="Marianne" w:eastAsia="Marianne" w:cs="Marianne"/>
                            <w:sz w:val="14"/>
                          </w:rPr>
                          <w:t xml:space="preserve">CARREFOUR SUPPLY CHAIN</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11 installation(s) classée(s) non SEVESO manipulant des substances et mélanges dangereux sur la commune</w:t>
                  </w:r>
                </w:p>
              </w:tc>
              <w:tc>
                <w:tcPr>
     </w:tcPr>
                <w:p>
                  <w:pPr>
                    <w:pStyle w:val="EMPTY_CELL_STYLE"/>
                  </w:pPr>
                </w:p>
              </w:tc>
            </w:tr>
            <w:tr>
              <w:trPr>
                <w:trHeight w:hRule="atLeast" w:val="32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"https://www.georisques.gouv.fr/risques/installations/donnees/details/0003202613" \t "_self" </w:instrText>
                        </w:r>
                        <w:r>
                          <w:fldChar w:fldCharType="separate"/>
                        </w:r>
                        <w:r>
                          <w:rPr>
                            <w:rFonts w:ascii="Marianne" w:hAnsi="Marianne" w:eastAsia="Marianne" w:cs="Marianne"/>
                            <w:sz w:val="14"/>
                          </w:rPr>
                          <w:t xml:space="preserve">ARROW Génériques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"https://www.georisques.gouv.fr/risques/installations/donnees/details/0006102259" \t "_self" </w:instrText>
                        </w:r>
                        <w:r>
                          <w:fldChar w:fldCharType="separate"/>
                        </w:r>
                        <w:r>
                          <w:rPr>
                            <w:rFonts w:ascii="Marianne" w:hAnsi="Marianne" w:eastAsia="Marianne" w:cs="Marianne"/>
                            <w:sz w:val="14"/>
                          </w:rPr>
                          <w:t xml:space="preserve">SCI DISTRIPOLE PLAINE DE L AIN BAT A</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"https://www.georisques.gouv.fr/risques/installations/donnees/details/0006102261" \t "_self" </w:instrText>
                        </w:r>
                        <w:r>
                          <w:fldChar w:fldCharType="separate"/>
                        </w:r>
                        <w:r>
                          <w:rPr>
                            <w:rFonts w:ascii="Marianne" w:hAnsi="Marianne" w:eastAsia="Marianne" w:cs="Marianne"/>
                            <w:sz w:val="14"/>
                          </w:rPr>
                          <w:t xml:space="preserve">GXO LOGISTICS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"https://www.georisques.gouv.fr/risques/installations/donnees/details/0006102262" \t "_self" </w:instrText>
                        </w:r>
                        <w:r>
                          <w:fldChar w:fldCharType="separate"/>
                        </w:r>
                        <w:r>
                          <w:rPr>
                            <w:rFonts w:ascii="Marianne" w:hAnsi="Marianne" w:eastAsia="Marianne" w:cs="Marianne"/>
                            <w:sz w:val="14"/>
                          </w:rPr>
                          <w:t xml:space="preserve">LOGICOR SHINE SAINT-VULBAS (n°9)</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"https://www.georisques.gouv.fr/risques/installations/donnees/details/0006107959" \t "_self" </w:instrText>
                        </w:r>
                        <w:r>
                          <w:fldChar w:fldCharType="separate"/>
                        </w:r>
                        <w:r>
                          <w:rPr>
                            <w:rFonts w:ascii="Marianne" w:hAnsi="Marianne" w:eastAsia="Marianne" w:cs="Marianne"/>
                            <w:sz w:val="14"/>
                          </w:rPr>
                          <w:t xml:space="preserve">FEU VERT</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"https://www.georisques.gouv.fr/risques/installations/donnees/details/0006113588" \t "_self" </w:instrText>
                        </w:r>
                        <w:r>
                          <w:fldChar w:fldCharType="separate"/>
                        </w:r>
                        <w:r>
                          <w:rPr>
                            <w:rFonts w:ascii="Marianne" w:hAnsi="Marianne" w:eastAsia="Marianne" w:cs="Marianne"/>
                            <w:sz w:val="14"/>
                          </w:rPr>
                          <w:t xml:space="preserve">SAS Vandemoortele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"https://www.georisques.gouv.fr/risques/installations/donnees/details/0010100061" \t "_self" </w:instrText>
                        </w:r>
                        <w:r>
                          <w:fldChar w:fldCharType="separate"/>
                        </w:r>
                        <w:r>
                          <w:rPr>
                            <w:rFonts w:ascii="Marianne" w:hAnsi="Marianne" w:eastAsia="Marianne" w:cs="Marianne"/>
                            <w:sz w:val="14"/>
                          </w:rPr>
                          <w:t xml:space="preserve">GXO LOGISTICS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"https://www.georisques.gouv.fr/risques/installations/donnees/details/0010100082" \t "_self" </w:instrText>
                        </w:r>
                        <w:r>
                          <w:fldChar w:fldCharType="separate"/>
                        </w:r>
                        <w:r>
                          <w:rPr>
                            <w:rFonts w:ascii="Marianne" w:hAnsi="Marianne" w:eastAsia="Marianne" w:cs="Marianne"/>
                            <w:sz w:val="14"/>
                          </w:rPr>
                          <w:t xml:space="preserve">FONCIERE WILSON</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"https://www.georisques.gouv.fr/risques/installations/donnees/details/0010100205" \t "_self" </w:instrText>
                        </w:r>
                        <w:r>
                          <w:fldChar w:fldCharType="separate"/>
                        </w:r>
                        <w:r>
                          <w:rPr>
                            <w:rFonts w:ascii="Marianne" w:hAnsi="Marianne" w:eastAsia="Marianne" w:cs="Marianne"/>
                            <w:sz w:val="14"/>
                          </w:rPr>
                          <w:t xml:space="preserve">AUXINE LOGISTIC (n°17)</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"https://www.georisques.gouv.fr/risques/installations/donnees/details/0010100253" \t "_self" </w:instrText>
                        </w:r>
                        <w:r>
                          <w:fldChar w:fldCharType="separate"/>
                        </w:r>
                        <w:r>
                          <w:rPr>
                            <w:rFonts w:ascii="Marianne" w:hAnsi="Marianne" w:eastAsia="Marianne" w:cs="Marianne"/>
                            <w:sz w:val="14"/>
                          </w:rPr>
                          <w:t xml:space="preserve">ASTR'IN LOGISTIQUE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"https://www.georisques.gouv.fr/risques/installations/donnees/details/0050100813" \t "_self" </w:instrText>
                        </w:r>
                        <w:r>
                          <w:fldChar w:fldCharType="separate"/>
                        </w:r>
                        <w:r>
                          <w:rPr>
                            <w:rFonts w:ascii="Marianne" w:hAnsi="Marianne" w:eastAsia="Marianne" w:cs="Marianne"/>
                            <w:sz w:val="14"/>
                          </w:rPr>
                          <w:t xml:space="preserve">BOEHRINGER INGELHEIM SANTE ANIMALE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359614" name="Picture">
</wp:docPr>
                  <a:graphic>
                    <a:graphicData uri="http://schemas.openxmlformats.org/drawingml/2006/picture">
                      <pic:pic>
                        <pic:nvPicPr>
                          <pic:cNvPr id="114235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341282" name="Picture">
</wp:docPr>
                  <a:graphic>
                    <a:graphicData uri="http://schemas.openxmlformats.org/drawingml/2006/picture">
                      <pic:pic>
                        <pic:nvPicPr>
                          <pic:cNvPr id="87234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Saint-Vulbas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447246" name="Picture">
</wp:docPr>
                  <a:graphic>
                    <a:graphicData uri="http://schemas.openxmlformats.org/drawingml/2006/picture">
                      <pic:pic>
                        <pic:nvPicPr>
                          <pic:cNvPr id="154444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Saint-vulbas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009015" name="Picture">
</wp:docPr>
                  <a:graphic>
                    <a:graphicData uri="http://schemas.openxmlformats.org/drawingml/2006/picture">
                      <pic:pic>
                        <pic:nvPicPr>
                          <pic:cNvPr id="1776009015"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673427" name="Picture">
</wp:docPr>
                  <a:graphic>
                    <a:graphicData uri="http://schemas.openxmlformats.org/drawingml/2006/picture">
                      <pic:pic>
                        <pic:nvPicPr>
                          <pic:cNvPr id="9126734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27205999" name="Picture">
</wp:docPr>
                  <a:graphic>
                    <a:graphicData uri="http://schemas.openxmlformats.org/drawingml/2006/picture">
                      <pic:pic>
                        <pic:nvPicPr>
                          <pic:cNvPr id="627205999"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552961" name="Picture">
</wp:docPr>
                        <a:graphic>
                          <a:graphicData uri="http://schemas.openxmlformats.org/drawingml/2006/picture">
                            <pic:pic>
                              <pic:nvPicPr>
                                <pic:cNvPr id="17655529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42821" name="Picture">
</wp:docPr>
                        <a:graphic>
                          <a:graphicData uri="http://schemas.openxmlformats.org/drawingml/2006/picture">
                            <pic:pic>
                              <pic:nvPicPr>
                                <pic:cNvPr id="18974282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882276" name="Picture">
</wp:docPr>
                  <a:graphic>
                    <a:graphicData uri="http://schemas.openxmlformats.org/drawingml/2006/picture">
                      <pic:pic>
                        <pic:nvPicPr>
                          <pic:cNvPr id="43688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415489" name="Picture">
</wp:docPr>
                  <a:graphic>
                    <a:graphicData uri="http://schemas.openxmlformats.org/drawingml/2006/picture">
                      <pic:pic>
                        <pic:nvPicPr>
                          <pic:cNvPr id="351415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Saint-Vulbas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999634" name="Picture">
</wp:docPr>
                  <a:graphic>
                    <a:graphicData uri="http://schemas.openxmlformats.org/drawingml/2006/picture">
                      <pic:pic>
                        <pic:nvPicPr>
                          <pic:cNvPr id="1626999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Saint-vulbas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de conditionnement et d’entreposage des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SAINT-VULBAS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Magasin interrégional du Bugey (MIR)</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du Bugey (Réacteur 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SAINT-VULBAS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717055" name="Picture">
</wp:docPr>
                  <a:graphic>
                    <a:graphicData uri="http://schemas.openxmlformats.org/drawingml/2006/picture">
                      <pic:pic>
                        <pic:nvPicPr>
                          <pic:cNvPr id="1191717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356219" name="Picture">
</wp:docPr>
                  <a:graphic>
                    <a:graphicData uri="http://schemas.openxmlformats.org/drawingml/2006/picture">
                      <pic:pic>
                        <pic:nvPicPr>
                          <pic:cNvPr id="111735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Saint-Vulbas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234209" name="Picture">
</wp:docPr>
                  <a:graphic>
                    <a:graphicData uri="http://schemas.openxmlformats.org/drawingml/2006/picture">
                      <pic:pic>
                        <pic:nvPicPr>
                          <pic:cNvPr id="191323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Saint-vulbas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825671" name="Picture">
</wp:docPr>
                  <a:graphic>
                    <a:graphicData uri="http://schemas.openxmlformats.org/drawingml/2006/picture">
                      <pic:pic>
                        <pic:nvPicPr>
                          <pic:cNvPr id="50382567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114678" name="Picture">
</wp:docPr>
                  <a:graphic>
                    <a:graphicData uri="http://schemas.openxmlformats.org/drawingml/2006/picture">
                      <pic:pic>
                        <pic:nvPicPr>
                          <pic:cNvPr id="15131146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2164760" name="Picture">
</wp:docPr>
                  <a:graphic>
                    <a:graphicData uri="http://schemas.openxmlformats.org/drawingml/2006/picture">
                      <pic:pic>
                        <pic:nvPicPr>
                          <pic:cNvPr id="36216476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583428" name="Picture">
</wp:docPr>
                  <a:graphic>
                    <a:graphicData uri="http://schemas.openxmlformats.org/drawingml/2006/picture">
                      <pic:pic>
                        <pic:nvPicPr>
                          <pic:cNvPr id="834583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852490" name="Picture">
</wp:docPr>
                  <a:graphic>
                    <a:graphicData uri="http://schemas.openxmlformats.org/drawingml/2006/picture">
                      <pic:pic>
                        <pic:nvPicPr>
                          <pic:cNvPr id="1031852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Saint-Vulbas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671568" name="Picture">
</wp:docPr>
                  <a:graphic>
                    <a:graphicData uri="http://schemas.openxmlformats.org/drawingml/2006/picture">
                      <pic:pic>
                        <pic:nvPicPr>
                          <pic:cNvPr id="421671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Saint-vulbas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58286" name="Picture">
</wp:docPr>
                  <a:graphic>
                    <a:graphicData uri="http://schemas.openxmlformats.org/drawingml/2006/picture">
                      <pic:pic>
                        <pic:nvPicPr>
                          <pic:cNvPr id="18055828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630487" name="Picture">
</wp:docPr>
                        <a:graphic>
                          <a:graphicData uri="http://schemas.openxmlformats.org/drawingml/2006/picture">
                            <pic:pic>
                              <pic:nvPicPr>
                                <pic:cNvPr id="32463048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849218" name="Picture">
</wp:docPr>
                  <a:graphic>
                    <a:graphicData uri="http://schemas.openxmlformats.org/drawingml/2006/picture">
                      <pic:pic>
                        <pic:nvPicPr>
                          <pic:cNvPr id="95884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374360" name="Picture">
</wp:docPr>
                  <a:graphic>
                    <a:graphicData uri="http://schemas.openxmlformats.org/drawingml/2006/picture">
                      <pic:pic>
                        <pic:nvPicPr>
                          <pic:cNvPr id="150037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Saint-Vulbas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79208" name="Picture">
</wp:docPr>
                  <a:graphic>
                    <a:graphicData uri="http://schemas.openxmlformats.org/drawingml/2006/picture">
                      <pic:pic>
                        <pic:nvPicPr>
                          <pic:cNvPr id="119279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"https://fiches-risques.brgm.fr/georisques/infosols/instruction/SSP000798901" \t "_blank" </w:instrText>
            </w:r>
            <w:r>
              <w:fldChar w:fldCharType="separate"/>
            </w:r>
            <w:r>
              <w:rPr>
                <w:rFonts w:ascii="Marianne" w:hAnsi="Marianne" w:eastAsia="Marianne" w:cs="Marianne"/>
                <w:sz w:val="14"/>
              </w:rPr>
              <w:t xml:space="preserve">SSP000798901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TREDI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"https://fiches-risques.brgm.fr/georisques/infosols/instruction/SSP000778601" \t "_blank" </w:instrText>
            </w:r>
            <w:r>
              <w:fldChar w:fldCharType="separate"/>
            </w:r>
            <w:r>
              <w:rPr>
                <w:rFonts w:ascii="Marianne" w:hAnsi="Marianne" w:eastAsia="Marianne" w:cs="Marianne"/>
                <w:sz w:val="14"/>
              </w:rPr>
              <w:t xml:space="preserve">SSP000778601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 FUTS SUR LA COMMUNE DE SAINT VULBAS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"https://fiches-risques.brgm.fr/georisques/infosols/instruction/SSP000798701" \t "_blank" </w:instrText>
            </w:r>
            <w:r>
              <w:fldChar w:fldCharType="separate"/>
            </w:r>
            <w:r>
              <w:rPr>
                <w:rFonts w:ascii="Marianne" w:hAnsi="Marianne" w:eastAsia="Marianne" w:cs="Marianne"/>
                <w:sz w:val="14"/>
              </w:rPr>
              <w:t xml:space="preserve">SSP000798701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BASF Pharma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"https://fiches-risques.brgm.fr/georisques/infosols/instruction/SSP000877301" \t "_blank" </w:instrText>
            </w:r>
            <w:r>
              <w:fldChar w:fldCharType="separate"/>
            </w:r>
            <w:r>
              <w:rPr>
                <w:rFonts w:ascii="Marianne" w:hAnsi="Marianne" w:eastAsia="Marianne" w:cs="Marianne"/>
                <w:sz w:val="14"/>
              </w:rPr>
              <w:t xml:space="preserve">SSP000877301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SPEICHIM PROCESSING</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"https://fiches-risques.brgm.fr/georisques/infosols/instruction/SSP53839101" \t "_blank" </w:instrText>
            </w:r>
            <w:r>
              <w:fldChar w:fldCharType="separate"/>
            </w:r>
            <w:r>
              <w:rPr>
                <w:rFonts w:ascii="Marianne" w:hAnsi="Marianne" w:eastAsia="Marianne" w:cs="Marianne"/>
                <w:sz w:val="14"/>
              </w:rPr>
              <w:t xml:space="preserve">SSP53839101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Fuite de fioul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249697" name="Picture">
</wp:docPr>
                  <a:graphic>
                    <a:graphicData uri="http://schemas.openxmlformats.org/drawingml/2006/picture">
                      <pic:pic>
                        <pic:nvPicPr>
                          <pic:cNvPr id="737249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723600" name="Picture">
</wp:docPr>
                  <a:graphic>
                    <a:graphicData uri="http://schemas.openxmlformats.org/drawingml/2006/picture">
                      <pic:pic>
                        <pic:nvPicPr>
                          <pic:cNvPr id="938723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Saint-Vulbas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400993" name="Picture">
</wp:docPr>
                  <a:graphic>
                    <a:graphicData uri="http://schemas.openxmlformats.org/drawingml/2006/picture">
                      <pic:pic>
                        <pic:nvPicPr>
                          <pic:cNvPr id="533400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"https://fiches-risques.brgm.fr/georisques/casias/SSP4042479" \t "_blank" </w:instrText>
            </w:r>
            <w:r>
              <w:fldChar w:fldCharType="separate"/>
            </w:r>
            <w:r>
              <w:rPr>
                <w:rFonts w:ascii="Marianne" w:hAnsi="Marianne" w:eastAsia="Marianne" w:cs="Marianne"/>
                <w:sz w:val="14"/>
              </w:rPr>
              <w:t xml:space="preserve">SSP4042479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Recherche de SAINT-VULBAS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"https://fiches-risques.brgm.fr/georisques/casias/SSP4042478" \t "_blank" </w:instrText>
            </w:r>
            <w:r>
              <w:fldChar w:fldCharType="separate"/>
            </w:r>
            <w:r>
              <w:rPr>
                <w:rFonts w:ascii="Marianne" w:hAnsi="Marianne" w:eastAsia="Marianne" w:cs="Marianne"/>
                <w:sz w:val="14"/>
              </w:rPr>
              <w:t xml:space="preserve">SSP4042478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Incinération de déchets industriels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"https://fiches-risques.brgm.fr/georisques/casias/SSP4041943" \t "_blank" </w:instrText>
            </w:r>
            <w:r>
              <w:fldChar w:fldCharType="separate"/>
            </w:r>
            <w:r>
              <w:rPr>
                <w:rFonts w:ascii="Marianne" w:hAnsi="Marianne" w:eastAsia="Marianne" w:cs="Marianne"/>
                <w:sz w:val="14"/>
              </w:rPr>
              <w:t xml:space="preserve">SSP4041943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 tout-venant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"https://fiches-risques.brgm.fr/georisques/casias/SSP4041813" \t "_blank" </w:instrText>
            </w:r>
            <w:r>
              <w:fldChar w:fldCharType="separate"/>
            </w:r>
            <w:r>
              <w:rPr>
                <w:rFonts w:ascii="Marianne" w:hAnsi="Marianne" w:eastAsia="Marianne" w:cs="Marianne"/>
                <w:sz w:val="14"/>
              </w:rPr>
              <w:t xml:space="preserve">SSP4041813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"https://fiches-risques.brgm.fr/georisques/casias/SSP4041812" \t "_blank" </w:instrText>
            </w:r>
            <w:r>
              <w:fldChar w:fldCharType="separate"/>
            </w:r>
            <w:r>
              <w:rPr>
                <w:rFonts w:ascii="Marianne" w:hAnsi="Marianne" w:eastAsia="Marianne" w:cs="Marianne"/>
                <w:sz w:val="14"/>
              </w:rPr>
              <w:t xml:space="preserve">SSP4041812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de gros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"https://fiches-risques.brgm.fr/georisques/casias/SSP4041811" \t "_blank" </w:instrText>
            </w:r>
            <w:r>
              <w:fldChar w:fldCharType="separate"/>
            </w:r>
            <w:r>
              <w:rPr>
                <w:rFonts w:ascii="Marianne" w:hAnsi="Marianne" w:eastAsia="Marianne" w:cs="Marianne"/>
                <w:sz w:val="14"/>
              </w:rPr>
              <w:t xml:space="preserve">SSP4041811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 de fils et tissus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"https://fiches-risques.brgm.fr/georisques/casias/SSP4041810" \t "_blank" </w:instrText>
            </w:r>
            <w:r>
              <w:fldChar w:fldCharType="separate"/>
            </w:r>
            <w:r>
              <w:rPr>
                <w:rFonts w:ascii="Marianne" w:hAnsi="Marianne" w:eastAsia="Marianne" w:cs="Marianne"/>
                <w:sz w:val="14"/>
              </w:rPr>
              <w:t xml:space="preserve">SSP4041810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Plaine"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"https://fiches-risques.brgm.fr/georisques/casias/SSP4041809" \t "_blank" </w:instrText>
            </w:r>
            <w:r>
              <w:fldChar w:fldCharType="separate"/>
            </w:r>
            <w:r>
              <w:rPr>
                <w:rFonts w:ascii="Marianne" w:hAnsi="Marianne" w:eastAsia="Marianne" w:cs="Marianne"/>
                <w:sz w:val="14"/>
              </w:rPr>
              <w:t xml:space="preserve">SSP4041809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"https://fiches-risques.brgm.fr/georisques/casias/SSP4041808" \t "_blank" </w:instrText>
            </w:r>
            <w:r>
              <w:fldChar w:fldCharType="separate"/>
            </w:r>
            <w:r>
              <w:rPr>
                <w:rFonts w:ascii="Marianne" w:hAnsi="Marianne" w:eastAsia="Marianne" w:cs="Marianne"/>
                <w:sz w:val="14"/>
              </w:rPr>
              <w:t xml:space="preserve">SSP4041808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Transformateurs de puissance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"https://fiches-risques.brgm.fr/georisques/casias/SSP4041807" \t "_blank" </w:instrText>
            </w:r>
            <w:r>
              <w:fldChar w:fldCharType="separate"/>
            </w:r>
            <w:r>
              <w:rPr>
                <w:rFonts w:ascii="Marianne" w:hAnsi="Marianne" w:eastAsia="Marianne" w:cs="Marianne"/>
                <w:sz w:val="14"/>
              </w:rPr>
              <w:t xml:space="preserve">SSP4041807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"https://fiches-risques.brgm.fr/georisques/casias/SSP4041806" \t "_blank" </w:instrText>
            </w:r>
            <w:r>
              <w:fldChar w:fldCharType="separate"/>
            </w:r>
            <w:r>
              <w:rPr>
                <w:rFonts w:ascii="Marianne" w:hAnsi="Marianne" w:eastAsia="Marianne" w:cs="Marianne"/>
                <w:sz w:val="14"/>
              </w:rPr>
              <w:t xml:space="preserve">SSP4041806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de biotechnologie dédiée au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"https://fiches-risques.brgm.fr/georisques/casias/SSP4041805" \t "_blank" </w:instrText>
            </w:r>
            <w:r>
              <w:fldChar w:fldCharType="separate"/>
            </w:r>
            <w:r>
              <w:rPr>
                <w:rFonts w:ascii="Marianne" w:hAnsi="Marianne" w:eastAsia="Marianne" w:cs="Marianne"/>
                <w:sz w:val="14"/>
              </w:rPr>
              <w:t xml:space="preserve">SSP4041805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Boulangerie préemballée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"https://fiches-risques.brgm.fr/georisques/casias/SSP4041804" \t "_blank" </w:instrText>
            </w:r>
            <w:r>
              <w:fldChar w:fldCharType="separate"/>
            </w:r>
            <w:r>
              <w:rPr>
                <w:rFonts w:ascii="Marianne" w:hAnsi="Marianne" w:eastAsia="Marianne" w:cs="Marianne"/>
                <w:sz w:val="14"/>
              </w:rPr>
              <w:t xml:space="preserve">SSP4041804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Utilisation de substances radiocatives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"https://fiches-risques.brgm.fr/georisques/casias/SSP4040011" \t "_blank" </w:instrText>
            </w:r>
            <w:r>
              <w:fldChar w:fldCharType="separate"/>
            </w:r>
            <w:r>
              <w:rPr>
                <w:rFonts w:ascii="Marianne" w:hAnsi="Marianne" w:eastAsia="Marianne" w:cs="Marianne"/>
                <w:sz w:val="14"/>
              </w:rPr>
              <w:t xml:space="preserve">SSP4040011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pulics et maritimes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"https://fiches-risques.brgm.fr/georisques/casias/SSP4040010" \t "_blank" </w:instrText>
            </w:r>
            <w:r>
              <w:fldChar w:fldCharType="separate"/>
            </w:r>
            <w:r>
              <w:rPr>
                <w:rFonts w:ascii="Marianne" w:hAnsi="Marianne" w:eastAsia="Marianne" w:cs="Marianne"/>
                <w:sz w:val="14"/>
              </w:rPr>
              <w:t xml:space="preserve">SSP4040010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mise en place de béton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"https://fiches-risques.brgm.fr/georisques/casias/SSP4040009" \t "_blank" </w:instrText>
            </w:r>
            <w:r>
              <w:fldChar w:fldCharType="separate"/>
            </w:r>
            <w:r>
              <w:rPr>
                <w:rFonts w:ascii="Marianne" w:hAnsi="Marianne" w:eastAsia="Marianne" w:cs="Marianne"/>
                <w:sz w:val="14"/>
              </w:rPr>
              <w:t xml:space="preserve">SSP4040009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Utilisation de radio-éléments,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"https://fiches-risques.brgm.fr/georisques/casias/SSP531269" \t "_blank" </w:instrText>
            </w:r>
            <w:r>
              <w:fldChar w:fldCharType="separate"/>
            </w:r>
            <w:r>
              <w:rPr>
                <w:rFonts w:ascii="Marianne" w:hAnsi="Marianne" w:eastAsia="Marianne" w:cs="Marianne"/>
                <w:sz w:val="14"/>
              </w:rPr>
              <w:t xml:space="preserve">SSP531269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PLAINE DE L'AIN POWER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4_2.png" Type="http://schemas.openxmlformats.org/officeDocument/2006/relationships/image" Target="media/img_0_8_14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