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6902123" name="Picture">
</wp:docPr>
                  <a:graphic>
                    <a:graphicData uri="http://schemas.openxmlformats.org/drawingml/2006/picture">
                      <pic:pic>
                        <pic:nvPicPr>
                          <pic:cNvPr id="10669021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57177665" name="Picture">
</wp:docPr>
                  <a:graphic>
                    <a:graphicData uri="http://schemas.openxmlformats.org/drawingml/2006/picture">
                      <pic:pic>
                        <pic:nvPicPr>
                          <pic:cNvPr id="35717766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80393445" name="Picture">
</wp:docPr>
                        <a:graphic>
                          <a:graphicData uri="http://schemas.openxmlformats.org/drawingml/2006/picture">
                            <pic:pic>
                              <pic:nvPicPr>
                                <pic:cNvPr id="58039344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14400 Saint-Vigor-le-Grand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62529697" name="Picture">
</wp:docPr>
                  <a:graphic>
                    <a:graphicData uri="http://schemas.openxmlformats.org/drawingml/2006/picture">
                      <pic:pic>
                        <pic:nvPicPr>
                          <pic:cNvPr id="156252969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87474228" name="Picture">
</wp:docPr>
                  <a:graphic>
                    <a:graphicData uri="http://schemas.openxmlformats.org/drawingml/2006/picture">
                      <pic:pic>
                        <pic:nvPicPr>
                          <pic:cNvPr id="138747422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0656543" name="Picture">
</wp:docPr>
                  <a:graphic>
                    <a:graphicData uri="http://schemas.openxmlformats.org/drawingml/2006/picture">
                      <pic:pic>
                        <pic:nvPicPr>
                          <pic:cNvPr id="11306565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8613181" name="Picture">
</wp:docPr>
                  <a:graphic>
                    <a:graphicData uri="http://schemas.openxmlformats.org/drawingml/2006/picture">
                      <pic:pic>
                        <pic:nvPicPr>
                          <pic:cNvPr id="2486131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14400 Saint-Vigor-le-Grand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7582007" name="Picture">
</wp:docPr>
                  <a:graphic>
                    <a:graphicData uri="http://schemas.openxmlformats.org/drawingml/2006/picture">
                      <pic:pic>
                        <pic:nvPicPr>
                          <pic:cNvPr id="9875820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2444120" name="Picture">
</wp:docPr>
                        <a:graphic>
                          <a:graphicData uri="http://schemas.openxmlformats.org/drawingml/2006/picture">
                            <pic:pic>
                              <pic:nvPicPr>
                                <pic:cNvPr id="156244412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1379737" name="Picture">
</wp:docPr>
                        <a:graphic>
                          <a:graphicData uri="http://schemas.openxmlformats.org/drawingml/2006/picture">
                            <pic:pic>
                              <pic:nvPicPr>
                                <pic:cNvPr id="78137973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1695604" name="Picture">
</wp:docPr>
                        <a:graphic>
                          <a:graphicData uri="http://schemas.openxmlformats.org/drawingml/2006/picture">
                            <pic:pic>
                              <pic:nvPicPr>
                                <pic:cNvPr id="146169560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4479196" name="Picture">
</wp:docPr>
                        <a:graphic>
                          <a:graphicData uri="http://schemas.openxmlformats.org/drawingml/2006/picture">
                            <pic:pic>
                              <pic:nvPicPr>
                                <pic:cNvPr id="201447919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900606" name="Picture">
</wp:docPr>
                        <a:graphic>
                          <a:graphicData uri="http://schemas.openxmlformats.org/drawingml/2006/picture">
                            <pic:pic>
                              <pic:nvPicPr>
                                <pic:cNvPr id="13190060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0378485" name="Picture">
</wp:docPr>
                        <a:graphic>
                          <a:graphicData uri="http://schemas.openxmlformats.org/drawingml/2006/picture">
                            <pic:pic>
                              <pic:nvPicPr>
                                <pic:cNvPr id="187037848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4576980" name="Picture">
</wp:docPr>
                        <a:graphic>
                          <a:graphicData uri="http://schemas.openxmlformats.org/drawingml/2006/picture">
                            <pic:pic>
                              <pic:nvPicPr>
                                <pic:cNvPr id="123457698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5506666" name="Picture">
</wp:docPr>
                        <a:graphic>
                          <a:graphicData uri="http://schemas.openxmlformats.org/drawingml/2006/picture">
                            <pic:pic>
                              <pic:nvPicPr>
                                <pic:cNvPr id="61550666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4514988" name="Picture">
</wp:docPr>
                        <a:graphic>
                          <a:graphicData uri="http://schemas.openxmlformats.org/drawingml/2006/picture">
                            <pic:pic>
                              <pic:nvPicPr>
                                <pic:cNvPr id="112451498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3291449" name="Picture">
</wp:docPr>
                        <a:graphic>
                          <a:graphicData uri="http://schemas.openxmlformats.org/drawingml/2006/picture">
                            <pic:pic>
                              <pic:nvPicPr>
                                <pic:cNvPr id="57329144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0954292" name="Picture">
</wp:docPr>
                        <a:graphic>
                          <a:graphicData uri="http://schemas.openxmlformats.org/drawingml/2006/picture">
                            <pic:pic>
                              <pic:nvPicPr>
                                <pic:cNvPr id="83095429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3485101" name="Picture">
</wp:docPr>
                        <a:graphic>
                          <a:graphicData uri="http://schemas.openxmlformats.org/drawingml/2006/picture">
                            <pic:pic>
                              <pic:nvPicPr>
                                <pic:cNvPr id="160348510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0890904" name="Picture">
</wp:docPr>
                        <a:graphic>
                          <a:graphicData uri="http://schemas.openxmlformats.org/drawingml/2006/picture">
                            <pic:pic>
                              <pic:nvPicPr>
                                <pic:cNvPr id="64089090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5123397" name="Picture">
</wp:docPr>
                        <a:graphic>
                          <a:graphicData uri="http://schemas.openxmlformats.org/drawingml/2006/picture">
                            <pic:pic>
                              <pic:nvPicPr>
                                <pic:cNvPr id="159512339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3854721" name="Picture">
</wp:docPr>
                        <a:graphic>
                          <a:graphicData uri="http://schemas.openxmlformats.org/drawingml/2006/picture">
                            <pic:pic>
                              <pic:nvPicPr>
                                <pic:cNvPr id="138385472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5216872" name="Picture">
</wp:docPr>
                        <a:graphic>
                          <a:graphicData uri="http://schemas.openxmlformats.org/drawingml/2006/picture">
                            <pic:pic>
                              <pic:nvPicPr>
                                <pic:cNvPr id="202521687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0133796" name="Picture">
</wp:docPr>
                        <a:graphic>
                          <a:graphicData uri="http://schemas.openxmlformats.org/drawingml/2006/picture">
                            <pic:pic>
                              <pic:nvPicPr>
                                <pic:cNvPr id="127013379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1806289" name="Picture">
</wp:docPr>
                        <a:graphic>
                          <a:graphicData uri="http://schemas.openxmlformats.org/drawingml/2006/picture">
                            <pic:pic>
                              <pic:nvPicPr>
                                <pic:cNvPr id="162180628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04261" name="Picture">
</wp:docPr>
                        <a:graphic>
                          <a:graphicData uri="http://schemas.openxmlformats.org/drawingml/2006/picture">
                            <pic:pic>
                              <pic:nvPicPr>
                                <pic:cNvPr id="830426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597732" name="Picture">
</wp:docPr>
                        <a:graphic>
                          <a:graphicData uri="http://schemas.openxmlformats.org/drawingml/2006/picture">
                            <pic:pic>
                              <pic:nvPicPr>
                                <pic:cNvPr id="9459773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004151" name="Picture">
</wp:docPr>
                        <a:graphic>
                          <a:graphicData uri="http://schemas.openxmlformats.org/drawingml/2006/picture">
                            <pic:pic>
                              <pic:nvPicPr>
                                <pic:cNvPr id="3100415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892177" name="Picture">
</wp:docPr>
                  <a:graphic>
                    <a:graphicData uri="http://schemas.openxmlformats.org/drawingml/2006/picture">
                      <pic:pic>
                        <pic:nvPicPr>
                          <pic:cNvPr id="218921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4571336" name="Picture">
</wp:docPr>
                  <a:graphic>
                    <a:graphicData uri="http://schemas.openxmlformats.org/drawingml/2006/picture">
                      <pic:pic>
                        <pic:nvPicPr>
                          <pic:cNvPr id="20845713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14400 Saint-Vigor-le-Grand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846935" name="Picture">
</wp:docPr>
                  <a:graphic>
                    <a:graphicData uri="http://schemas.openxmlformats.org/drawingml/2006/picture">
                      <pic:pic>
                        <pic:nvPicPr>
                          <pic:cNvPr id="1138469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Saint-vigor-le-grand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2339014" name="Picture">
</wp:docPr>
                  <a:graphic>
                    <a:graphicData uri="http://schemas.openxmlformats.org/drawingml/2006/picture">
                      <pic:pic>
                        <pic:nvPicPr>
                          <pic:cNvPr id="141233901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8702301" name="Picture">
</wp:docPr>
                  <a:graphic>
                    <a:graphicData uri="http://schemas.openxmlformats.org/drawingml/2006/picture">
                      <pic:pic>
                        <pic:nvPicPr>
                          <pic:cNvPr id="196870230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65944858" name="Picture">
</wp:docPr>
                  <a:graphic>
                    <a:graphicData uri="http://schemas.openxmlformats.org/drawingml/2006/picture">
                      <pic:pic>
                        <pic:nvPicPr>
                          <pic:cNvPr id="206594485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1094985" name="Picture">
</wp:docPr>
                        <a:graphic>
                          <a:graphicData uri="http://schemas.openxmlformats.org/drawingml/2006/picture">
                            <pic:pic>
                              <pic:nvPicPr>
                                <pic:cNvPr id="72109498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8205969" name="Picture">
</wp:docPr>
                  <a:graphic>
                    <a:graphicData uri="http://schemas.openxmlformats.org/drawingml/2006/picture">
                      <pic:pic>
                        <pic:nvPicPr>
                          <pic:cNvPr id="9782059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1142200" name="Picture">
</wp:docPr>
                  <a:graphic>
                    <a:graphicData uri="http://schemas.openxmlformats.org/drawingml/2006/picture">
                      <pic:pic>
                        <pic:nvPicPr>
                          <pic:cNvPr id="14811422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14400 Saint-Vigor-le-Grand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3786553" name="Picture">
</wp:docPr>
                  <a:graphic>
                    <a:graphicData uri="http://schemas.openxmlformats.org/drawingml/2006/picture">
                      <pic:pic>
                        <pic:nvPicPr>
                          <pic:cNvPr id="7137865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Saint-vigor-le-grand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5609540" name="Picture">
</wp:docPr>
                  <a:graphic>
                    <a:graphicData uri="http://schemas.openxmlformats.org/drawingml/2006/picture">
                      <pic:pic>
                        <pic:nvPicPr>
                          <pic:cNvPr id="197560954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0115556" name="Picture">
</wp:docPr>
                  <a:graphic>
                    <a:graphicData uri="http://schemas.openxmlformats.org/drawingml/2006/picture">
                      <pic:pic>
                        <pic:nvPicPr>
                          <pic:cNvPr id="154011555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52239331" name="Picture">
</wp:docPr>
                  <a:graphic>
                    <a:graphicData uri="http://schemas.openxmlformats.org/drawingml/2006/picture">
                      <pic:pic>
                        <pic:nvPicPr>
                          <pic:cNvPr id="65223933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089919" name="Picture">
</wp:docPr>
                        <a:graphic>
                          <a:graphicData uri="http://schemas.openxmlformats.org/drawingml/2006/picture">
                            <pic:pic>
                              <pic:nvPicPr>
                                <pic:cNvPr id="5708991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8676168" name="Picture">
</wp:docPr>
                        <a:graphic>
                          <a:graphicData uri="http://schemas.openxmlformats.org/drawingml/2006/picture">
                            <pic:pic>
                              <pic:nvPicPr>
                                <pic:cNvPr id="170867616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1560599" name="Picture">
</wp:docPr>
                  <a:graphic>
                    <a:graphicData uri="http://schemas.openxmlformats.org/drawingml/2006/picture">
                      <pic:pic>
                        <pic:nvPicPr>
                          <pic:cNvPr id="18615605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4585470" name="Picture">
</wp:docPr>
                  <a:graphic>
                    <a:graphicData uri="http://schemas.openxmlformats.org/drawingml/2006/picture">
                      <pic:pic>
                        <pic:nvPicPr>
                          <pic:cNvPr id="20045854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14400 Saint-Vigor-le-Grand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2035474" name="Picture">
</wp:docPr>
                  <a:graphic>
                    <a:graphicData uri="http://schemas.openxmlformats.org/drawingml/2006/picture">
                      <pic:pic>
                        <pic:nvPicPr>
                          <pic:cNvPr id="5820354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Saint-vigor-le-grand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5297928" name="Picture">
</wp:docPr>
                  <a:graphic>
                    <a:graphicData uri="http://schemas.openxmlformats.org/drawingml/2006/picture">
                      <pic:pic>
                        <pic:nvPicPr>
                          <pic:cNvPr id="475297928"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2294761" name="Picture">
</wp:docPr>
                  <a:graphic>
                    <a:graphicData uri="http://schemas.openxmlformats.org/drawingml/2006/picture">
                      <pic:pic>
                        <pic:nvPicPr>
                          <pic:cNvPr id="169229476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30628532" name="Picture">
</wp:docPr>
                  <a:graphic>
                    <a:graphicData uri="http://schemas.openxmlformats.org/drawingml/2006/picture">
                      <pic:pic>
                        <pic:nvPicPr>
                          <pic:cNvPr id="1730628532"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3929788" name="Picture">
</wp:docPr>
                  <a:graphic>
                    <a:graphicData uri="http://schemas.openxmlformats.org/drawingml/2006/picture">
                      <pic:pic>
                        <pic:nvPicPr>
                          <pic:cNvPr id="2539297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4462727" name="Picture">
</wp:docPr>
                  <a:graphic>
                    <a:graphicData uri="http://schemas.openxmlformats.org/drawingml/2006/picture">
                      <pic:pic>
                        <pic:nvPicPr>
                          <pic:cNvPr id="13844627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14400 Saint-Vigor-le-Grand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9096428" name="Picture">
</wp:docPr>
                  <a:graphic>
                    <a:graphicData uri="http://schemas.openxmlformats.org/drawingml/2006/picture">
                      <pic:pic>
                        <pic:nvPicPr>
                          <pic:cNvPr id="10890964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Saint-vigor-le-grand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8861089" name="Picture">
</wp:docPr>
                  <a:graphic>
                    <a:graphicData uri="http://schemas.openxmlformats.org/drawingml/2006/picture">
                      <pic:pic>
                        <pic:nvPicPr>
                          <pic:cNvPr id="194886108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1213485" name="Picture">
</wp:docPr>
                  <a:graphic>
                    <a:graphicData uri="http://schemas.openxmlformats.org/drawingml/2006/picture">
                      <pic:pic>
                        <pic:nvPicPr>
                          <pic:cNvPr id="84121348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05116710" name="Picture">
</wp:docPr>
                  <a:graphic>
                    <a:graphicData uri="http://schemas.openxmlformats.org/drawingml/2006/picture">
                      <pic:pic>
                        <pic:nvPicPr>
                          <pic:cNvPr id="120511671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486205" name="Picture">
</wp:docPr>
                        <a:graphic>
                          <a:graphicData uri="http://schemas.openxmlformats.org/drawingml/2006/picture">
                            <pic:pic>
                              <pic:nvPicPr>
                                <pic:cNvPr id="12148620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3657363" name="Picture">
</wp:docPr>
                  <a:graphic>
                    <a:graphicData uri="http://schemas.openxmlformats.org/drawingml/2006/picture">
                      <pic:pic>
                        <pic:nvPicPr>
                          <pic:cNvPr id="16936573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0305025" name="Picture">
</wp:docPr>
                  <a:graphic>
                    <a:graphicData uri="http://schemas.openxmlformats.org/drawingml/2006/picture">
                      <pic:pic>
                        <pic:nvPicPr>
                          <pic:cNvPr id="14503050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14400 Saint-Vigor-le-Grand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0021836" name="Picture">
</wp:docPr>
                  <a:graphic>
                    <a:graphicData uri="http://schemas.openxmlformats.org/drawingml/2006/picture">
                      <pic:pic>
                        <pic:nvPicPr>
                          <pic:cNvPr id="12200218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Saint-vigor-le-grand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519445" name="Picture">
</wp:docPr>
                  <a:graphic>
                    <a:graphicData uri="http://schemas.openxmlformats.org/drawingml/2006/picture">
                      <pic:pic>
                        <pic:nvPicPr>
                          <pic:cNvPr id="15151944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8363437" name="Picture">
</wp:docPr>
                  <a:graphic>
                    <a:graphicData uri="http://schemas.openxmlformats.org/drawingml/2006/picture">
                      <pic:pic>
                        <pic:nvPicPr>
                          <pic:cNvPr id="158836343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4679308" name="Picture">
</wp:docPr>
                  <a:graphic>
                    <a:graphicData uri="http://schemas.openxmlformats.org/drawingml/2006/picture">
                      <pic:pic>
                        <pic:nvPicPr>
                          <pic:cNvPr id="7467930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6716614" name="Picture">
</wp:docPr>
                        <a:graphic>
                          <a:graphicData uri="http://schemas.openxmlformats.org/drawingml/2006/picture">
                            <pic:pic>
                              <pic:nvPicPr>
                                <pic:cNvPr id="46671661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433236" name="Picture">
</wp:docPr>
                  <a:graphic>
                    <a:graphicData uri="http://schemas.openxmlformats.org/drawingml/2006/picture">
                      <pic:pic>
                        <pic:nvPicPr>
                          <pic:cNvPr id="604332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6970509" name="Picture">
</wp:docPr>
                  <a:graphic>
                    <a:graphicData uri="http://schemas.openxmlformats.org/drawingml/2006/picture">
                      <pic:pic>
                        <pic:nvPicPr>
                          <pic:cNvPr id="9969705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14400 Saint-Vigor-le-Grand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9114471" name="Picture">
</wp:docPr>
                  <a:graphic>
                    <a:graphicData uri="http://schemas.openxmlformats.org/drawingml/2006/picture">
                      <pic:pic>
                        <pic:nvPicPr>
                          <pic:cNvPr id="6291144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Saint-vigor-le-grand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1362305" name="Picture">
</wp:docPr>
                  <a:graphic>
                    <a:graphicData uri="http://schemas.openxmlformats.org/drawingml/2006/picture">
                      <pic:pic>
                        <pic:nvPicPr>
                          <pic:cNvPr id="1781362305"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6063511" name="Picture">
</wp:docPr>
                  <a:graphic>
                    <a:graphicData uri="http://schemas.openxmlformats.org/drawingml/2006/picture">
                      <pic:pic>
                        <pic:nvPicPr>
                          <pic:cNvPr id="137606351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376864366" name="Picture">
</wp:docPr>
                  <a:graphic>
                    <a:graphicData uri="http://schemas.openxmlformats.org/drawingml/2006/picture">
                      <pic:pic>
                        <pic:nvPicPr>
                          <pic:cNvPr id="1376864366"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4365467" name="Picture">
</wp:docPr>
                  <a:graphic>
                    <a:graphicData uri="http://schemas.openxmlformats.org/drawingml/2006/picture">
                      <pic:pic>
                        <pic:nvPicPr>
                          <pic:cNvPr id="3043654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3560199" name="Picture">
</wp:docPr>
                  <a:graphic>
                    <a:graphicData uri="http://schemas.openxmlformats.org/drawingml/2006/picture">
                      <pic:pic>
                        <pic:nvPicPr>
                          <pic:cNvPr id="17435601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14400 Saint-Vigor-le-Grand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3708844" name="Picture">
</wp:docPr>
                  <a:graphic>
                    <a:graphicData uri="http://schemas.openxmlformats.org/drawingml/2006/picture">
                      <pic:pic>
                        <pic:nvPicPr>
                          <pic:cNvPr id="10637088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Saint-vigor-le-grand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2355755" name="Picture">
</wp:docPr>
                  <a:graphic>
                    <a:graphicData uri="http://schemas.openxmlformats.org/drawingml/2006/picture">
                      <pic:pic>
                        <pic:nvPicPr>
                          <pic:cNvPr id="1142355755"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2868176" name="Picture">
</wp:docPr>
                  <a:graphic>
                    <a:graphicData uri="http://schemas.openxmlformats.org/drawingml/2006/picture">
                      <pic:pic>
                        <pic:nvPicPr>
                          <pic:cNvPr id="166286817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08661805" name="Picture">
</wp:docPr>
                  <a:graphic>
                    <a:graphicData uri="http://schemas.openxmlformats.org/drawingml/2006/picture">
                      <pic:pic>
                        <pic:nvPicPr>
                          <pic:cNvPr id="1208661805"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2751661" name="Picture">
</wp:docPr>
                  <a:graphic>
                    <a:graphicData uri="http://schemas.openxmlformats.org/drawingml/2006/picture">
                      <pic:pic>
                        <pic:nvPicPr>
                          <pic:cNvPr id="14527516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0448391" name="Picture">
</wp:docPr>
                  <a:graphic>
                    <a:graphicData uri="http://schemas.openxmlformats.org/drawingml/2006/picture">
                      <pic:pic>
                        <pic:nvPicPr>
                          <pic:cNvPr id="8204483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14400 Saint-Vigor-le-Grand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8638680" name="Picture">
</wp:docPr>
                  <a:graphic>
                    <a:graphicData uri="http://schemas.openxmlformats.org/drawingml/2006/picture">
                      <pic:pic>
                        <pic:nvPicPr>
                          <pic:cNvPr id="16486386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"https://fiches-risques.brgm.fr/fr/georisques/mvt-synthetique/61400900" \t "_self" </w:instrText>
            </w:r>
            <w:r>
              <w:fldChar w:fldCharType="separate"/>
            </w:r>
            <w:r>
              <w:rPr>
                <w:rFonts w:ascii="Marianne" w:hAnsi="Marianne" w:eastAsia="Marianne" w:cs="Marianne"/>
                <w:sz w:val="14"/>
              </w:rPr>
              <w:t xml:space="preserve">61400900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"https://fiches-risques.brgm.fr/fr/georisques/mvt-synthetique/61400901" \t "_self" </w:instrText>
            </w:r>
            <w:r>
              <w:fldChar w:fldCharType="separate"/>
            </w:r>
            <w:r>
              <w:rPr>
                <w:rFonts w:ascii="Marianne" w:hAnsi="Marianne" w:eastAsia="Marianne" w:cs="Marianne"/>
                <w:sz w:val="14"/>
              </w:rPr>
              <w:t xml:space="preserve">61400901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8230796" name="Picture">
</wp:docPr>
                  <a:graphic>
                    <a:graphicData uri="http://schemas.openxmlformats.org/drawingml/2006/picture">
                      <pic:pic>
                        <pic:nvPicPr>
                          <pic:cNvPr id="12082307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5078639" name="Picture">
</wp:docPr>
                  <a:graphic>
                    <a:graphicData uri="http://schemas.openxmlformats.org/drawingml/2006/picture">
                      <pic:pic>
                        <pic:nvPicPr>
                          <pic:cNvPr id="2350786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14400 Saint-Vigor-le-Grand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6430179" name="Picture">
</wp:docPr>
                  <a:graphic>
                    <a:graphicData uri="http://schemas.openxmlformats.org/drawingml/2006/picture">
                      <pic:pic>
                        <pic:nvPicPr>
                          <pic:cNvPr id="12664301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"https://fiches-risques.brgm.fr/georisques/casias/SSP3794404" \t "_blank" </w:instrText>
            </w:r>
            <w:r>
              <w:fldChar w:fldCharType="separate"/>
            </w:r>
            <w:r>
              <w:rPr>
                <w:rFonts w:ascii="Marianne" w:hAnsi="Marianne" w:eastAsia="Marianne" w:cs="Marianne"/>
                <w:sz w:val="14"/>
              </w:rPr>
              <w:t xml:space="preserve">SSP3794404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Citerne de fuel domestique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"https://fiches-risques.brgm.fr/georisques/casias/SSP3793875" \t "_blank" </w:instrText>
            </w:r>
            <w:r>
              <w:fldChar w:fldCharType="separate"/>
            </w:r>
            <w:r>
              <w:rPr>
                <w:rFonts w:ascii="Marianne" w:hAnsi="Marianne" w:eastAsia="Marianne" w:cs="Marianne"/>
                <w:sz w:val="14"/>
              </w:rPr>
              <w:t xml:space="preserve">SSP3793875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et Station Service Vrard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"https://fiches-risques.brgm.fr/georisques/casias/SSP3793874" \t "_blank" </w:instrText>
            </w:r>
            <w:r>
              <w:fldChar w:fldCharType="separate"/>
            </w:r>
            <w:r>
              <w:rPr>
                <w:rFonts w:ascii="Marianne" w:hAnsi="Marianne" w:eastAsia="Marianne" w:cs="Marianne"/>
                <w:sz w:val="14"/>
              </w:rPr>
              <w:t xml:space="preserve">SSP3793874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Lurents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"https://fiches-risques.brgm.fr/georisques/casias/SSP3793873" \t "_blank" </w:instrText>
            </w:r>
            <w:r>
              <w:fldChar w:fldCharType="separate"/>
            </w:r>
            <w:r>
              <w:rPr>
                <w:rFonts w:ascii="Marianne" w:hAnsi="Marianne" w:eastAsia="Marianne" w:cs="Marianne"/>
                <w:sz w:val="14"/>
              </w:rPr>
              <w:t xml:space="preserve">SSP3793873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d'hydrocarbures Brillaux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"https://fiches-risques.brgm.fr/georisques/casias/SSP3793872" \t "_blank" </w:instrText>
            </w:r>
            <w:r>
              <w:fldChar w:fldCharType="separate"/>
            </w:r>
            <w:r>
              <w:rPr>
                <w:rFonts w:ascii="Marianne" w:hAnsi="Marianne" w:eastAsia="Marianne" w:cs="Marianne"/>
                <w:sz w:val="14"/>
              </w:rPr>
              <w:t xml:space="preserve">SSP3793872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sable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"https://fiches-risques.brgm.fr/georisques/casias/SSP3793871" \t "_blank" </w:instrText>
            </w:r>
            <w:r>
              <w:fldChar w:fldCharType="separate"/>
            </w:r>
            <w:r>
              <w:rPr>
                <w:rFonts w:ascii="Marianne" w:hAnsi="Marianne" w:eastAsia="Marianne" w:cs="Marianne"/>
                <w:sz w:val="14"/>
              </w:rPr>
              <w:t xml:space="preserve">SSP3793871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Stockage de produits agro-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"https://fiches-risques.brgm.fr/georisques/casias/SSP3793870" \t "_blank" </w:instrText>
            </w:r>
            <w:r>
              <w:fldChar w:fldCharType="separate"/>
            </w:r>
            <w:r>
              <w:rPr>
                <w:rFonts w:ascii="Marianne" w:hAnsi="Marianne" w:eastAsia="Marianne" w:cs="Marianne"/>
                <w:sz w:val="14"/>
              </w:rPr>
              <w:t xml:space="preserve">SSP3793870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traitement des ordures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"https://fiches-risques.brgm.fr/georisques/casias/SSP3793869" \t "_blank" </w:instrText>
            </w:r>
            <w:r>
              <w:fldChar w:fldCharType="separate"/>
            </w:r>
            <w:r>
              <w:rPr>
                <w:rFonts w:ascii="Marianne" w:hAnsi="Marianne" w:eastAsia="Marianne" w:cs="Marianne"/>
                <w:sz w:val="14"/>
              </w:rPr>
              <w:t xml:space="preserve">SSP3793869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 sables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"https://fiches-risques.brgm.fr/georisques/casias/SSP3793868" \t "_blank" </w:instrText>
            </w:r>
            <w:r>
              <w:fldChar w:fldCharType="separate"/>
            </w:r>
            <w:r>
              <w:rPr>
                <w:rFonts w:ascii="Marianne" w:hAnsi="Marianne" w:eastAsia="Marianne" w:cs="Marianne"/>
                <w:sz w:val="14"/>
              </w:rPr>
              <w:t xml:space="preserve">SSP3793868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Casse Auto Passard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"https://fiches-risques.brgm.fr/georisques/casias/SSP3793867" \t "_blank" </w:instrText>
            </w:r>
            <w:r>
              <w:fldChar w:fldCharType="separate"/>
            </w:r>
            <w:r>
              <w:rPr>
                <w:rFonts w:ascii="Marianne" w:hAnsi="Marianne" w:eastAsia="Marianne" w:cs="Marianne"/>
                <w:sz w:val="14"/>
              </w:rPr>
              <w:t xml:space="preserve">SSP3793867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 Toleri - Peinture - Bromer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"https://fiches-risques.brgm.fr/georisques/casias/SSP3793866" \t "_blank" </w:instrText>
            </w:r>
            <w:r>
              <w:fldChar w:fldCharType="separate"/>
            </w:r>
            <w:r>
              <w:rPr>
                <w:rFonts w:ascii="Marianne" w:hAnsi="Marianne" w:eastAsia="Marianne" w:cs="Marianne"/>
                <w:sz w:val="14"/>
              </w:rPr>
              <w:t xml:space="preserve">SSP3793866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et dépot de carburant Chatel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"https://fiches-risques.brgm.fr/georisques/casias/SSP3793245" \t "_blank" </w:instrText>
            </w:r>
            <w:r>
              <w:fldChar w:fldCharType="separate"/>
            </w:r>
            <w:r>
              <w:rPr>
                <w:rFonts w:ascii="Marianne" w:hAnsi="Marianne" w:eastAsia="Marianne" w:cs="Marianne"/>
                <w:sz w:val="14"/>
              </w:rPr>
              <w:t xml:space="preserve">SSP3793245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Saint-Exupère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"https://fiches-risques.brgm.fr/georisques/casias/SSP3793219" \t "_blank" </w:instrText>
            </w:r>
            <w:r>
              <w:fldChar w:fldCharType="separate"/>
            </w:r>
            <w:r>
              <w:rPr>
                <w:rFonts w:ascii="Marianne" w:hAnsi="Marianne" w:eastAsia="Marianne" w:cs="Marianne"/>
                <w:sz w:val="14"/>
              </w:rPr>
              <w:t xml:space="preserve">SSP3793219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serrurerie Deweese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"https://fiches-risques.brgm.fr/georisques/casias/SSP3793218" \t "_blank" </w:instrText>
            </w:r>
            <w:r>
              <w:fldChar w:fldCharType="separate"/>
            </w:r>
            <w:r>
              <w:rPr>
                <w:rFonts w:ascii="Marianne" w:hAnsi="Marianne" w:eastAsia="Marianne" w:cs="Marianne"/>
                <w:sz w:val="14"/>
              </w:rPr>
              <w:t xml:space="preserve">SSP3793218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"https://fiches-risques.brgm.fr/georisques/casias/SSP3793217" \t "_blank" </w:instrText>
            </w:r>
            <w:r>
              <w:fldChar w:fldCharType="separate"/>
            </w:r>
            <w:r>
              <w:rPr>
                <w:rFonts w:ascii="Marianne" w:hAnsi="Marianne" w:eastAsia="Marianne" w:cs="Marianne"/>
                <w:sz w:val="14"/>
              </w:rPr>
              <w:t xml:space="preserve">SSP3793217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de Bayeux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"https://fiches-risques.brgm.fr/georisques/casias/SSP510539" \t "_blank" </w:instrText>
            </w:r>
            <w:r>
              <w:fldChar w:fldCharType="separate"/>
            </w:r>
            <w:r>
              <w:rPr>
                <w:rFonts w:ascii="Marianne" w:hAnsi="Marianne" w:eastAsia="Marianne" w:cs="Marianne"/>
                <w:sz w:val="14"/>
              </w:rPr>
              <w:t xml:space="preserve">SSP510539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VIVIER Catherine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7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