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33007" name="Picture">
</wp:docPr>
                  <a:graphic>
                    <a:graphicData uri="http://schemas.openxmlformats.org/drawingml/2006/picture">
                      <pic:pic>
                        <pic:nvPicPr>
                          <pic:cNvPr id="119913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441864" name="Picture">
</wp:docPr>
                  <a:graphic>
                    <a:graphicData uri="http://schemas.openxmlformats.org/drawingml/2006/picture">
                      <pic:pic>
                        <pic:nvPicPr>
                          <pic:cNvPr id="1321441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0263689" name="Picture">
</wp:docPr>
                        <a:graphic>
                          <a:graphicData uri="http://schemas.openxmlformats.org/drawingml/2006/picture">
                            <pic:pic>
                              <pic:nvPicPr>
                                <pic:cNvPr id="1040263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41140 Saint-Romain-sur-Cher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33384" name="Picture">
</wp:docPr>
                  <a:graphic>
                    <a:graphicData uri="http://schemas.openxmlformats.org/drawingml/2006/picture">
                      <pic:pic>
                        <pic:nvPicPr>
                          <pic:cNvPr id="162533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182635" name="Picture">
</wp:docPr>
                  <a:graphic>
                    <a:graphicData uri="http://schemas.openxmlformats.org/drawingml/2006/picture">
                      <pic:pic>
                        <pic:nvPicPr>
                          <pic:cNvPr id="620182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86097" name="Picture">
</wp:docPr>
                  <a:graphic>
                    <a:graphicData uri="http://schemas.openxmlformats.org/drawingml/2006/picture">
                      <pic:pic>
                        <pic:nvPicPr>
                          <pic:cNvPr id="57068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30644" name="Picture">
</wp:docPr>
                  <a:graphic>
                    <a:graphicData uri="http://schemas.openxmlformats.org/drawingml/2006/picture">
                      <pic:pic>
                        <pic:nvPicPr>
                          <pic:cNvPr id="188353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24956" name="Picture">
</wp:docPr>
                  <a:graphic>
                    <a:graphicData uri="http://schemas.openxmlformats.org/drawingml/2006/picture">
                      <pic:pic>
                        <pic:nvPicPr>
                          <pic:cNvPr id="165472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736060" name="Picture">
</wp:docPr>
                        <a:graphic>
                          <a:graphicData uri="http://schemas.openxmlformats.org/drawingml/2006/picture">
                            <pic:pic>
                              <pic:nvPicPr>
                                <pic:cNvPr id="974736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59210" name="Picture">
</wp:docPr>
                        <a:graphic>
                          <a:graphicData uri="http://schemas.openxmlformats.org/drawingml/2006/picture">
                            <pic:pic>
                              <pic:nvPicPr>
                                <pic:cNvPr id="264659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2328" name="Picture">
</wp:docPr>
                        <a:graphic>
                          <a:graphicData uri="http://schemas.openxmlformats.org/drawingml/2006/picture">
                            <pic:pic>
                              <pic:nvPicPr>
                                <pic:cNvPr id="92492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975458" name="Picture">
</wp:docPr>
                        <a:graphic>
                          <a:graphicData uri="http://schemas.openxmlformats.org/drawingml/2006/picture">
                            <pic:pic>
                              <pic:nvPicPr>
                                <pic:cNvPr id="269975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81311" name="Picture">
</wp:docPr>
                        <a:graphic>
                          <a:graphicData uri="http://schemas.openxmlformats.org/drawingml/2006/picture">
                            <pic:pic>
                              <pic:nvPicPr>
                                <pic:cNvPr id="394781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66514" name="Picture">
</wp:docPr>
                        <a:graphic>
                          <a:graphicData uri="http://schemas.openxmlformats.org/drawingml/2006/picture">
                            <pic:pic>
                              <pic:nvPicPr>
                                <pic:cNvPr id="1230766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007307" name="Picture">
</wp:docPr>
                        <a:graphic>
                          <a:graphicData uri="http://schemas.openxmlformats.org/drawingml/2006/picture">
                            <pic:pic>
                              <pic:nvPicPr>
                                <pic:cNvPr id="1806007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93244" name="Picture">
</wp:docPr>
                        <a:graphic>
                          <a:graphicData uri="http://schemas.openxmlformats.org/drawingml/2006/picture">
                            <pic:pic>
                              <pic:nvPicPr>
                                <pic:cNvPr id="1359293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446700" name="Picture">
</wp:docPr>
                        <a:graphic>
                          <a:graphicData uri="http://schemas.openxmlformats.org/drawingml/2006/picture">
                            <pic:pic>
                              <pic:nvPicPr>
                                <pic:cNvPr id="17034467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75465" name="Picture">
</wp:docPr>
                        <a:graphic>
                          <a:graphicData uri="http://schemas.openxmlformats.org/drawingml/2006/picture">
                            <pic:pic>
                              <pic:nvPicPr>
                                <pic:cNvPr id="1990075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31571" name="Picture">
</wp:docPr>
                        <a:graphic>
                          <a:graphicData uri="http://schemas.openxmlformats.org/drawingml/2006/picture">
                            <pic:pic>
                              <pic:nvPicPr>
                                <pic:cNvPr id="1454631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111580" name="Picture">
</wp:docPr>
                        <a:graphic>
                          <a:graphicData uri="http://schemas.openxmlformats.org/drawingml/2006/picture">
                            <pic:pic>
                              <pic:nvPicPr>
                                <pic:cNvPr id="1537111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961332" name="Picture">
</wp:docPr>
                        <a:graphic>
                          <a:graphicData uri="http://schemas.openxmlformats.org/drawingml/2006/picture">
                            <pic:pic>
                              <pic:nvPicPr>
                                <pic:cNvPr id="237961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84136" name="Picture">
</wp:docPr>
                        <a:graphic>
                          <a:graphicData uri="http://schemas.openxmlformats.org/drawingml/2006/picture">
                            <pic:pic>
                              <pic:nvPicPr>
                                <pic:cNvPr id="1807184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0232" name="Picture">
</wp:docPr>
                        <a:graphic>
                          <a:graphicData uri="http://schemas.openxmlformats.org/drawingml/2006/picture">
                            <pic:pic>
                              <pic:nvPicPr>
                                <pic:cNvPr id="642402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63573" name="Picture">
</wp:docPr>
                        <a:graphic>
                          <a:graphicData uri="http://schemas.openxmlformats.org/drawingml/2006/picture">
                            <pic:pic>
                              <pic:nvPicPr>
                                <pic:cNvPr id="1611963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93200" name="Picture">
</wp:docPr>
                        <a:graphic>
                          <a:graphicData uri="http://schemas.openxmlformats.org/drawingml/2006/picture">
                            <pic:pic>
                              <pic:nvPicPr>
                                <pic:cNvPr id="1645793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409319" name="Picture">
</wp:docPr>
                        <a:graphic>
                          <a:graphicData uri="http://schemas.openxmlformats.org/drawingml/2006/picture">
                            <pic:pic>
                              <pic:nvPicPr>
                                <pic:cNvPr id="8014093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13994" name="Picture">
</wp:docPr>
                        <a:graphic>
                          <a:graphicData uri="http://schemas.openxmlformats.org/drawingml/2006/picture">
                            <pic:pic>
                              <pic:nvPicPr>
                                <pic:cNvPr id="13126139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86884" name="Picture">
</wp:docPr>
                        <a:graphic>
                          <a:graphicData uri="http://schemas.openxmlformats.org/drawingml/2006/picture">
                            <pic:pic>
                              <pic:nvPicPr>
                                <pic:cNvPr id="267186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413424" name="Picture">
</wp:docPr>
                        <a:graphic>
                          <a:graphicData uri="http://schemas.openxmlformats.org/drawingml/2006/picture">
                            <pic:pic>
                              <pic:nvPicPr>
                                <pic:cNvPr id="3394134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96961" name="Picture">
</wp:docPr>
                        <a:graphic>
                          <a:graphicData uri="http://schemas.openxmlformats.org/drawingml/2006/picture">
                            <pic:pic>
                              <pic:nvPicPr>
                                <pic:cNvPr id="17935969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68839" name="Picture">
</wp:docPr>
                        <a:graphic>
                          <a:graphicData uri="http://schemas.openxmlformats.org/drawingml/2006/picture">
                            <pic:pic>
                              <pic:nvPicPr>
                                <pic:cNvPr id="486568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82751" name="Picture">
</wp:docPr>
                        <a:graphic>
                          <a:graphicData uri="http://schemas.openxmlformats.org/drawingml/2006/picture">
                            <pic:pic>
                              <pic:nvPicPr>
                                <pic:cNvPr id="2506827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368092" name="Picture">
</wp:docPr>
                        <a:graphic>
                          <a:graphicData uri="http://schemas.openxmlformats.org/drawingml/2006/picture">
                            <pic:pic>
                              <pic:nvPicPr>
                                <pic:cNvPr id="7863680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54678" name="Picture">
</wp:docPr>
                        <a:graphic>
                          <a:graphicData uri="http://schemas.openxmlformats.org/drawingml/2006/picture">
                            <pic:pic>
                              <pic:nvPicPr>
                                <pic:cNvPr id="9648546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071110" name="Picture">
</wp:docPr>
                        <a:graphic>
                          <a:graphicData uri="http://schemas.openxmlformats.org/drawingml/2006/picture">
                            <pic:pic>
                              <pic:nvPicPr>
                                <pic:cNvPr id="13730711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13289" name="Picture">
</wp:docPr>
                  <a:graphic>
                    <a:graphicData uri="http://schemas.openxmlformats.org/drawingml/2006/picture">
                      <pic:pic>
                        <pic:nvPicPr>
                          <pic:cNvPr id="120631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23812" name="Picture">
</wp:docPr>
                  <a:graphic>
                    <a:graphicData uri="http://schemas.openxmlformats.org/drawingml/2006/picture">
                      <pic:pic>
                        <pic:nvPicPr>
                          <pic:cNvPr id="96892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54086" name="Picture">
</wp:docPr>
                  <a:graphic>
                    <a:graphicData uri="http://schemas.openxmlformats.org/drawingml/2006/picture">
                      <pic:pic>
                        <pic:nvPicPr>
                          <pic:cNvPr id="203275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84171" name="Picture">
</wp:docPr>
                  <a:graphic>
                    <a:graphicData uri="http://schemas.openxmlformats.org/drawingml/2006/picture">
                      <pic:pic>
                        <pic:nvPicPr>
                          <pic:cNvPr id="1770684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80450" name="Picture">
</wp:docPr>
                  <a:graphic>
                    <a:graphicData uri="http://schemas.openxmlformats.org/drawingml/2006/picture">
                      <pic:pic>
                        <pic:nvPicPr>
                          <pic:cNvPr id="1649080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220416" name="Picture">
</wp:docPr>
                  <a:graphic>
                    <a:graphicData uri="http://schemas.openxmlformats.org/drawingml/2006/picture">
                      <pic:pic>
                        <pic:nvPicPr>
                          <pic:cNvPr id="12312204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675142" name="Picture">
</wp:docPr>
                        <a:graphic>
                          <a:graphicData uri="http://schemas.openxmlformats.org/drawingml/2006/picture">
                            <pic:pic>
                              <pic:nvPicPr>
                                <pic:cNvPr id="16656751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42710" name="Picture">
</wp:docPr>
                  <a:graphic>
                    <a:graphicData uri="http://schemas.openxmlformats.org/drawingml/2006/picture">
                      <pic:pic>
                        <pic:nvPicPr>
                          <pic:cNvPr id="156144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23551" name="Picture">
</wp:docPr>
                  <a:graphic>
                    <a:graphicData uri="http://schemas.openxmlformats.org/drawingml/2006/picture">
                      <pic:pic>
                        <pic:nvPicPr>
                          <pic:cNvPr id="193702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47238" name="Picture">
</wp:docPr>
                  <a:graphic>
                    <a:graphicData uri="http://schemas.openxmlformats.org/drawingml/2006/picture">
                      <pic:pic>
                        <pic:nvPicPr>
                          <pic:cNvPr id="131574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98069" name="Picture">
</wp:docPr>
                        <a:graphic>
                          <a:graphicData uri="http://schemas.openxmlformats.org/drawingml/2006/picture">
                            <pic:pic>
                              <pic:nvPicPr>
                                <pic:cNvPr id="1399298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83383" name="Picture">
</wp:docPr>
                  <a:graphic>
                    <a:graphicData uri="http://schemas.openxmlformats.org/drawingml/2006/picture">
                      <pic:pic>
                        <pic:nvPicPr>
                          <pic:cNvPr id="182968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97018" name="Picture">
</wp:docPr>
                  <a:graphic>
                    <a:graphicData uri="http://schemas.openxmlformats.org/drawingml/2006/picture">
                      <pic:pic>
                        <pic:nvPicPr>
                          <pic:cNvPr id="206439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33054" name="Picture">
</wp:docPr>
                  <a:graphic>
                    <a:graphicData uri="http://schemas.openxmlformats.org/drawingml/2006/picture">
                      <pic:pic>
                        <pic:nvPicPr>
                          <pic:cNvPr id="34843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106746" name="Picture">
</wp:docPr>
                  <a:graphic>
                    <a:graphicData uri="http://schemas.openxmlformats.org/drawingml/2006/picture">
                      <pic:pic>
                        <pic:nvPicPr>
                          <pic:cNvPr id="1070106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93207" name="Picture">
</wp:docPr>
                  <a:graphic>
                    <a:graphicData uri="http://schemas.openxmlformats.org/drawingml/2006/picture">
                      <pic:pic>
                        <pic:nvPicPr>
                          <pic:cNvPr id="482293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952261" name="Picture">
</wp:docPr>
                  <a:graphic>
                    <a:graphicData uri="http://schemas.openxmlformats.org/drawingml/2006/picture">
                      <pic:pic>
                        <pic:nvPicPr>
                          <pic:cNvPr id="2059522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45625" name="Picture">
</wp:docPr>
                        <a:graphic>
                          <a:graphicData uri="http://schemas.openxmlformats.org/drawingml/2006/picture">
                            <pic:pic>
                              <pic:nvPicPr>
                                <pic:cNvPr id="2117045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63004" name="Picture">
</wp:docPr>
                  <a:graphic>
                    <a:graphicData uri="http://schemas.openxmlformats.org/drawingml/2006/picture">
                      <pic:pic>
                        <pic:nvPicPr>
                          <pic:cNvPr id="107296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70240" name="Picture">
</wp:docPr>
                  <a:graphic>
                    <a:graphicData uri="http://schemas.openxmlformats.org/drawingml/2006/picture">
                      <pic:pic>
                        <pic:nvPicPr>
                          <pic:cNvPr id="105017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815215" name="Picture">
</wp:docPr>
                  <a:graphic>
                    <a:graphicData uri="http://schemas.openxmlformats.org/drawingml/2006/picture">
                      <pic:pic>
                        <pic:nvPicPr>
                          <pic:cNvPr id="101281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05757" name="Picture">
</wp:docPr>
                  <a:graphic>
                    <a:graphicData uri="http://schemas.openxmlformats.org/drawingml/2006/picture">
                      <pic:pic>
                        <pic:nvPicPr>
                          <pic:cNvPr id="333405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46827" name="Picture">
</wp:docPr>
                  <a:graphic>
                    <a:graphicData uri="http://schemas.openxmlformats.org/drawingml/2006/picture">
                      <pic:pic>
                        <pic:nvPicPr>
                          <pic:cNvPr id="568646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583382" name="Picture">
</wp:docPr>
                  <a:graphic>
                    <a:graphicData uri="http://schemas.openxmlformats.org/drawingml/2006/picture">
                      <pic:pic>
                        <pic:nvPicPr>
                          <pic:cNvPr id="17185833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95513" name="Picture">
</wp:docPr>
                        <a:graphic>
                          <a:graphicData uri="http://schemas.openxmlformats.org/drawingml/2006/picture">
                            <pic:pic>
                              <pic:nvPicPr>
                                <pic:cNvPr id="239595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674919" name="Picture">
</wp:docPr>
                        <a:graphic>
                          <a:graphicData uri="http://schemas.openxmlformats.org/drawingml/2006/picture">
                            <pic:pic>
                              <pic:nvPicPr>
                                <pic:cNvPr id="4716749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96826" name="Picture">
</wp:docPr>
                  <a:graphic>
                    <a:graphicData uri="http://schemas.openxmlformats.org/drawingml/2006/picture">
                      <pic:pic>
                        <pic:nvPicPr>
                          <pic:cNvPr id="75629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15332" name="Picture">
</wp:docPr>
                  <a:graphic>
                    <a:graphicData uri="http://schemas.openxmlformats.org/drawingml/2006/picture">
                      <pic:pic>
                        <pic:nvPicPr>
                          <pic:cNvPr id="100971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56681" name="Picture">
</wp:docPr>
                  <a:graphic>
                    <a:graphicData uri="http://schemas.openxmlformats.org/drawingml/2006/picture">
                      <pic:pic>
                        <pic:nvPicPr>
                          <pic:cNvPr id="140705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946805" name="Picture">
</wp:docPr>
                  <a:graphic>
                    <a:graphicData uri="http://schemas.openxmlformats.org/drawingml/2006/picture">
                      <pic:pic>
                        <pic:nvPicPr>
                          <pic:cNvPr id="14639468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20131" name="Picture">
</wp:docPr>
                  <a:graphic>
                    <a:graphicData uri="http://schemas.openxmlformats.org/drawingml/2006/picture">
                      <pic:pic>
                        <pic:nvPicPr>
                          <pic:cNvPr id="2073720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271316" name="Picture">
</wp:docPr>
                  <a:graphic>
                    <a:graphicData uri="http://schemas.openxmlformats.org/drawingml/2006/picture">
                      <pic:pic>
                        <pic:nvPicPr>
                          <pic:cNvPr id="102027131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806634" name="Picture">
</wp:docPr>
                        <a:graphic>
                          <a:graphicData uri="http://schemas.openxmlformats.org/drawingml/2006/picture">
                            <pic:pic>
                              <pic:nvPicPr>
                                <pic:cNvPr id="17608066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188" name="Picture">
</wp:docPr>
                  <a:graphic>
                    <a:graphicData uri="http://schemas.openxmlformats.org/drawingml/2006/picture">
                      <pic:pic>
                        <pic:nvPicPr>
                          <pic:cNvPr id="1881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70324" name="Picture">
</wp:docPr>
                  <a:graphic>
                    <a:graphicData uri="http://schemas.openxmlformats.org/drawingml/2006/picture">
                      <pic:pic>
                        <pic:nvPicPr>
                          <pic:cNvPr id="191667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7791" name="Picture">
</wp:docPr>
                  <a:graphic>
                    <a:graphicData uri="http://schemas.openxmlformats.org/drawingml/2006/picture">
                      <pic:pic>
                        <pic:nvPicPr>
                          <pic:cNvPr id="7630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Saint-romain-sur-cher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88328" name="Picture">
</wp:docPr>
                  <a:graphic>
                    <a:graphicData uri="http://schemas.openxmlformats.org/drawingml/2006/picture">
                      <pic:pic>
                        <pic:nvPicPr>
                          <pic:cNvPr id="89118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48590" name="Picture">
</wp:docPr>
                  <a:graphic>
                    <a:graphicData uri="http://schemas.openxmlformats.org/drawingml/2006/picture">
                      <pic:pic>
                        <pic:nvPicPr>
                          <pic:cNvPr id="93384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54673" name="Picture">
</wp:docPr>
                  <a:graphic>
                    <a:graphicData uri="http://schemas.openxmlformats.org/drawingml/2006/picture">
                      <pic:pic>
                        <pic:nvPicPr>
                          <pic:cNvPr id="136165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382335" name="Picture">
</wp:docPr>
                  <a:graphic>
                    <a:graphicData uri="http://schemas.openxmlformats.org/drawingml/2006/picture">
                      <pic:pic>
                        <pic:nvPicPr>
                          <pic:cNvPr id="89238233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4373" name="Picture">
</wp:docPr>
                  <a:graphic>
                    <a:graphicData uri="http://schemas.openxmlformats.org/drawingml/2006/picture">
                      <pic:pic>
                        <pic:nvPicPr>
                          <pic:cNvPr id="30184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124874" name="Picture">
</wp:docPr>
                  <a:graphic>
                    <a:graphicData uri="http://schemas.openxmlformats.org/drawingml/2006/picture">
                      <pic:pic>
                        <pic:nvPicPr>
                          <pic:cNvPr id="77812487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86379" name="Picture">
</wp:docPr>
                        <a:graphic>
                          <a:graphicData uri="http://schemas.openxmlformats.org/drawingml/2006/picture">
                            <pic:pic>
                              <pic:nvPicPr>
                                <pic:cNvPr id="1200786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792" name="Picture">
</wp:docPr>
                  <a:graphic>
                    <a:graphicData uri="http://schemas.openxmlformats.org/drawingml/2006/picture">
                      <pic:pic>
                        <pic:nvPicPr>
                          <pic:cNvPr id="1852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42172" name="Picture">
</wp:docPr>
                  <a:graphic>
                    <a:graphicData uri="http://schemas.openxmlformats.org/drawingml/2006/picture">
                      <pic:pic>
                        <pic:nvPicPr>
                          <pic:cNvPr id="27544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88393" name="Picture">
</wp:docPr>
                  <a:graphic>
                    <a:graphicData uri="http://schemas.openxmlformats.org/drawingml/2006/picture">
                      <pic:pic>
                        <pic:nvPicPr>
                          <pic:cNvPr id="114018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587922" name="Picture">
</wp:docPr>
                  <a:graphic>
                    <a:graphicData uri="http://schemas.openxmlformats.org/drawingml/2006/picture">
                      <pic:pic>
                        <pic:nvPicPr>
                          <pic:cNvPr id="21235879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64831" name="Picture">
</wp:docPr>
                  <a:graphic>
                    <a:graphicData uri="http://schemas.openxmlformats.org/drawingml/2006/picture">
                      <pic:pic>
                        <pic:nvPicPr>
                          <pic:cNvPr id="1450164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2787715" name="Picture">
</wp:docPr>
                  <a:graphic>
                    <a:graphicData uri="http://schemas.openxmlformats.org/drawingml/2006/picture">
                      <pic:pic>
                        <pic:nvPicPr>
                          <pic:cNvPr id="24278771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277750" name="Picture">
</wp:docPr>
                        <a:graphic>
                          <a:graphicData uri="http://schemas.openxmlformats.org/drawingml/2006/picture">
                            <pic:pic>
                              <pic:nvPicPr>
                                <pic:cNvPr id="347277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87763" name="Picture">
</wp:docPr>
                        <a:graphic>
                          <a:graphicData uri="http://schemas.openxmlformats.org/drawingml/2006/picture">
                            <pic:pic>
                              <pic:nvPicPr>
                                <pic:cNvPr id="27118776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58009" name="Picture">
</wp:docPr>
                  <a:graphic>
                    <a:graphicData uri="http://schemas.openxmlformats.org/drawingml/2006/picture">
                      <pic:pic>
                        <pic:nvPicPr>
                          <pic:cNvPr id="48415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07678" name="Picture">
</wp:docPr>
                  <a:graphic>
                    <a:graphicData uri="http://schemas.openxmlformats.org/drawingml/2006/picture">
                      <pic:pic>
                        <pic:nvPicPr>
                          <pic:cNvPr id="61020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93890" name="Picture">
</wp:docPr>
                  <a:graphic>
                    <a:graphicData uri="http://schemas.openxmlformats.org/drawingml/2006/picture">
                      <pic:pic>
                        <pic:nvPicPr>
                          <pic:cNvPr id="102579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928705" name="Picture">
</wp:docPr>
                  <a:graphic>
                    <a:graphicData uri="http://schemas.openxmlformats.org/drawingml/2006/picture">
                      <pic:pic>
                        <pic:nvPicPr>
                          <pic:cNvPr id="15679287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38593" name="Picture">
</wp:docPr>
                  <a:graphic>
                    <a:graphicData uri="http://schemas.openxmlformats.org/drawingml/2006/picture">
                      <pic:pic>
                        <pic:nvPicPr>
                          <pic:cNvPr id="1699638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353460" name="Picture">
</wp:docPr>
                  <a:graphic>
                    <a:graphicData uri="http://schemas.openxmlformats.org/drawingml/2006/picture">
                      <pic:pic>
                        <pic:nvPicPr>
                          <pic:cNvPr id="2843534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7213" name="Picture">
</wp:docPr>
                        <a:graphic>
                          <a:graphicData uri="http://schemas.openxmlformats.org/drawingml/2006/picture">
                            <pic:pic>
                              <pic:nvPicPr>
                                <pic:cNvPr id="1131172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5357" name="Picture">
</wp:docPr>
                  <a:graphic>
                    <a:graphicData uri="http://schemas.openxmlformats.org/drawingml/2006/picture">
                      <pic:pic>
                        <pic:nvPicPr>
                          <pic:cNvPr id="2245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5433" name="Picture">
</wp:docPr>
                  <a:graphic>
                    <a:graphicData uri="http://schemas.openxmlformats.org/drawingml/2006/picture">
                      <pic:pic>
                        <pic:nvPicPr>
                          <pic:cNvPr id="4306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48053" name="Picture">
</wp:docPr>
                  <a:graphic>
                    <a:graphicData uri="http://schemas.openxmlformats.org/drawingml/2006/picture">
                      <pic:pic>
                        <pic:nvPicPr>
                          <pic:cNvPr id="131654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02809" name="Picture">
</wp:docPr>
                  <a:graphic>
                    <a:graphicData uri="http://schemas.openxmlformats.org/drawingml/2006/picture">
                      <pic:pic>
                        <pic:nvPicPr>
                          <pic:cNvPr id="82500280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708510" name="Picture">
</wp:docPr>
                  <a:graphic>
                    <a:graphicData uri="http://schemas.openxmlformats.org/drawingml/2006/picture">
                      <pic:pic>
                        <pic:nvPicPr>
                          <pic:cNvPr id="13557085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8326969" name="Picture">
</wp:docPr>
                  <a:graphic>
                    <a:graphicData uri="http://schemas.openxmlformats.org/drawingml/2006/picture">
                      <pic:pic>
                        <pic:nvPicPr>
                          <pic:cNvPr id="213832696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20001" name="Picture">
</wp:docPr>
                  <a:graphic>
                    <a:graphicData uri="http://schemas.openxmlformats.org/drawingml/2006/picture">
                      <pic:pic>
                        <pic:nvPicPr>
                          <pic:cNvPr id="154952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06331" name="Picture">
</wp:docPr>
                  <a:graphic>
                    <a:graphicData uri="http://schemas.openxmlformats.org/drawingml/2006/picture">
                      <pic:pic>
                        <pic:nvPicPr>
                          <pic:cNvPr id="73630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25116" name="Picture">
</wp:docPr>
                  <a:graphic>
                    <a:graphicData uri="http://schemas.openxmlformats.org/drawingml/2006/picture">
                      <pic:pic>
                        <pic:nvPicPr>
                          <pic:cNvPr id="63082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751693" name="Picture">
</wp:docPr>
                  <a:graphic>
                    <a:graphicData uri="http://schemas.openxmlformats.org/drawingml/2006/picture">
                      <pic:pic>
                        <pic:nvPicPr>
                          <pic:cNvPr id="8597516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9103" name="Picture">
</wp:docPr>
                  <a:graphic>
                    <a:graphicData uri="http://schemas.openxmlformats.org/drawingml/2006/picture">
                      <pic:pic>
                        <pic:nvPicPr>
                          <pic:cNvPr id="1902891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5461" name="Picture">
</wp:docPr>
                  <a:graphic>
                    <a:graphicData uri="http://schemas.openxmlformats.org/drawingml/2006/picture">
                      <pic:pic>
                        <pic:nvPicPr>
                          <pic:cNvPr id="147354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97434" name="Picture">
</wp:docPr>
                  <a:graphic>
                    <a:graphicData uri="http://schemas.openxmlformats.org/drawingml/2006/picture">
                      <pic:pic>
                        <pic:nvPicPr>
                          <pic:cNvPr id="141729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13320" name="Picture">
</wp:docPr>
                  <a:graphic>
                    <a:graphicData uri="http://schemas.openxmlformats.org/drawingml/2006/picture">
                      <pic:pic>
                        <pic:nvPicPr>
                          <pic:cNvPr id="209781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30365" name="Picture">
</wp:docPr>
                  <a:graphic>
                    <a:graphicData uri="http://schemas.openxmlformats.org/drawingml/2006/picture">
                      <pic:pic>
                        <pic:nvPicPr>
                          <pic:cNvPr id="57513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"https://fiches-risques.brgm.fr/fr/georisques/mvt-synthetique/10700912" \t "_self" </w:instrText>
            </w:r>
            <w:r>
              <w:fldChar w:fldCharType="separate"/>
            </w:r>
            <w:r>
              <w:rPr>
                <w:rFonts w:ascii="Marianne" w:hAnsi="Marianne" w:eastAsia="Marianne" w:cs="Marianne"/>
                <w:sz w:val="14"/>
              </w:rPr>
              <w:t xml:space="preserve">10700912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"https://fiches-risques.brgm.fr/fr/georisques/mvt-synthetique/10700913" \t "_self" </w:instrText>
            </w:r>
            <w:r>
              <w:fldChar w:fldCharType="separate"/>
            </w:r>
            <w:r>
              <w:rPr>
                <w:rFonts w:ascii="Marianne" w:hAnsi="Marianne" w:eastAsia="Marianne" w:cs="Marianne"/>
                <w:sz w:val="14"/>
              </w:rPr>
              <w:t xml:space="preserve">10700913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24380" name="Picture">
</wp:docPr>
                  <a:graphic>
                    <a:graphicData uri="http://schemas.openxmlformats.org/drawingml/2006/picture">
                      <pic:pic>
                        <pic:nvPicPr>
                          <pic:cNvPr id="120042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63832" name="Picture">
</wp:docPr>
                  <a:graphic>
                    <a:graphicData uri="http://schemas.openxmlformats.org/drawingml/2006/picture">
                      <pic:pic>
                        <pic:nvPicPr>
                          <pic:cNvPr id="51416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21994" name="Picture">
</wp:docPr>
                  <a:graphic>
                    <a:graphicData uri="http://schemas.openxmlformats.org/drawingml/2006/picture">
                      <pic:pic>
                        <pic:nvPicPr>
                          <pic:cNvPr id="81902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"https://fiches-risques.brgm.fr/georisques/cavite/CENAA0008708" \t "_self" </w:instrText>
            </w:r>
            <w:r>
              <w:fldChar w:fldCharType="separate"/>
            </w:r>
            <w:r>
              <w:rPr>
                <w:rFonts w:ascii="Marianne" w:hAnsi="Marianne" w:eastAsia="Marianne" w:cs="Marianne"/>
                <w:sz w:val="14"/>
              </w:rPr>
              <w:t xml:space="preserve">CENAA0008708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"https://fiches-risques.brgm.fr/georisques/cavite/CENAA0008709" \t "_self" </w:instrText>
            </w:r>
            <w:r>
              <w:fldChar w:fldCharType="separate"/>
            </w:r>
            <w:r>
              <w:rPr>
                <w:rFonts w:ascii="Marianne" w:hAnsi="Marianne" w:eastAsia="Marianne" w:cs="Marianne"/>
                <w:sz w:val="14"/>
              </w:rPr>
              <w:t xml:space="preserve">CENAA0008709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"https://fiches-risques.brgm.fr/georisques/cavite/CENAA0008710" \t "_self" </w:instrText>
            </w:r>
            <w:r>
              <w:fldChar w:fldCharType="separate"/>
            </w:r>
            <w:r>
              <w:rPr>
                <w:rFonts w:ascii="Marianne" w:hAnsi="Marianne" w:eastAsia="Marianne" w:cs="Marianne"/>
                <w:sz w:val="14"/>
              </w:rPr>
              <w:t xml:space="preserve">CENAA0008710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"https://fiches-risques.brgm.fr/georisques/cavite/CENAA0008711" \t "_self" </w:instrText>
            </w:r>
            <w:r>
              <w:fldChar w:fldCharType="separate"/>
            </w:r>
            <w:r>
              <w:rPr>
                <w:rFonts w:ascii="Marianne" w:hAnsi="Marianne" w:eastAsia="Marianne" w:cs="Marianne"/>
                <w:sz w:val="14"/>
              </w:rPr>
              <w:t xml:space="preserve">CENAA0008711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"https://fiches-risques.brgm.fr/georisques/cavite/CENAA0008712" \t "_self" </w:instrText>
            </w:r>
            <w:r>
              <w:fldChar w:fldCharType="separate"/>
            </w:r>
            <w:r>
              <w:rPr>
                <w:rFonts w:ascii="Marianne" w:hAnsi="Marianne" w:eastAsia="Marianne" w:cs="Marianne"/>
                <w:sz w:val="14"/>
              </w:rPr>
              <w:t xml:space="preserve">CENAA0008712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"https://fiches-risques.brgm.fr/georisques/cavite/CENAA0008713" \t "_self" </w:instrText>
            </w:r>
            <w:r>
              <w:fldChar w:fldCharType="separate"/>
            </w:r>
            <w:r>
              <w:rPr>
                <w:rFonts w:ascii="Marianne" w:hAnsi="Marianne" w:eastAsia="Marianne" w:cs="Marianne"/>
                <w:sz w:val="14"/>
              </w:rPr>
              <w:t xml:space="preserve">CENAA0008713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"https://fiches-risques.brgm.fr/georisques/cavite/CENAA0008714" \t "_self" </w:instrText>
            </w:r>
            <w:r>
              <w:fldChar w:fldCharType="separate"/>
            </w:r>
            <w:r>
              <w:rPr>
                <w:rFonts w:ascii="Marianne" w:hAnsi="Marianne" w:eastAsia="Marianne" w:cs="Marianne"/>
                <w:sz w:val="14"/>
              </w:rPr>
              <w:t xml:space="preserve">CENAA0008714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"https://fiches-risques.brgm.fr/georisques/cavite/CENAA0008715" \t "_self" </w:instrText>
            </w:r>
            <w:r>
              <w:fldChar w:fldCharType="separate"/>
            </w:r>
            <w:r>
              <w:rPr>
                <w:rFonts w:ascii="Marianne" w:hAnsi="Marianne" w:eastAsia="Marianne" w:cs="Marianne"/>
                <w:sz w:val="14"/>
              </w:rPr>
              <w:t xml:space="preserve">CENAA0008715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"https://fiches-risques.brgm.fr/georisques/cavite/CENAA0008716" \t "_self" </w:instrText>
            </w:r>
            <w:r>
              <w:fldChar w:fldCharType="separate"/>
            </w:r>
            <w:r>
              <w:rPr>
                <w:rFonts w:ascii="Marianne" w:hAnsi="Marianne" w:eastAsia="Marianne" w:cs="Marianne"/>
                <w:sz w:val="14"/>
              </w:rPr>
              <w:t xml:space="preserve">CENAA0008716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"https://fiches-risques.brgm.fr/georisques/cavite/CENAA0008717" \t "_self" </w:instrText>
            </w:r>
            <w:r>
              <w:fldChar w:fldCharType="separate"/>
            </w:r>
            <w:r>
              <w:rPr>
                <w:rFonts w:ascii="Marianne" w:hAnsi="Marianne" w:eastAsia="Marianne" w:cs="Marianne"/>
                <w:sz w:val="14"/>
              </w:rPr>
              <w:t xml:space="preserve">CENAA0008717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"https://fiches-risques.brgm.fr/georisques/cavite/CENAA0008718" \t "_self" </w:instrText>
            </w:r>
            <w:r>
              <w:fldChar w:fldCharType="separate"/>
            </w:r>
            <w:r>
              <w:rPr>
                <w:rFonts w:ascii="Marianne" w:hAnsi="Marianne" w:eastAsia="Marianne" w:cs="Marianne"/>
                <w:sz w:val="14"/>
              </w:rPr>
              <w:t xml:space="preserve">CENAA0008718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"https://fiches-risques.brgm.fr/georisques/cavite/CENAA0008719" \t "_self" </w:instrText>
            </w:r>
            <w:r>
              <w:fldChar w:fldCharType="separate"/>
            </w:r>
            <w:r>
              <w:rPr>
                <w:rFonts w:ascii="Marianne" w:hAnsi="Marianne" w:eastAsia="Marianne" w:cs="Marianne"/>
                <w:sz w:val="14"/>
              </w:rPr>
              <w:t xml:space="preserve">CENAA0008719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"https://fiches-risques.brgm.fr/georisques/cavite/CENAA0008720" \t "_self" </w:instrText>
            </w:r>
            <w:r>
              <w:fldChar w:fldCharType="separate"/>
            </w:r>
            <w:r>
              <w:rPr>
                <w:rFonts w:ascii="Marianne" w:hAnsi="Marianne" w:eastAsia="Marianne" w:cs="Marianne"/>
                <w:sz w:val="14"/>
              </w:rPr>
              <w:t xml:space="preserve">CENAA0008720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"https://fiches-risques.brgm.fr/georisques/cavite/CENAA0008721" \t "_self" </w:instrText>
            </w:r>
            <w:r>
              <w:fldChar w:fldCharType="separate"/>
            </w:r>
            <w:r>
              <w:rPr>
                <w:rFonts w:ascii="Marianne" w:hAnsi="Marianne" w:eastAsia="Marianne" w:cs="Marianne"/>
                <w:sz w:val="14"/>
              </w:rPr>
              <w:t xml:space="preserve">CENAA0008721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"https://fiches-risques.brgm.fr/georisques/cavite/CENAA0008722" \t "_self" </w:instrText>
            </w:r>
            <w:r>
              <w:fldChar w:fldCharType="separate"/>
            </w:r>
            <w:r>
              <w:rPr>
                <w:rFonts w:ascii="Marianne" w:hAnsi="Marianne" w:eastAsia="Marianne" w:cs="Marianne"/>
                <w:sz w:val="14"/>
              </w:rPr>
              <w:t xml:space="preserve">CENAA0008722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"https://fiches-risques.brgm.fr/georisques/cavite/CENAA0008723" \t "_self" </w:instrText>
            </w:r>
            <w:r>
              <w:fldChar w:fldCharType="separate"/>
            </w:r>
            <w:r>
              <w:rPr>
                <w:rFonts w:ascii="Marianne" w:hAnsi="Marianne" w:eastAsia="Marianne" w:cs="Marianne"/>
                <w:sz w:val="14"/>
              </w:rPr>
              <w:t xml:space="preserve">CENAA0008723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"https://fiches-risques.brgm.fr/georisques/cavite/CENAA0008724" \t "_self" </w:instrText>
            </w:r>
            <w:r>
              <w:fldChar w:fldCharType="separate"/>
            </w:r>
            <w:r>
              <w:rPr>
                <w:rFonts w:ascii="Marianne" w:hAnsi="Marianne" w:eastAsia="Marianne" w:cs="Marianne"/>
                <w:sz w:val="14"/>
              </w:rPr>
              <w:t xml:space="preserve">CENAA0008724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"https://fiches-risques.brgm.fr/georisques/cavite/CENAA0008909" \t "_self" </w:instrText>
            </w:r>
            <w:r>
              <w:fldChar w:fldCharType="separate"/>
            </w:r>
            <w:r>
              <w:rPr>
                <w:rFonts w:ascii="Marianne" w:hAnsi="Marianne" w:eastAsia="Marianne" w:cs="Marianne"/>
                <w:sz w:val="14"/>
              </w:rPr>
              <w:t xml:space="preserve">CENAA0008909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du Foulon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"https://fiches-risques.brgm.fr/georisques/cavite/CENAA0008910" \t "_self" </w:instrText>
            </w:r>
            <w:r>
              <w:fldChar w:fldCharType="separate"/>
            </w:r>
            <w:r>
              <w:rPr>
                <w:rFonts w:ascii="Marianne" w:hAnsi="Marianne" w:eastAsia="Marianne" w:cs="Marianne"/>
                <w:sz w:val="14"/>
              </w:rPr>
              <w:t xml:space="preserve">CENAA0008910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du Foulon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"https://fiches-risques.brgm.fr/georisques/cavite/CENAA0008911" \t "_self" </w:instrText>
            </w:r>
            <w:r>
              <w:fldChar w:fldCharType="separate"/>
            </w:r>
            <w:r>
              <w:rPr>
                <w:rFonts w:ascii="Marianne" w:hAnsi="Marianne" w:eastAsia="Marianne" w:cs="Marianne"/>
                <w:sz w:val="14"/>
              </w:rPr>
              <w:t xml:space="preserve">CENAA0008911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du Foulon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"https://fiches-risques.brgm.fr/georisques/cavite/CENAA0009319" \t "_self" </w:instrText>
            </w:r>
            <w:r>
              <w:fldChar w:fldCharType="separate"/>
            </w:r>
            <w:r>
              <w:rPr>
                <w:rFonts w:ascii="Marianne" w:hAnsi="Marianne" w:eastAsia="Marianne" w:cs="Marianne"/>
                <w:sz w:val="14"/>
              </w:rPr>
              <w:t xml:space="preserve">CENAA0009319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"https://fiches-risques.brgm.fr/georisques/cavite/CENAA0009320" \t "_self" </w:instrText>
            </w:r>
            <w:r>
              <w:fldChar w:fldCharType="separate"/>
            </w:r>
            <w:r>
              <w:rPr>
                <w:rFonts w:ascii="Marianne" w:hAnsi="Marianne" w:eastAsia="Marianne" w:cs="Marianne"/>
                <w:sz w:val="14"/>
              </w:rPr>
              <w:t xml:space="preserve">CENAA0009320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"https://fiches-risques.brgm.fr/georisques/cavite/CENAA0009321" \t "_self" </w:instrText>
            </w:r>
            <w:r>
              <w:fldChar w:fldCharType="separate"/>
            </w:r>
            <w:r>
              <w:rPr>
                <w:rFonts w:ascii="Marianne" w:hAnsi="Marianne" w:eastAsia="Marianne" w:cs="Marianne"/>
                <w:sz w:val="14"/>
              </w:rPr>
              <w:t xml:space="preserve">CENAA0009321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"https://fiches-risques.brgm.fr/georisques/cavite/CENAA0009322" \t "_self" </w:instrText>
            </w:r>
            <w:r>
              <w:fldChar w:fldCharType="separate"/>
            </w:r>
            <w:r>
              <w:rPr>
                <w:rFonts w:ascii="Marianne" w:hAnsi="Marianne" w:eastAsia="Marianne" w:cs="Marianne"/>
                <w:sz w:val="14"/>
              </w:rPr>
              <w:t xml:space="preserve">CENAA0009322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"https://fiches-risques.brgm.fr/georisques/cavite/CENAA0009323" \t "_self" </w:instrText>
            </w:r>
            <w:r>
              <w:fldChar w:fldCharType="separate"/>
            </w:r>
            <w:r>
              <w:rPr>
                <w:rFonts w:ascii="Marianne" w:hAnsi="Marianne" w:eastAsia="Marianne" w:cs="Marianne"/>
                <w:sz w:val="14"/>
              </w:rPr>
              <w:t xml:space="preserve">CENAA0009323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"https://fiches-risques.brgm.fr/georisques/cavite/CENAA0009324" \t "_self" </w:instrText>
            </w:r>
            <w:r>
              <w:fldChar w:fldCharType="separate"/>
            </w:r>
            <w:r>
              <w:rPr>
                <w:rFonts w:ascii="Marianne" w:hAnsi="Marianne" w:eastAsia="Marianne" w:cs="Marianne"/>
                <w:sz w:val="14"/>
              </w:rPr>
              <w:t xml:space="preserve">CENAA0009324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"https://fiches-risques.brgm.fr/georisques/cavite/CENAA0009325" \t "_self" </w:instrText>
            </w:r>
            <w:r>
              <w:fldChar w:fldCharType="separate"/>
            </w:r>
            <w:r>
              <w:rPr>
                <w:rFonts w:ascii="Marianne" w:hAnsi="Marianne" w:eastAsia="Marianne" w:cs="Marianne"/>
                <w:sz w:val="14"/>
              </w:rPr>
              <w:t xml:space="preserve">CENAA0009325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"https://fiches-risques.brgm.fr/georisques/cavite/CENAA0009326" \t "_self" </w:instrText>
            </w:r>
            <w:r>
              <w:fldChar w:fldCharType="separate"/>
            </w:r>
            <w:r>
              <w:rPr>
                <w:rFonts w:ascii="Marianne" w:hAnsi="Marianne" w:eastAsia="Marianne" w:cs="Marianne"/>
                <w:sz w:val="14"/>
              </w:rPr>
              <w:t xml:space="preserve">CENAA0009326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"https://fiches-risques.brgm.fr/georisques/cavite/CENAA0009327" \t "_self" </w:instrText>
            </w:r>
            <w:r>
              <w:fldChar w:fldCharType="separate"/>
            </w:r>
            <w:r>
              <w:rPr>
                <w:rFonts w:ascii="Marianne" w:hAnsi="Marianne" w:eastAsia="Marianne" w:cs="Marianne"/>
                <w:sz w:val="14"/>
              </w:rPr>
              <w:t xml:space="preserve">CENAA0009327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"https://fiches-risques.brgm.fr/georisques/cavite/CENAA0009556" \t "_self" </w:instrText>
            </w:r>
            <w:r>
              <w:fldChar w:fldCharType="separate"/>
            </w:r>
            <w:r>
              <w:rPr>
                <w:rFonts w:ascii="Marianne" w:hAnsi="Marianne" w:eastAsia="Marianne" w:cs="Marianne"/>
                <w:sz w:val="14"/>
              </w:rPr>
              <w:t xml:space="preserve">CENAA0009556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"https://fiches-risques.brgm.fr/georisques/cavite/CENAA0009557" \t "_self" </w:instrText>
            </w:r>
            <w:r>
              <w:fldChar w:fldCharType="separate"/>
            </w:r>
            <w:r>
              <w:rPr>
                <w:rFonts w:ascii="Marianne" w:hAnsi="Marianne" w:eastAsia="Marianne" w:cs="Marianne"/>
                <w:sz w:val="14"/>
              </w:rPr>
              <w:t xml:space="preserve">CENAA0009557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"https://fiches-risques.brgm.fr/georisques/cavite/CENAA0009558" \t "_self" </w:instrText>
            </w:r>
            <w:r>
              <w:fldChar w:fldCharType="separate"/>
            </w:r>
            <w:r>
              <w:rPr>
                <w:rFonts w:ascii="Marianne" w:hAnsi="Marianne" w:eastAsia="Marianne" w:cs="Marianne"/>
                <w:sz w:val="14"/>
              </w:rPr>
              <w:t xml:space="preserve">CENAA0009558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"https://fiches-risques.brgm.fr/georisques/cavite/CENAA0009559" \t "_self" </w:instrText>
            </w:r>
            <w:r>
              <w:fldChar w:fldCharType="separate"/>
            </w:r>
            <w:r>
              <w:rPr>
                <w:rFonts w:ascii="Marianne" w:hAnsi="Marianne" w:eastAsia="Marianne" w:cs="Marianne"/>
                <w:sz w:val="14"/>
              </w:rPr>
              <w:t xml:space="preserve">CENAA0009559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"https://fiches-risques.brgm.fr/georisques/cavite/CENAA0009560" \t "_self" </w:instrText>
            </w:r>
            <w:r>
              <w:fldChar w:fldCharType="separate"/>
            </w:r>
            <w:r>
              <w:rPr>
                <w:rFonts w:ascii="Marianne" w:hAnsi="Marianne" w:eastAsia="Marianne" w:cs="Marianne"/>
                <w:sz w:val="14"/>
              </w:rPr>
              <w:t xml:space="preserve">CENAA0009560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"https://fiches-risques.brgm.fr/georisques/cavite/CENAA0009561" \t "_self" </w:instrText>
            </w:r>
            <w:r>
              <w:fldChar w:fldCharType="separate"/>
            </w:r>
            <w:r>
              <w:rPr>
                <w:rFonts w:ascii="Marianne" w:hAnsi="Marianne" w:eastAsia="Marianne" w:cs="Marianne"/>
                <w:sz w:val="14"/>
              </w:rPr>
              <w:t xml:space="preserve">CENAA0009561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"https://fiches-risques.brgm.fr/georisques/cavite/CENAA0009562" \t "_self" </w:instrText>
            </w:r>
            <w:r>
              <w:fldChar w:fldCharType="separate"/>
            </w:r>
            <w:r>
              <w:rPr>
                <w:rFonts w:ascii="Marianne" w:hAnsi="Marianne" w:eastAsia="Marianne" w:cs="Marianne"/>
                <w:sz w:val="14"/>
              </w:rPr>
              <w:t xml:space="preserve">CENAA0009562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"https://fiches-risques.brgm.fr/georisques/cavite/CENAA0009563" \t "_self" </w:instrText>
            </w:r>
            <w:r>
              <w:fldChar w:fldCharType="separate"/>
            </w:r>
            <w:r>
              <w:rPr>
                <w:rFonts w:ascii="Marianne" w:hAnsi="Marianne" w:eastAsia="Marianne" w:cs="Marianne"/>
                <w:sz w:val="14"/>
              </w:rPr>
              <w:t xml:space="preserve">CENAA0009563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"https://fiches-risques.brgm.fr/georisques/cavite/CENAA0009564" \t "_self" </w:instrText>
            </w:r>
            <w:r>
              <w:fldChar w:fldCharType="separate"/>
            </w:r>
            <w:r>
              <w:rPr>
                <w:rFonts w:ascii="Marianne" w:hAnsi="Marianne" w:eastAsia="Marianne" w:cs="Marianne"/>
                <w:sz w:val="14"/>
              </w:rPr>
              <w:t xml:space="preserve">CENAA0009564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"https://fiches-risques.brgm.fr/georisques/cavite/CENAA0009565" \t "_self" </w:instrText>
            </w:r>
            <w:r>
              <w:fldChar w:fldCharType="separate"/>
            </w:r>
            <w:r>
              <w:rPr>
                <w:rFonts w:ascii="Marianne" w:hAnsi="Marianne" w:eastAsia="Marianne" w:cs="Marianne"/>
                <w:sz w:val="14"/>
              </w:rPr>
              <w:t xml:space="preserve">CENAA0009565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11117" name="Picture">
</wp:docPr>
                  <a:graphic>
                    <a:graphicData uri="http://schemas.openxmlformats.org/drawingml/2006/picture">
                      <pic:pic>
                        <pic:nvPicPr>
                          <pic:cNvPr id="31711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272301" name="Picture">
</wp:docPr>
                  <a:graphic>
                    <a:graphicData uri="http://schemas.openxmlformats.org/drawingml/2006/picture">
                      <pic:pic>
                        <pic:nvPicPr>
                          <pic:cNvPr id="54227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85045" name="Picture">
</wp:docPr>
                  <a:graphic>
                    <a:graphicData uri="http://schemas.openxmlformats.org/drawingml/2006/picture">
                      <pic:pic>
                        <pic:nvPicPr>
                          <pic:cNvPr id="45278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"https://fiches-risques.brgm.fr/georisques/cavite/CENAA0009566" \t "_self" </w:instrText>
            </w:r>
            <w:r>
              <w:fldChar w:fldCharType="separate"/>
            </w:r>
            <w:r>
              <w:rPr>
                <w:rFonts w:ascii="Marianne" w:hAnsi="Marianne" w:eastAsia="Marianne" w:cs="Marianne"/>
                <w:sz w:val="14"/>
              </w:rPr>
              <w:t xml:space="preserve">CENAA0009566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"https://fiches-risques.brgm.fr/georisques/cavite/CENAA0009567" \t "_self" </w:instrText>
            </w:r>
            <w:r>
              <w:fldChar w:fldCharType="separate"/>
            </w:r>
            <w:r>
              <w:rPr>
                <w:rFonts w:ascii="Marianne" w:hAnsi="Marianne" w:eastAsia="Marianne" w:cs="Marianne"/>
                <w:sz w:val="14"/>
              </w:rPr>
              <w:t xml:space="preserve">CENAA0009567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"https://fiches-risques.brgm.fr/georisques/cavite/CENAA0009568" \t "_self" </w:instrText>
            </w:r>
            <w:r>
              <w:fldChar w:fldCharType="separate"/>
            </w:r>
            <w:r>
              <w:rPr>
                <w:rFonts w:ascii="Marianne" w:hAnsi="Marianne" w:eastAsia="Marianne" w:cs="Marianne"/>
                <w:sz w:val="14"/>
              </w:rPr>
              <w:t xml:space="preserve">CENAA0009568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"https://fiches-risques.brgm.fr/georisques/cavite/CENAA0009569" \t "_self" </w:instrText>
            </w:r>
            <w:r>
              <w:fldChar w:fldCharType="separate"/>
            </w:r>
            <w:r>
              <w:rPr>
                <w:rFonts w:ascii="Marianne" w:hAnsi="Marianne" w:eastAsia="Marianne" w:cs="Marianne"/>
                <w:sz w:val="14"/>
              </w:rPr>
              <w:t xml:space="preserve">CENAA0009569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"https://fiches-risques.brgm.fr/georisques/cavite/CENAA0009570" \t "_self" </w:instrText>
            </w:r>
            <w:r>
              <w:fldChar w:fldCharType="separate"/>
            </w:r>
            <w:r>
              <w:rPr>
                <w:rFonts w:ascii="Marianne" w:hAnsi="Marianne" w:eastAsia="Marianne" w:cs="Marianne"/>
                <w:sz w:val="14"/>
              </w:rPr>
              <w:t xml:space="preserve">CENAA0009570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"https://fiches-risques.brgm.fr/georisques/cavite/CENAA0009571" \t "_self" </w:instrText>
            </w:r>
            <w:r>
              <w:fldChar w:fldCharType="separate"/>
            </w:r>
            <w:r>
              <w:rPr>
                <w:rFonts w:ascii="Marianne" w:hAnsi="Marianne" w:eastAsia="Marianne" w:cs="Marianne"/>
                <w:sz w:val="14"/>
              </w:rPr>
              <w:t xml:space="preserve">CENAA0009571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"https://fiches-risques.brgm.fr/georisques/cavite/CENAA0009572" \t "_self" </w:instrText>
            </w:r>
            <w:r>
              <w:fldChar w:fldCharType="separate"/>
            </w:r>
            <w:r>
              <w:rPr>
                <w:rFonts w:ascii="Marianne" w:hAnsi="Marianne" w:eastAsia="Marianne" w:cs="Marianne"/>
                <w:sz w:val="14"/>
              </w:rPr>
              <w:t xml:space="preserve">CENAA0009572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"https://fiches-risques.brgm.fr/georisques/cavite/CENAA0009573" \t "_self" </w:instrText>
            </w:r>
            <w:r>
              <w:fldChar w:fldCharType="separate"/>
            </w:r>
            <w:r>
              <w:rPr>
                <w:rFonts w:ascii="Marianne" w:hAnsi="Marianne" w:eastAsia="Marianne" w:cs="Marianne"/>
                <w:sz w:val="14"/>
              </w:rPr>
              <w:t xml:space="preserve">CENAA0009573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"https://fiches-risques.brgm.fr/georisques/cavite/CENAA0009574" \t "_self" </w:instrText>
            </w:r>
            <w:r>
              <w:fldChar w:fldCharType="separate"/>
            </w:r>
            <w:r>
              <w:rPr>
                <w:rFonts w:ascii="Marianne" w:hAnsi="Marianne" w:eastAsia="Marianne" w:cs="Marianne"/>
                <w:sz w:val="14"/>
              </w:rPr>
              <w:t xml:space="preserve">CENAA0009574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"https://fiches-risques.brgm.fr/georisques/cavite/CENAA0009575" \t "_self" </w:instrText>
            </w:r>
            <w:r>
              <w:fldChar w:fldCharType="separate"/>
            </w:r>
            <w:r>
              <w:rPr>
                <w:rFonts w:ascii="Marianne" w:hAnsi="Marianne" w:eastAsia="Marianne" w:cs="Marianne"/>
                <w:sz w:val="14"/>
              </w:rPr>
              <w:t xml:space="preserve">CENAA0009575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"https://fiches-risques.brgm.fr/georisques/cavite/CENAA0009576" \t "_self" </w:instrText>
            </w:r>
            <w:r>
              <w:fldChar w:fldCharType="separate"/>
            </w:r>
            <w:r>
              <w:rPr>
                <w:rFonts w:ascii="Marianne" w:hAnsi="Marianne" w:eastAsia="Marianne" w:cs="Marianne"/>
                <w:sz w:val="14"/>
              </w:rPr>
              <w:t xml:space="preserve">CENAA0009576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"https://fiches-risques.brgm.fr/georisques/cavite/CENAA0009577" \t "_self" </w:instrText>
            </w:r>
            <w:r>
              <w:fldChar w:fldCharType="separate"/>
            </w:r>
            <w:r>
              <w:rPr>
                <w:rFonts w:ascii="Marianne" w:hAnsi="Marianne" w:eastAsia="Marianne" w:cs="Marianne"/>
                <w:sz w:val="14"/>
              </w:rPr>
              <w:t xml:space="preserve">CENAA0009577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"https://fiches-risques.brgm.fr/georisques/cavite/CENAA0009578" \t "_self" </w:instrText>
            </w:r>
            <w:r>
              <w:fldChar w:fldCharType="separate"/>
            </w:r>
            <w:r>
              <w:rPr>
                <w:rFonts w:ascii="Marianne" w:hAnsi="Marianne" w:eastAsia="Marianne" w:cs="Marianne"/>
                <w:sz w:val="14"/>
              </w:rPr>
              <w:t xml:space="preserve">CENAA0009578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"https://fiches-risques.brgm.fr/georisques/cavite/CENAA0009579" \t "_self" </w:instrText>
            </w:r>
            <w:r>
              <w:fldChar w:fldCharType="separate"/>
            </w:r>
            <w:r>
              <w:rPr>
                <w:rFonts w:ascii="Marianne" w:hAnsi="Marianne" w:eastAsia="Marianne" w:cs="Marianne"/>
                <w:sz w:val="14"/>
              </w:rPr>
              <w:t xml:space="preserve">CENAA0009579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"https://fiches-risques.brgm.fr/georisques/cavite/CENAA0009587" \t "_self" </w:instrText>
            </w:r>
            <w:r>
              <w:fldChar w:fldCharType="separate"/>
            </w:r>
            <w:r>
              <w:rPr>
                <w:rFonts w:ascii="Marianne" w:hAnsi="Marianne" w:eastAsia="Marianne" w:cs="Marianne"/>
                <w:sz w:val="14"/>
              </w:rPr>
              <w:t xml:space="preserve">CENAA0009587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"https://fiches-risques.brgm.fr/georisques/cavite/CENAA0009588" \t "_self" </w:instrText>
            </w:r>
            <w:r>
              <w:fldChar w:fldCharType="separate"/>
            </w:r>
            <w:r>
              <w:rPr>
                <w:rFonts w:ascii="Marianne" w:hAnsi="Marianne" w:eastAsia="Marianne" w:cs="Marianne"/>
                <w:sz w:val="14"/>
              </w:rPr>
              <w:t xml:space="preserve">CENAA0009588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Monteriou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"https://fiches-risques.brgm.fr/georisques/cavite/CENAA0009589" \t "_self" </w:instrText>
            </w:r>
            <w:r>
              <w:fldChar w:fldCharType="separate"/>
            </w:r>
            <w:r>
              <w:rPr>
                <w:rFonts w:ascii="Marianne" w:hAnsi="Marianne" w:eastAsia="Marianne" w:cs="Marianne"/>
                <w:sz w:val="14"/>
              </w:rPr>
              <w:t xml:space="preserve">CENAA0009589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"https://fiches-risques.brgm.fr/georisques/cavite/CENAA0009590" \t "_self" </w:instrText>
            </w:r>
            <w:r>
              <w:fldChar w:fldCharType="separate"/>
            </w:r>
            <w:r>
              <w:rPr>
                <w:rFonts w:ascii="Marianne" w:hAnsi="Marianne" w:eastAsia="Marianne" w:cs="Marianne"/>
                <w:sz w:val="14"/>
              </w:rPr>
              <w:t xml:space="preserve">CENAA0009590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Monteriou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"https://fiches-risques.brgm.fr/georisques/cavite/CENAA0009591" \t "_self" </w:instrText>
            </w:r>
            <w:r>
              <w:fldChar w:fldCharType="separate"/>
            </w:r>
            <w:r>
              <w:rPr>
                <w:rFonts w:ascii="Marianne" w:hAnsi="Marianne" w:eastAsia="Marianne" w:cs="Marianne"/>
                <w:sz w:val="14"/>
              </w:rPr>
              <w:t xml:space="preserve">CENAA0009591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"https://fiches-risques.brgm.fr/georisques/cavite/CENAA0010030" \t "_self" </w:instrText>
            </w:r>
            <w:r>
              <w:fldChar w:fldCharType="separate"/>
            </w:r>
            <w:r>
              <w:rPr>
                <w:rFonts w:ascii="Marianne" w:hAnsi="Marianne" w:eastAsia="Marianne" w:cs="Marianne"/>
                <w:sz w:val="14"/>
              </w:rPr>
              <w:t xml:space="preserve">CENAA0010030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"https://fiches-risques.brgm.fr/georisques/cavite/CENAA0010031" \t "_self" </w:instrText>
            </w:r>
            <w:r>
              <w:fldChar w:fldCharType="separate"/>
            </w:r>
            <w:r>
              <w:rPr>
                <w:rFonts w:ascii="Marianne" w:hAnsi="Marianne" w:eastAsia="Marianne" w:cs="Marianne"/>
                <w:sz w:val="14"/>
              </w:rPr>
              <w:t xml:space="preserve">CENAA0010031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"https://fiches-risques.brgm.fr/georisques/cavite/CENAA0010032" \t "_self" </w:instrText>
            </w:r>
            <w:r>
              <w:fldChar w:fldCharType="separate"/>
            </w:r>
            <w:r>
              <w:rPr>
                <w:rFonts w:ascii="Marianne" w:hAnsi="Marianne" w:eastAsia="Marianne" w:cs="Marianne"/>
                <w:sz w:val="14"/>
              </w:rPr>
              <w:t xml:space="preserve">CENAA0010032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"https://fiches-risques.brgm.fr/georisques/cavite/CENAA0010260" \t "_self" </w:instrText>
            </w:r>
            <w:r>
              <w:fldChar w:fldCharType="separate"/>
            </w:r>
            <w:r>
              <w:rPr>
                <w:rFonts w:ascii="Marianne" w:hAnsi="Marianne" w:eastAsia="Marianne" w:cs="Marianne"/>
                <w:sz w:val="14"/>
              </w:rPr>
              <w:t xml:space="preserve">CENAA0010260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Chevets</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53722" name="Picture">
</wp:docPr>
                  <a:graphic>
                    <a:graphicData uri="http://schemas.openxmlformats.org/drawingml/2006/picture">
                      <pic:pic>
                        <pic:nvPicPr>
                          <pic:cNvPr id="184185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1639" name="Picture">
</wp:docPr>
                  <a:graphic>
                    <a:graphicData uri="http://schemas.openxmlformats.org/drawingml/2006/picture">
                      <pic:pic>
                        <pic:nvPicPr>
                          <pic:cNvPr id="15505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41140 Saint-Romain-sur-Cher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216216" name="Picture">
</wp:docPr>
                  <a:graphic>
                    <a:graphicData uri="http://schemas.openxmlformats.org/drawingml/2006/picture">
                      <pic:pic>
                        <pic:nvPicPr>
                          <pic:cNvPr id="182421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"https://fiches-risques.brgm.fr/georisques/casias/SSP3828676" \t "_blank" </w:instrText>
            </w:r>
            <w:r>
              <w:fldChar w:fldCharType="separate"/>
            </w:r>
            <w:r>
              <w:rPr>
                <w:rFonts w:ascii="Marianne" w:hAnsi="Marianne" w:eastAsia="Marianne" w:cs="Marianne"/>
                <w:sz w:val="14"/>
              </w:rPr>
              <w:t xml:space="preserve">SSP3828676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"https://fiches-risques.brgm.fr/georisques/casias/SSP3828531" \t "_blank" </w:instrText>
            </w:r>
            <w:r>
              <w:fldChar w:fldCharType="separate"/>
            </w:r>
            <w:r>
              <w:rPr>
                <w:rFonts w:ascii="Marianne" w:hAnsi="Marianne" w:eastAsia="Marianne" w:cs="Marianne"/>
                <w:sz w:val="14"/>
              </w:rPr>
              <w:t xml:space="preserve">SSP3828531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"https://fiches-risques.brgm.fr/georisques/casias/SSP3828319" \t "_blank" </w:instrText>
            </w:r>
            <w:r>
              <w:fldChar w:fldCharType="separate"/>
            </w:r>
            <w:r>
              <w:rPr>
                <w:rFonts w:ascii="Marianne" w:hAnsi="Marianne" w:eastAsia="Marianne" w:cs="Marianne"/>
                <w:sz w:val="14"/>
              </w:rPr>
              <w:t xml:space="preserve">SSP3828319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"https://fiches-risques.brgm.fr/georisques/casias/SSP3828142" \t "_blank" </w:instrText>
            </w:r>
            <w:r>
              <w:fldChar w:fldCharType="separate"/>
            </w:r>
            <w:r>
              <w:rPr>
                <w:rFonts w:ascii="Marianne" w:hAnsi="Marianne" w:eastAsia="Marianne" w:cs="Marianne"/>
                <w:sz w:val="14"/>
              </w:rPr>
              <w:t xml:space="preserve">SSP3828142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 Habert 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"https://fiches-risques.brgm.fr/georisques/casias/SSP3828141" \t "_blank" </w:instrText>
            </w:r>
            <w:r>
              <w:fldChar w:fldCharType="separate"/>
            </w:r>
            <w:r>
              <w:rPr>
                <w:rFonts w:ascii="Marianne" w:hAnsi="Marianne" w:eastAsia="Marianne" w:cs="Marianne"/>
                <w:sz w:val="14"/>
              </w:rPr>
              <w:t xml:space="preserve">SSP3828141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Leclerc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"https://fiches-risques.brgm.fr/georisques/casias/SSP3827341" \t "_blank" </w:instrText>
            </w:r>
            <w:r>
              <w:fldChar w:fldCharType="separate"/>
            </w:r>
            <w:r>
              <w:rPr>
                <w:rFonts w:ascii="Marianne" w:hAnsi="Marianne" w:eastAsia="Marianne" w:cs="Marianne"/>
                <w:sz w:val="14"/>
              </w:rPr>
              <w:t xml:space="preserve">SSP3827341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 de la Station (Station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