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82657" name="Picture">
</wp:docPr>
                  <a:graphic>
                    <a:graphicData uri="http://schemas.openxmlformats.org/drawingml/2006/picture">
                      <pic:pic>
                        <pic:nvPicPr>
                          <pic:cNvPr id="66382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2984208" name="Picture">
</wp:docPr>
                  <a:graphic>
                    <a:graphicData uri="http://schemas.openxmlformats.org/drawingml/2006/picture">
                      <pic:pic>
                        <pic:nvPicPr>
                          <pic:cNvPr id="8929842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5494574" name="Picture">
</wp:docPr>
                        <a:graphic>
                          <a:graphicData uri="http://schemas.openxmlformats.org/drawingml/2006/picture">
                            <pic:pic>
                              <pic:nvPicPr>
                                <pic:cNvPr id="5354945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14140 Saint-Pierre-en-Auge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801566" name="Picture">
</wp:docPr>
                  <a:graphic>
                    <a:graphicData uri="http://schemas.openxmlformats.org/drawingml/2006/picture">
                      <pic:pic>
                        <pic:nvPicPr>
                          <pic:cNvPr id="1838015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6358944" name="Picture">
</wp:docPr>
                  <a:graphic>
                    <a:graphicData uri="http://schemas.openxmlformats.org/drawingml/2006/picture">
                      <pic:pic>
                        <pic:nvPicPr>
                          <pic:cNvPr id="17663589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470619" name="Picture">
</wp:docPr>
                  <a:graphic>
                    <a:graphicData uri="http://schemas.openxmlformats.org/drawingml/2006/picture">
                      <pic:pic>
                        <pic:nvPicPr>
                          <pic:cNvPr id="352470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462872" name="Picture">
</wp:docPr>
                  <a:graphic>
                    <a:graphicData uri="http://schemas.openxmlformats.org/drawingml/2006/picture">
                      <pic:pic>
                        <pic:nvPicPr>
                          <pic:cNvPr id="2120462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14140 Saint-Pierre-en-Auge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60071" name="Picture">
</wp:docPr>
                  <a:graphic>
                    <a:graphicData uri="http://schemas.openxmlformats.org/drawingml/2006/picture">
                      <pic:pic>
                        <pic:nvPicPr>
                          <pic:cNvPr id="105160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997951" name="Picture">
</wp:docPr>
                        <a:graphic>
                          <a:graphicData uri="http://schemas.openxmlformats.org/drawingml/2006/picture">
                            <pic:pic>
                              <pic:nvPicPr>
                                <pic:cNvPr id="12089979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373215" name="Picture">
</wp:docPr>
                        <a:graphic>
                          <a:graphicData uri="http://schemas.openxmlformats.org/drawingml/2006/picture">
                            <pic:pic>
                              <pic:nvPicPr>
                                <pic:cNvPr id="10193732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588661" name="Picture">
</wp:docPr>
                        <a:graphic>
                          <a:graphicData uri="http://schemas.openxmlformats.org/drawingml/2006/picture">
                            <pic:pic>
                              <pic:nvPicPr>
                                <pic:cNvPr id="13515886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358746" name="Picture">
</wp:docPr>
                        <a:graphic>
                          <a:graphicData uri="http://schemas.openxmlformats.org/drawingml/2006/picture">
                            <pic:pic>
                              <pic:nvPicPr>
                                <pic:cNvPr id="9363587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440824" name="Picture">
</wp:docPr>
                        <a:graphic>
                          <a:graphicData uri="http://schemas.openxmlformats.org/drawingml/2006/picture">
                            <pic:pic>
                              <pic:nvPicPr>
                                <pic:cNvPr id="5624408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071054" name="Picture">
</wp:docPr>
                        <a:graphic>
                          <a:graphicData uri="http://schemas.openxmlformats.org/drawingml/2006/picture">
                            <pic:pic>
                              <pic:nvPicPr>
                                <pic:cNvPr id="4920710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4269778" name="Picture">
</wp:docPr>
                        <a:graphic>
                          <a:graphicData uri="http://schemas.openxmlformats.org/drawingml/2006/picture">
                            <pic:pic>
                              <pic:nvPicPr>
                                <pic:cNvPr id="30426977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645878" name="Picture">
</wp:docPr>
                        <a:graphic>
                          <a:graphicData uri="http://schemas.openxmlformats.org/drawingml/2006/picture">
                            <pic:pic>
                              <pic:nvPicPr>
                                <pic:cNvPr id="11706458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198480" name="Picture">
</wp:docPr>
                        <a:graphic>
                          <a:graphicData uri="http://schemas.openxmlformats.org/drawingml/2006/picture">
                            <pic:pic>
                              <pic:nvPicPr>
                                <pic:cNvPr id="147919848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0420676" name="Picture">
</wp:docPr>
                        <a:graphic>
                          <a:graphicData uri="http://schemas.openxmlformats.org/drawingml/2006/picture">
                            <pic:pic>
                              <pic:nvPicPr>
                                <pic:cNvPr id="2704206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995732" name="Picture">
</wp:docPr>
                        <a:graphic>
                          <a:graphicData uri="http://schemas.openxmlformats.org/drawingml/2006/picture">
                            <pic:pic>
                              <pic:nvPicPr>
                                <pic:cNvPr id="16849957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222172" name="Picture">
</wp:docPr>
                        <a:graphic>
                          <a:graphicData uri="http://schemas.openxmlformats.org/drawingml/2006/picture">
                            <pic:pic>
                              <pic:nvPicPr>
                                <pic:cNvPr id="92022217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806543" name="Picture">
</wp:docPr>
                        <a:graphic>
                          <a:graphicData uri="http://schemas.openxmlformats.org/drawingml/2006/picture">
                            <pic:pic>
                              <pic:nvPicPr>
                                <pic:cNvPr id="68180654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357051" name="Picture">
</wp:docPr>
                        <a:graphic>
                          <a:graphicData uri="http://schemas.openxmlformats.org/drawingml/2006/picture">
                            <pic:pic>
                              <pic:nvPicPr>
                                <pic:cNvPr id="20873570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942120" name="Picture">
</wp:docPr>
                        <a:graphic>
                          <a:graphicData uri="http://schemas.openxmlformats.org/drawingml/2006/picture">
                            <pic:pic>
                              <pic:nvPicPr>
                                <pic:cNvPr id="51894212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5216094" name="Picture">
</wp:docPr>
                        <a:graphic>
                          <a:graphicData uri="http://schemas.openxmlformats.org/drawingml/2006/picture">
                            <pic:pic>
                              <pic:nvPicPr>
                                <pic:cNvPr id="185521609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805893" name="Picture">
</wp:docPr>
                        <a:graphic>
                          <a:graphicData uri="http://schemas.openxmlformats.org/drawingml/2006/picture">
                            <pic:pic>
                              <pic:nvPicPr>
                                <pic:cNvPr id="14768058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42875" name="Picture">
</wp:docPr>
                        <a:graphic>
                          <a:graphicData uri="http://schemas.openxmlformats.org/drawingml/2006/picture">
                            <pic:pic>
                              <pic:nvPicPr>
                                <pic:cNvPr id="12784287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988033" name="Picture">
</wp:docPr>
                  <a:graphic>
                    <a:graphicData uri="http://schemas.openxmlformats.org/drawingml/2006/picture">
                      <pic:pic>
                        <pic:nvPicPr>
                          <pic:cNvPr id="1772988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863980" name="Picture">
</wp:docPr>
                  <a:graphic>
                    <a:graphicData uri="http://schemas.openxmlformats.org/drawingml/2006/picture">
                      <pic:pic>
                        <pic:nvPicPr>
                          <pic:cNvPr id="1734863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14140 Saint-Pierre-en-Auge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834792" name="Picture">
</wp:docPr>
                  <a:graphic>
                    <a:graphicData uri="http://schemas.openxmlformats.org/drawingml/2006/picture">
                      <pic:pic>
                        <pic:nvPicPr>
                          <pic:cNvPr id="446834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Saint-pierre-en-auge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267984" name="Picture">
</wp:docPr>
                  <a:graphic>
                    <a:graphicData uri="http://schemas.openxmlformats.org/drawingml/2006/picture">
                      <pic:pic>
                        <pic:nvPicPr>
                          <pic:cNvPr id="8832679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999663" name="Picture">
</wp:docPr>
                  <a:graphic>
                    <a:graphicData uri="http://schemas.openxmlformats.org/drawingml/2006/picture">
                      <pic:pic>
                        <pic:nvPicPr>
                          <pic:cNvPr id="11229996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3283314" name="Picture">
</wp:docPr>
                  <a:graphic>
                    <a:graphicData uri="http://schemas.openxmlformats.org/drawingml/2006/picture">
                      <pic:pic>
                        <pic:nvPicPr>
                          <pic:cNvPr id="24328331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778300" name="Picture">
</wp:docPr>
                        <a:graphic>
                          <a:graphicData uri="http://schemas.openxmlformats.org/drawingml/2006/picture">
                            <pic:pic>
                              <pic:nvPicPr>
                                <pic:cNvPr id="18087783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527542" name="Picture">
</wp:docPr>
                  <a:graphic>
                    <a:graphicData uri="http://schemas.openxmlformats.org/drawingml/2006/picture">
                      <pic:pic>
                        <pic:nvPicPr>
                          <pic:cNvPr id="1074527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520346" name="Picture">
</wp:docPr>
                  <a:graphic>
                    <a:graphicData uri="http://schemas.openxmlformats.org/drawingml/2006/picture">
                      <pic:pic>
                        <pic:nvPicPr>
                          <pic:cNvPr id="1480520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14140 Saint-Pierre-en-Auge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376709" name="Picture">
</wp:docPr>
                  <a:graphic>
                    <a:graphicData uri="http://schemas.openxmlformats.org/drawingml/2006/picture">
                      <pic:pic>
                        <pic:nvPicPr>
                          <pic:cNvPr id="1296376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Saint-pierre-en-auge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920587" name="Picture">
</wp:docPr>
                  <a:graphic>
                    <a:graphicData uri="http://schemas.openxmlformats.org/drawingml/2006/picture">
                      <pic:pic>
                        <pic:nvPicPr>
                          <pic:cNvPr id="136692058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235835" name="Picture">
</wp:docPr>
                  <a:graphic>
                    <a:graphicData uri="http://schemas.openxmlformats.org/drawingml/2006/picture">
                      <pic:pic>
                        <pic:nvPicPr>
                          <pic:cNvPr id="17232358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1116557" name="Picture">
</wp:docPr>
                  <a:graphic>
                    <a:graphicData uri="http://schemas.openxmlformats.org/drawingml/2006/picture">
                      <pic:pic>
                        <pic:nvPicPr>
                          <pic:cNvPr id="92111655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438187" name="Picture">
</wp:docPr>
                        <a:graphic>
                          <a:graphicData uri="http://schemas.openxmlformats.org/drawingml/2006/picture">
                            <pic:pic>
                              <pic:nvPicPr>
                                <pic:cNvPr id="15784381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397185" name="Picture">
</wp:docPr>
                        <a:graphic>
                          <a:graphicData uri="http://schemas.openxmlformats.org/drawingml/2006/picture">
                            <pic:pic>
                              <pic:nvPicPr>
                                <pic:cNvPr id="185139718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251439" name="Picture">
</wp:docPr>
                  <a:graphic>
                    <a:graphicData uri="http://schemas.openxmlformats.org/drawingml/2006/picture">
                      <pic:pic>
                        <pic:nvPicPr>
                          <pic:cNvPr id="1356251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548536" name="Picture">
</wp:docPr>
                  <a:graphic>
                    <a:graphicData uri="http://schemas.openxmlformats.org/drawingml/2006/picture">
                      <pic:pic>
                        <pic:nvPicPr>
                          <pic:cNvPr id="1512548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14140 Saint-Pierre-en-Auge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355428" name="Picture">
</wp:docPr>
                  <a:graphic>
                    <a:graphicData uri="http://schemas.openxmlformats.org/drawingml/2006/picture">
                      <pic:pic>
                        <pic:nvPicPr>
                          <pic:cNvPr id="470355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Saint-pierre-en-auge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201447" name="Picture">
</wp:docPr>
                  <a:graphic>
                    <a:graphicData uri="http://schemas.openxmlformats.org/drawingml/2006/picture">
                      <pic:pic>
                        <pic:nvPicPr>
                          <pic:cNvPr id="94320144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585303" name="Picture">
</wp:docPr>
                  <a:graphic>
                    <a:graphicData uri="http://schemas.openxmlformats.org/drawingml/2006/picture">
                      <pic:pic>
                        <pic:nvPicPr>
                          <pic:cNvPr id="18365853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5189403" name="Picture">
</wp:docPr>
                  <a:graphic>
                    <a:graphicData uri="http://schemas.openxmlformats.org/drawingml/2006/picture">
                      <pic:pic>
                        <pic:nvPicPr>
                          <pic:cNvPr id="1205189403"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7648782" name="Picture">
</wp:docPr>
                        <a:graphic>
                          <a:graphicData uri="http://schemas.openxmlformats.org/drawingml/2006/picture">
                            <pic:pic>
                              <pic:nvPicPr>
                                <pic:cNvPr id="16376487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153061" name="Picture">
</wp:docPr>
                  <a:graphic>
                    <a:graphicData uri="http://schemas.openxmlformats.org/drawingml/2006/picture">
                      <pic:pic>
                        <pic:nvPicPr>
                          <pic:cNvPr id="915153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393538" name="Picture">
</wp:docPr>
                  <a:graphic>
                    <a:graphicData uri="http://schemas.openxmlformats.org/drawingml/2006/picture">
                      <pic:pic>
                        <pic:nvPicPr>
                          <pic:cNvPr id="333393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14140 Saint-Pierre-en-Auge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759630" name="Picture">
</wp:docPr>
                  <a:graphic>
                    <a:graphicData uri="http://schemas.openxmlformats.org/drawingml/2006/picture">
                      <pic:pic>
                        <pic:nvPicPr>
                          <pic:cNvPr id="369759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Saint-pierre-en-auge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248884" name="Picture">
</wp:docPr>
                  <a:graphic>
                    <a:graphicData uri="http://schemas.openxmlformats.org/drawingml/2006/picture">
                      <pic:pic>
                        <pic:nvPicPr>
                          <pic:cNvPr id="6192488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126489" name="Picture">
</wp:docPr>
                  <a:graphic>
                    <a:graphicData uri="http://schemas.openxmlformats.org/drawingml/2006/picture">
                      <pic:pic>
                        <pic:nvPicPr>
                          <pic:cNvPr id="15261264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4957675" name="Picture">
</wp:docPr>
                  <a:graphic>
                    <a:graphicData uri="http://schemas.openxmlformats.org/drawingml/2006/picture">
                      <pic:pic>
                        <pic:nvPicPr>
                          <pic:cNvPr id="178495767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299947" name="Picture">
</wp:docPr>
                        <a:graphic>
                          <a:graphicData uri="http://schemas.openxmlformats.org/drawingml/2006/picture">
                            <pic:pic>
                              <pic:nvPicPr>
                                <pic:cNvPr id="20752999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466916" name="Picture">
</wp:docPr>
                  <a:graphic>
                    <a:graphicData uri="http://schemas.openxmlformats.org/drawingml/2006/picture">
                      <pic:pic>
                        <pic:nvPicPr>
                          <pic:cNvPr id="860466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961126" name="Picture">
</wp:docPr>
                  <a:graphic>
                    <a:graphicData uri="http://schemas.openxmlformats.org/drawingml/2006/picture">
                      <pic:pic>
                        <pic:nvPicPr>
                          <pic:cNvPr id="629961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14140 Saint-Pierre-en-Auge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183914" name="Picture">
</wp:docPr>
                  <a:graphic>
                    <a:graphicData uri="http://schemas.openxmlformats.org/drawingml/2006/picture">
                      <pic:pic>
                        <pic:nvPicPr>
                          <pic:cNvPr id="1048183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Saint-pierre-en-auge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5703783" name="Picture">
</wp:docPr>
                  <a:graphic>
                    <a:graphicData uri="http://schemas.openxmlformats.org/drawingml/2006/picture">
                      <pic:pic>
                        <pic:nvPicPr>
                          <pic:cNvPr id="190570378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525928" name="Picture">
</wp:docPr>
                  <a:graphic>
                    <a:graphicData uri="http://schemas.openxmlformats.org/drawingml/2006/picture">
                      <pic:pic>
                        <pic:nvPicPr>
                          <pic:cNvPr id="7065259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27137859" name="Picture">
</wp:docPr>
                  <a:graphic>
                    <a:graphicData uri="http://schemas.openxmlformats.org/drawingml/2006/picture">
                      <pic:pic>
                        <pic:nvPicPr>
                          <pic:cNvPr id="1527137859"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172813" name="Picture">
</wp:docPr>
                  <a:graphic>
                    <a:graphicData uri="http://schemas.openxmlformats.org/drawingml/2006/picture">
                      <pic:pic>
                        <pic:nvPicPr>
                          <pic:cNvPr id="944172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149976" name="Picture">
</wp:docPr>
                  <a:graphic>
                    <a:graphicData uri="http://schemas.openxmlformats.org/drawingml/2006/picture">
                      <pic:pic>
                        <pic:nvPicPr>
                          <pic:cNvPr id="1369149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14140 Saint-Pierre-en-Auge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560446" name="Picture">
</wp:docPr>
                  <a:graphic>
                    <a:graphicData uri="http://schemas.openxmlformats.org/drawingml/2006/picture">
                      <pic:pic>
                        <pic:nvPicPr>
                          <pic:cNvPr id="1459560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Saint-pierre-en-auge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0614024" name="Picture">
</wp:docPr>
                  <a:graphic>
                    <a:graphicData uri="http://schemas.openxmlformats.org/drawingml/2006/picture">
                      <pic:pic>
                        <pic:nvPicPr>
                          <pic:cNvPr id="105061402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295914" name="Picture">
</wp:docPr>
                  <a:graphic>
                    <a:graphicData uri="http://schemas.openxmlformats.org/drawingml/2006/picture">
                      <pic:pic>
                        <pic:nvPicPr>
                          <pic:cNvPr id="8572959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5113816" name="Picture">
</wp:docPr>
                  <a:graphic>
                    <a:graphicData uri="http://schemas.openxmlformats.org/drawingml/2006/picture">
                      <pic:pic>
                        <pic:nvPicPr>
                          <pic:cNvPr id="183511381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973199" name="Picture">
</wp:docPr>
                  <a:graphic>
                    <a:graphicData uri="http://schemas.openxmlformats.org/drawingml/2006/picture">
                      <pic:pic>
                        <pic:nvPicPr>
                          <pic:cNvPr id="796973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526571" name="Picture">
</wp:docPr>
                  <a:graphic>
                    <a:graphicData uri="http://schemas.openxmlformats.org/drawingml/2006/picture">
                      <pic:pic>
                        <pic:nvPicPr>
                          <pic:cNvPr id="1139526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14140 Saint-Pierre-en-Auge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791911" name="Picture">
</wp:docPr>
                  <a:graphic>
                    <a:graphicData uri="http://schemas.openxmlformats.org/drawingml/2006/picture">
                      <pic:pic>
                        <pic:nvPicPr>
                          <pic:cNvPr id="799791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"https://fiches-risques.brgm.fr/georisques/casias/SSP3793850" \t "_blank" </w:instrText>
            </w:r>
            <w:r>
              <w:fldChar w:fldCharType="separate"/>
            </w:r>
            <w:r>
              <w:rPr>
                <w:rFonts w:ascii="Marianne" w:hAnsi="Marianne" w:eastAsia="Marianne" w:cs="Marianne"/>
                <w:sz w:val="14"/>
              </w:rPr>
              <w:t xml:space="preserve">SSP3793850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Extraction de minerais de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"https://fiches-risques.brgm.fr/georisques/casias/SSP3793849" \t "_blank" </w:instrText>
            </w:r>
            <w:r>
              <w:fldChar w:fldCharType="separate"/>
            </w:r>
            <w:r>
              <w:rPr>
                <w:rFonts w:ascii="Marianne" w:hAnsi="Marianne" w:eastAsia="Marianne" w:cs="Marianne"/>
                <w:sz w:val="14"/>
              </w:rPr>
              <w:t xml:space="preserve">SSP3793849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Beaufils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"https://fiches-risques.brgm.fr/georisques/casias/SSP3793848" \t "_blank" </w:instrText>
            </w:r>
            <w:r>
              <w:fldChar w:fldCharType="separate"/>
            </w:r>
            <w:r>
              <w:rPr>
                <w:rFonts w:ascii="Marianne" w:hAnsi="Marianne" w:eastAsia="Marianne" w:cs="Marianne"/>
                <w:sz w:val="14"/>
              </w:rPr>
              <w:t xml:space="preserve">SSP3793848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combustibles liquéfiés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"https://fiches-risques.brgm.fr/georisques/casias/SSP3793847" \t "_blank" </w:instrText>
            </w:r>
            <w:r>
              <w:fldChar w:fldCharType="separate"/>
            </w:r>
            <w:r>
              <w:rPr>
                <w:rFonts w:ascii="Marianne" w:hAnsi="Marianne" w:eastAsia="Marianne" w:cs="Marianne"/>
                <w:sz w:val="14"/>
              </w:rPr>
              <w:t xml:space="preserve">SSP3793847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limonade et jus de fruit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"https://fiches-risques.brgm.fr/georisques/casias/SSP3793846" \t "_blank" </w:instrText>
            </w:r>
            <w:r>
              <w:fldChar w:fldCharType="separate"/>
            </w:r>
            <w:r>
              <w:rPr>
                <w:rFonts w:ascii="Marianne" w:hAnsi="Marianne" w:eastAsia="Marianne" w:cs="Marianne"/>
                <w:sz w:val="14"/>
              </w:rPr>
              <w:t xml:space="preserve">SSP3793846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"https://fiches-risques.brgm.fr/georisques/casias/SSP3793845" \t "_blank" </w:instrText>
            </w:r>
            <w:r>
              <w:fldChar w:fldCharType="separate"/>
            </w:r>
            <w:r>
              <w:rPr>
                <w:rFonts w:ascii="Marianne" w:hAnsi="Marianne" w:eastAsia="Marianne" w:cs="Marianne"/>
                <w:sz w:val="14"/>
              </w:rPr>
              <w:t xml:space="preserve">SSP3793845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Laiterie du Carel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"https://fiches-risques.brgm.fr/georisques/casias/SSP3793844" \t "_blank" </w:instrText>
            </w:r>
            <w:r>
              <w:fldChar w:fldCharType="separate"/>
            </w:r>
            <w:r>
              <w:rPr>
                <w:rFonts w:ascii="Marianne" w:hAnsi="Marianne" w:eastAsia="Marianne" w:cs="Marianne"/>
                <w:sz w:val="14"/>
              </w:rPr>
              <w:t xml:space="preserve">SSP3793844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"https://fiches-risques.brgm.fr/georisques/casias/SSP3793843" \t "_blank" </w:instrText>
            </w:r>
            <w:r>
              <w:fldChar w:fldCharType="separate"/>
            </w:r>
            <w:r>
              <w:rPr>
                <w:rFonts w:ascii="Marianne" w:hAnsi="Marianne" w:eastAsia="Marianne" w:cs="Marianne"/>
                <w:sz w:val="14"/>
              </w:rPr>
              <w:t xml:space="preserve">SSP3793843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Depussay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"https://fiches-risques.brgm.fr/georisques/casias/SSP3793842" \t "_blank" </w:instrText>
            </w:r>
            <w:r>
              <w:fldChar w:fldCharType="separate"/>
            </w:r>
            <w:r>
              <w:rPr>
                <w:rFonts w:ascii="Marianne" w:hAnsi="Marianne" w:eastAsia="Marianne" w:cs="Marianne"/>
                <w:sz w:val="14"/>
              </w:rPr>
              <w:t xml:space="preserve">SSP3793842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carburant et d'acétylène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"https://fiches-risques.brgm.fr/georisques/casias/SSP3793841" \t "_blank" </w:instrText>
            </w:r>
            <w:r>
              <w:fldChar w:fldCharType="separate"/>
            </w:r>
            <w:r>
              <w:rPr>
                <w:rFonts w:ascii="Marianne" w:hAnsi="Marianne" w:eastAsia="Marianne" w:cs="Marianne"/>
                <w:sz w:val="14"/>
              </w:rPr>
              <w:t xml:space="preserve">SSP3793841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Sevice d'Intermarché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"https://fiches-risques.brgm.fr/georisques/casias/SSP3793840" \t "_blank" </w:instrText>
            </w:r>
            <w:r>
              <w:fldChar w:fldCharType="separate"/>
            </w:r>
            <w:r>
              <w:rPr>
                <w:rFonts w:ascii="Marianne" w:hAnsi="Marianne" w:eastAsia="Marianne" w:cs="Marianne"/>
                <w:sz w:val="14"/>
              </w:rPr>
              <w:t xml:space="preserve">SSP3793840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carburants Lamy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"https://fiches-risques.brgm.fr/georisques/casias/SSP3793839" \t "_blank" </w:instrText>
            </w:r>
            <w:r>
              <w:fldChar w:fldCharType="separate"/>
            </w:r>
            <w:r>
              <w:rPr>
                <w:rFonts w:ascii="Marianne" w:hAnsi="Marianne" w:eastAsia="Marianne" w:cs="Marianne"/>
                <w:sz w:val="14"/>
              </w:rPr>
              <w:t xml:space="preserve">SSP3793839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Fresnil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"https://fiches-risques.brgm.fr/georisques/casias/SSP3793838" \t "_blank" </w:instrText>
            </w:r>
            <w:r>
              <w:fldChar w:fldCharType="separate"/>
            </w:r>
            <w:r>
              <w:rPr>
                <w:rFonts w:ascii="Marianne" w:hAnsi="Marianne" w:eastAsia="Marianne" w:cs="Marianne"/>
                <w:sz w:val="14"/>
              </w:rPr>
              <w:t xml:space="preserve">SSP3793838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 Marie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"https://fiches-risques.brgm.fr/georisques/casias/SSP3793837" \t "_blank" </w:instrText>
            </w:r>
            <w:r>
              <w:fldChar w:fldCharType="separate"/>
            </w:r>
            <w:r>
              <w:rPr>
                <w:rFonts w:ascii="Marianne" w:hAnsi="Marianne" w:eastAsia="Marianne" w:cs="Marianne"/>
                <w:sz w:val="14"/>
              </w:rPr>
              <w:t xml:space="preserve">SSP3793837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"https://fiches-risques.brgm.fr/georisques/casias/SSP3793836" \t "_blank" </w:instrText>
            </w:r>
            <w:r>
              <w:fldChar w:fldCharType="separate"/>
            </w:r>
            <w:r>
              <w:rPr>
                <w:rFonts w:ascii="Marianne" w:hAnsi="Marianne" w:eastAsia="Marianne" w:cs="Marianne"/>
                <w:sz w:val="14"/>
              </w:rPr>
              <w:t xml:space="preserve">SSP3793836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 Coeuret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"https://fiches-risques.brgm.fr/georisques/casias/SSP3793835" \t "_blank" </w:instrText>
            </w:r>
            <w:r>
              <w:fldChar w:fldCharType="separate"/>
            </w:r>
            <w:r>
              <w:rPr>
                <w:rFonts w:ascii="Marianne" w:hAnsi="Marianne" w:eastAsia="Marianne" w:cs="Marianne"/>
                <w:sz w:val="14"/>
              </w:rPr>
              <w:t xml:space="preserve">SSP3793835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Bouet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"https://fiches-risques.brgm.fr/georisques/casias/SSP3793834" \t "_blank" </w:instrText>
            </w:r>
            <w:r>
              <w:fldChar w:fldCharType="separate"/>
            </w:r>
            <w:r>
              <w:rPr>
                <w:rFonts w:ascii="Marianne" w:hAnsi="Marianne" w:eastAsia="Marianne" w:cs="Marianne"/>
                <w:sz w:val="14"/>
              </w:rPr>
              <w:t xml:space="preserve">SSP3793834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Isoroy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"https://fiches-risques.brgm.fr/georisques/casias/SSP3793833" \t "_blank" </w:instrText>
            </w:r>
            <w:r>
              <w:fldChar w:fldCharType="separate"/>
            </w:r>
            <w:r>
              <w:rPr>
                <w:rFonts w:ascii="Marianne" w:hAnsi="Marianne" w:eastAsia="Marianne" w:cs="Marianne"/>
                <w:sz w:val="14"/>
              </w:rPr>
              <w:t xml:space="preserve">SSP3793833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du Tremblay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"https://fiches-risques.brgm.fr/georisques/casias/SSP3793832" \t "_blank" </w:instrText>
            </w:r>
            <w:r>
              <w:fldChar w:fldCharType="separate"/>
            </w:r>
            <w:r>
              <w:rPr>
                <w:rFonts w:ascii="Marianne" w:hAnsi="Marianne" w:eastAsia="Marianne" w:cs="Marianne"/>
                <w:sz w:val="14"/>
              </w:rPr>
              <w:t xml:space="preserve">SSP3793832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"https://fiches-risques.brgm.fr/georisques/casias/SSP3793831" \t "_blank" </w:instrText>
            </w:r>
            <w:r>
              <w:fldChar w:fldCharType="separate"/>
            </w:r>
            <w:r>
              <w:rPr>
                <w:rFonts w:ascii="Marianne" w:hAnsi="Marianne" w:eastAsia="Marianne" w:cs="Marianne"/>
                <w:sz w:val="14"/>
              </w:rPr>
              <w:t xml:space="preserve">SSP3793831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d'hydrocarbures Starex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"https://fiches-risques.brgm.fr/georisques/casias/SSP3793830" \t "_blank" </w:instrText>
            </w:r>
            <w:r>
              <w:fldChar w:fldCharType="separate"/>
            </w:r>
            <w:r>
              <w:rPr>
                <w:rFonts w:ascii="Marianne" w:hAnsi="Marianne" w:eastAsia="Marianne" w:cs="Marianne"/>
                <w:sz w:val="14"/>
              </w:rPr>
              <w:t xml:space="preserve">SSP3793830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 Hurel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"https://fiches-risques.brgm.fr/georisques/casias/SSP3793829" \t "_blank" </w:instrText>
            </w:r>
            <w:r>
              <w:fldChar w:fldCharType="separate"/>
            </w:r>
            <w:r>
              <w:rPr>
                <w:rFonts w:ascii="Marianne" w:hAnsi="Marianne" w:eastAsia="Marianne" w:cs="Marianne"/>
                <w:sz w:val="14"/>
              </w:rPr>
              <w:t xml:space="preserve">SSP3793829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Albert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"https://fiches-risques.brgm.fr/georisques/casias/SSP3793828" \t "_blank" </w:instrText>
            </w:r>
            <w:r>
              <w:fldChar w:fldCharType="separate"/>
            </w:r>
            <w:r>
              <w:rPr>
                <w:rFonts w:ascii="Marianne" w:hAnsi="Marianne" w:eastAsia="Marianne" w:cs="Marianne"/>
                <w:sz w:val="14"/>
              </w:rPr>
              <w:t xml:space="preserve">SSP3793828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"https://fiches-risques.brgm.fr/georisques/casias/SSP3793827" \t "_blank" </w:instrText>
            </w:r>
            <w:r>
              <w:fldChar w:fldCharType="separate"/>
            </w:r>
            <w:r>
              <w:rPr>
                <w:rFonts w:ascii="Marianne" w:hAnsi="Marianne" w:eastAsia="Marianne" w:cs="Marianne"/>
                <w:sz w:val="14"/>
              </w:rPr>
              <w:t xml:space="preserve">SSP3793827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Bois-Emballages-Cartons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"https://fiches-risques.brgm.fr/georisques/casias/SSP3793569" \t "_blank" </w:instrText>
            </w:r>
            <w:r>
              <w:fldChar w:fldCharType="separate"/>
            </w:r>
            <w:r>
              <w:rPr>
                <w:rFonts w:ascii="Marianne" w:hAnsi="Marianne" w:eastAsia="Marianne" w:cs="Marianne"/>
                <w:sz w:val="14"/>
              </w:rPr>
              <w:t xml:space="preserve">SSP3793569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"https://fiches-risques.brgm.fr/georisques/casias/SSP500128" \t "_blank" </w:instrText>
            </w:r>
            <w:r>
              <w:fldChar w:fldCharType="separate"/>
            </w:r>
            <w:r>
              <w:rPr>
                <w:rFonts w:ascii="Marianne" w:hAnsi="Marianne" w:eastAsia="Marianne" w:cs="Marianne"/>
                <w:sz w:val="14"/>
              </w:rPr>
              <w:t xml:space="preserve">SSP500128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MARTINO Patrick (VHU illicite)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