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338309" name="Picture">
</wp:docPr>
                  <a:graphic>
                    <a:graphicData uri="http://schemas.openxmlformats.org/drawingml/2006/picture">
                      <pic:pic>
                        <pic:nvPicPr>
                          <pic:cNvPr id="1233338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8636546" name="Picture">
</wp:docPr>
                  <a:graphic>
                    <a:graphicData uri="http://schemas.openxmlformats.org/drawingml/2006/picture">
                      <pic:pic>
                        <pic:nvPicPr>
                          <pic:cNvPr id="14486365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081603" name="Picture">
</wp:docPr>
                        <a:graphic>
                          <a:graphicData uri="http://schemas.openxmlformats.org/drawingml/2006/picture">
                            <pic:pic>
                              <pic:nvPicPr>
                                <pic:cNvPr id="1720816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38380 Saint-Pierre-de-Chartreuse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1158390" name="Picture">
</wp:docPr>
                  <a:graphic>
                    <a:graphicData uri="http://schemas.openxmlformats.org/drawingml/2006/picture">
                      <pic:pic>
                        <pic:nvPicPr>
                          <pic:cNvPr id="17311583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3866828" name="Picture">
</wp:docPr>
                  <a:graphic>
                    <a:graphicData uri="http://schemas.openxmlformats.org/drawingml/2006/picture">
                      <pic:pic>
                        <pic:nvPicPr>
                          <pic:cNvPr id="15938668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242662" name="Picture">
</wp:docPr>
                  <a:graphic>
                    <a:graphicData uri="http://schemas.openxmlformats.org/drawingml/2006/picture">
                      <pic:pic>
                        <pic:nvPicPr>
                          <pic:cNvPr id="258242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955970" name="Picture">
</wp:docPr>
                  <a:graphic>
                    <a:graphicData uri="http://schemas.openxmlformats.org/drawingml/2006/picture">
                      <pic:pic>
                        <pic:nvPicPr>
                          <pic:cNvPr id="1366955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Saint-Pierre-de-Chartreuse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457353" name="Picture">
</wp:docPr>
                  <a:graphic>
                    <a:graphicData uri="http://schemas.openxmlformats.org/drawingml/2006/picture">
                      <pic:pic>
                        <pic:nvPicPr>
                          <pic:cNvPr id="1488457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380801" name="Picture">
</wp:docPr>
                        <a:graphic>
                          <a:graphicData uri="http://schemas.openxmlformats.org/drawingml/2006/picture">
                            <pic:pic>
                              <pic:nvPicPr>
                                <pic:cNvPr id="7863808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696184" name="Picture">
</wp:docPr>
                        <a:graphic>
                          <a:graphicData uri="http://schemas.openxmlformats.org/drawingml/2006/picture">
                            <pic:pic>
                              <pic:nvPicPr>
                                <pic:cNvPr id="4346961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725132" name="Picture">
</wp:docPr>
                        <a:graphic>
                          <a:graphicData uri="http://schemas.openxmlformats.org/drawingml/2006/picture">
                            <pic:pic>
                              <pic:nvPicPr>
                                <pic:cNvPr id="13067251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795936" name="Picture">
</wp:docPr>
                        <a:graphic>
                          <a:graphicData uri="http://schemas.openxmlformats.org/drawingml/2006/picture">
                            <pic:pic>
                              <pic:nvPicPr>
                                <pic:cNvPr id="13437959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155455" name="Picture">
</wp:docPr>
                        <a:graphic>
                          <a:graphicData uri="http://schemas.openxmlformats.org/drawingml/2006/picture">
                            <pic:pic>
                              <pic:nvPicPr>
                                <pic:cNvPr id="20051554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493237" name="Picture">
</wp:docPr>
                        <a:graphic>
                          <a:graphicData uri="http://schemas.openxmlformats.org/drawingml/2006/picture">
                            <pic:pic>
                              <pic:nvPicPr>
                                <pic:cNvPr id="15394932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106729" name="Picture">
</wp:docPr>
                        <a:graphic>
                          <a:graphicData uri="http://schemas.openxmlformats.org/drawingml/2006/picture">
                            <pic:pic>
                              <pic:nvPicPr>
                                <pic:cNvPr id="4741067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328072" name="Picture">
</wp:docPr>
                        <a:graphic>
                          <a:graphicData uri="http://schemas.openxmlformats.org/drawingml/2006/picture">
                            <pic:pic>
                              <pic:nvPicPr>
                                <pic:cNvPr id="14663280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92142" name="Picture">
</wp:docPr>
                        <a:graphic>
                          <a:graphicData uri="http://schemas.openxmlformats.org/drawingml/2006/picture">
                            <pic:pic>
                              <pic:nvPicPr>
                                <pic:cNvPr id="19199214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141505" name="Picture">
</wp:docPr>
                        <a:graphic>
                          <a:graphicData uri="http://schemas.openxmlformats.org/drawingml/2006/picture">
                            <pic:pic>
                              <pic:nvPicPr>
                                <pic:cNvPr id="7091415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464780" name="Picture">
</wp:docPr>
                        <a:graphic>
                          <a:graphicData uri="http://schemas.openxmlformats.org/drawingml/2006/picture">
                            <pic:pic>
                              <pic:nvPicPr>
                                <pic:cNvPr id="11694647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297843" name="Picture">
</wp:docPr>
                        <a:graphic>
                          <a:graphicData uri="http://schemas.openxmlformats.org/drawingml/2006/picture">
                            <pic:pic>
                              <pic:nvPicPr>
                                <pic:cNvPr id="6062978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809397" name="Picture">
</wp:docPr>
                        <a:graphic>
                          <a:graphicData uri="http://schemas.openxmlformats.org/drawingml/2006/picture">
                            <pic:pic>
                              <pic:nvPicPr>
                                <pic:cNvPr id="13868093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345870" name="Picture">
</wp:docPr>
                        <a:graphic>
                          <a:graphicData uri="http://schemas.openxmlformats.org/drawingml/2006/picture">
                            <pic:pic>
                              <pic:nvPicPr>
                                <pic:cNvPr id="13773458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923831" name="Picture">
</wp:docPr>
                        <a:graphic>
                          <a:graphicData uri="http://schemas.openxmlformats.org/drawingml/2006/picture">
                            <pic:pic>
                              <pic:nvPicPr>
                                <pic:cNvPr id="12589238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04036" name="Picture">
</wp:docPr>
                        <a:graphic>
                          <a:graphicData uri="http://schemas.openxmlformats.org/drawingml/2006/picture">
                            <pic:pic>
                              <pic:nvPicPr>
                                <pic:cNvPr id="567040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641407" name="Picture">
</wp:docPr>
                        <a:graphic>
                          <a:graphicData uri="http://schemas.openxmlformats.org/drawingml/2006/picture">
                            <pic:pic>
                              <pic:nvPicPr>
                                <pic:cNvPr id="14196414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29147" name="Picture">
</wp:docPr>
                        <a:graphic>
                          <a:graphicData uri="http://schemas.openxmlformats.org/drawingml/2006/picture">
                            <pic:pic>
                              <pic:nvPicPr>
                                <pic:cNvPr id="19542914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308254" name="Picture">
</wp:docPr>
                        <a:graphic>
                          <a:graphicData uri="http://schemas.openxmlformats.org/drawingml/2006/picture">
                            <pic:pic>
                              <pic:nvPicPr>
                                <pic:cNvPr id="41830825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486661" name="Picture">
</wp:docPr>
                        <a:graphic>
                          <a:graphicData uri="http://schemas.openxmlformats.org/drawingml/2006/picture">
                            <pic:pic>
                              <pic:nvPicPr>
                                <pic:cNvPr id="2184866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54332" name="Picture">
</wp:docPr>
                        <a:graphic>
                          <a:graphicData uri="http://schemas.openxmlformats.org/drawingml/2006/picture">
                            <pic:pic>
                              <pic:nvPicPr>
                                <pic:cNvPr id="11005433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470025" name="Picture">
</wp:docPr>
                        <a:graphic>
                          <a:graphicData uri="http://schemas.openxmlformats.org/drawingml/2006/picture">
                            <pic:pic>
                              <pic:nvPicPr>
                                <pic:cNvPr id="175547002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838836" name="Picture">
</wp:docPr>
                        <a:graphic>
                          <a:graphicData uri="http://schemas.openxmlformats.org/drawingml/2006/picture">
                            <pic:pic>
                              <pic:nvPicPr>
                                <pic:cNvPr id="11318388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635329" name="Picture">
</wp:docPr>
                        <a:graphic>
                          <a:graphicData uri="http://schemas.openxmlformats.org/drawingml/2006/picture">
                            <pic:pic>
                              <pic:nvPicPr>
                                <pic:cNvPr id="851635329"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825937" name="Picture">
</wp:docPr>
                        <a:graphic>
                          <a:graphicData uri="http://schemas.openxmlformats.org/drawingml/2006/picture">
                            <pic:pic>
                              <pic:nvPicPr>
                                <pic:cNvPr id="126182593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487594" name="Picture">
</wp:docPr>
                        <a:graphic>
                          <a:graphicData uri="http://schemas.openxmlformats.org/drawingml/2006/picture">
                            <pic:pic>
                              <pic:nvPicPr>
                                <pic:cNvPr id="181348759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979648" name="Picture">
</wp:docPr>
                        <a:graphic>
                          <a:graphicData uri="http://schemas.openxmlformats.org/drawingml/2006/picture">
                            <pic:pic>
                              <pic:nvPicPr>
                                <pic:cNvPr id="75497964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8062" name="Picture">
</wp:docPr>
                  <a:graphic>
                    <a:graphicData uri="http://schemas.openxmlformats.org/drawingml/2006/picture">
                      <pic:pic>
                        <pic:nvPicPr>
                          <pic:cNvPr id="19758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20826" name="Picture">
</wp:docPr>
                  <a:graphic>
                    <a:graphicData uri="http://schemas.openxmlformats.org/drawingml/2006/picture">
                      <pic:pic>
                        <pic:nvPicPr>
                          <pic:cNvPr id="146020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Saint-Pierre-de-Chartreuse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012772" name="Picture">
</wp:docPr>
                  <a:graphic>
                    <a:graphicData uri="http://schemas.openxmlformats.org/drawingml/2006/picture">
                      <pic:pic>
                        <pic:nvPicPr>
                          <pic:cNvPr id="1820012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Saint-pierre-de-chartreuse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602741" name="Picture">
</wp:docPr>
                  <a:graphic>
                    <a:graphicData uri="http://schemas.openxmlformats.org/drawingml/2006/picture">
                      <pic:pic>
                        <pic:nvPicPr>
                          <pic:cNvPr id="122960274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626918" name="Picture">
</wp:docPr>
                  <a:graphic>
                    <a:graphicData uri="http://schemas.openxmlformats.org/drawingml/2006/picture">
                      <pic:pic>
                        <pic:nvPicPr>
                          <pic:cNvPr id="20526269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4627694" name="Picture">
</wp:docPr>
                  <a:graphic>
                    <a:graphicData uri="http://schemas.openxmlformats.org/drawingml/2006/picture">
                      <pic:pic>
                        <pic:nvPicPr>
                          <pic:cNvPr id="104462769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Saint-Pierre-de-Chartre (38RTM19770010)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113484" name="Picture">
</wp:docPr>
                        <a:graphic>
                          <a:graphicData uri="http://schemas.openxmlformats.org/drawingml/2006/picture">
                            <pic:pic>
                              <pic:nvPicPr>
                                <pic:cNvPr id="8861134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Saint-Pierre-de-Chartre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11/01/1977</w:t>
                    <w:br/>
                    <w:t xml:space="preserve">Date d'approbation : 11/01/1977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"/donnee-risques/PPR/Fiche-ppr/pprn/38RTM19770010"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866060" name="Picture">
</wp:docPr>
                  <a:graphic>
                    <a:graphicData uri="http://schemas.openxmlformats.org/drawingml/2006/picture">
                      <pic:pic>
                        <pic:nvPicPr>
                          <pic:cNvPr id="1561866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372052" name="Picture">
</wp:docPr>
                  <a:graphic>
                    <a:graphicData uri="http://schemas.openxmlformats.org/drawingml/2006/picture">
                      <pic:pic>
                        <pic:nvPicPr>
                          <pic:cNvPr id="819372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Saint-Pierre-de-Chartreuse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496101" name="Picture">
</wp:docPr>
                  <a:graphic>
                    <a:graphicData uri="http://schemas.openxmlformats.org/drawingml/2006/picture">
                      <pic:pic>
                        <pic:nvPicPr>
                          <pic:cNvPr id="1034496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Saint-pierre-de-chartreuse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Guiers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492131" name="Picture">
</wp:docPr>
                        <a:graphic>
                          <a:graphicData uri="http://schemas.openxmlformats.org/drawingml/2006/picture">
                            <pic:pic>
                              <pic:nvPicPr>
                                <pic:cNvPr id="13134921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604418" name="Picture">
</wp:docPr>
                        <a:graphic>
                          <a:graphicData uri="http://schemas.openxmlformats.org/drawingml/2006/picture">
                            <pic:pic>
                              <pic:nvPicPr>
                                <pic:cNvPr id="102060441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993857" name="Picture">
</wp:docPr>
                  <a:graphic>
                    <a:graphicData uri="http://schemas.openxmlformats.org/drawingml/2006/picture">
                      <pic:pic>
                        <pic:nvPicPr>
                          <pic:cNvPr id="388993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453788" name="Picture">
</wp:docPr>
                  <a:graphic>
                    <a:graphicData uri="http://schemas.openxmlformats.org/drawingml/2006/picture">
                      <pic:pic>
                        <pic:nvPicPr>
                          <pic:cNvPr id="627453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Saint-Pierre-de-Chartreuse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821010" name="Picture">
</wp:docPr>
                  <a:graphic>
                    <a:graphicData uri="http://schemas.openxmlformats.org/drawingml/2006/picture">
                      <pic:pic>
                        <pic:nvPicPr>
                          <pic:cNvPr id="807821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Saint-pierre-de-chartreuse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488805" name="Picture">
</wp:docPr>
                  <a:graphic>
                    <a:graphicData uri="http://schemas.openxmlformats.org/drawingml/2006/picture">
                      <pic:pic>
                        <pic:nvPicPr>
                          <pic:cNvPr id="19944888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385519" name="Picture">
</wp:docPr>
                  <a:graphic>
                    <a:graphicData uri="http://schemas.openxmlformats.org/drawingml/2006/picture">
                      <pic:pic>
                        <pic:nvPicPr>
                          <pic:cNvPr id="14643855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8650425" name="Picture">
</wp:docPr>
                  <a:graphic>
                    <a:graphicData uri="http://schemas.openxmlformats.org/drawingml/2006/picture">
                      <pic:pic>
                        <pic:nvPicPr>
                          <pic:cNvPr id="3586504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505839" name="Picture">
</wp:docPr>
                        <a:graphic>
                          <a:graphicData uri="http://schemas.openxmlformats.org/drawingml/2006/picture">
                            <pic:pic>
                              <pic:nvPicPr>
                                <pic:cNvPr id="17085058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654789" name="Picture">
</wp:docPr>
                  <a:graphic>
                    <a:graphicData uri="http://schemas.openxmlformats.org/drawingml/2006/picture">
                      <pic:pic>
                        <pic:nvPicPr>
                          <pic:cNvPr id="1549654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744317" name="Picture">
</wp:docPr>
                  <a:graphic>
                    <a:graphicData uri="http://schemas.openxmlformats.org/drawingml/2006/picture">
                      <pic:pic>
                        <pic:nvPicPr>
                          <pic:cNvPr id="1419744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Saint-Pierre-de-Chartreuse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356803" name="Picture">
</wp:docPr>
                  <a:graphic>
                    <a:graphicData uri="http://schemas.openxmlformats.org/drawingml/2006/picture">
                      <pic:pic>
                        <pic:nvPicPr>
                          <pic:cNvPr id="475356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Saint-pierre-de-chartreuse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8154" name="Picture">
</wp:docPr>
                  <a:graphic>
                    <a:graphicData uri="http://schemas.openxmlformats.org/drawingml/2006/picture">
                      <pic:pic>
                        <pic:nvPicPr>
                          <pic:cNvPr id="209681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602001" name="Picture">
</wp:docPr>
                  <a:graphic>
                    <a:graphicData uri="http://schemas.openxmlformats.org/drawingml/2006/picture">
                      <pic:pic>
                        <pic:nvPicPr>
                          <pic:cNvPr id="18256020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2383688" name="Picture">
</wp:docPr>
                  <a:graphic>
                    <a:graphicData uri="http://schemas.openxmlformats.org/drawingml/2006/picture">
                      <pic:pic>
                        <pic:nvPicPr>
                          <pic:cNvPr id="127238368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691260" name="Picture">
</wp:docPr>
                        <a:graphic>
                          <a:graphicData uri="http://schemas.openxmlformats.org/drawingml/2006/picture">
                            <pic:pic>
                              <pic:nvPicPr>
                                <pic:cNvPr id="14116912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347924" name="Picture">
</wp:docPr>
                        <a:graphic>
                          <a:graphicData uri="http://schemas.openxmlformats.org/drawingml/2006/picture">
                            <pic:pic>
                              <pic:nvPicPr>
                                <pic:cNvPr id="139234792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748837" name="Picture">
</wp:docPr>
                  <a:graphic>
                    <a:graphicData uri="http://schemas.openxmlformats.org/drawingml/2006/picture">
                      <pic:pic>
                        <pic:nvPicPr>
                          <pic:cNvPr id="599748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172699" name="Picture">
</wp:docPr>
                  <a:graphic>
                    <a:graphicData uri="http://schemas.openxmlformats.org/drawingml/2006/picture">
                      <pic:pic>
                        <pic:nvPicPr>
                          <pic:cNvPr id="929172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Saint-Pierre-de-Chartreuse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304007" name="Picture">
</wp:docPr>
                  <a:graphic>
                    <a:graphicData uri="http://schemas.openxmlformats.org/drawingml/2006/picture">
                      <pic:pic>
                        <pic:nvPicPr>
                          <pic:cNvPr id="1798304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Saint-pierre-de-chartreuse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698156" name="Picture">
</wp:docPr>
                  <a:graphic>
                    <a:graphicData uri="http://schemas.openxmlformats.org/drawingml/2006/picture">
                      <pic:pic>
                        <pic:nvPicPr>
                          <pic:cNvPr id="121769815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994110" name="Picture">
</wp:docPr>
                  <a:graphic>
                    <a:graphicData uri="http://schemas.openxmlformats.org/drawingml/2006/picture">
                      <pic:pic>
                        <pic:nvPicPr>
                          <pic:cNvPr id="17919941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5220080" name="Picture">
</wp:docPr>
                  <a:graphic>
                    <a:graphicData uri="http://schemas.openxmlformats.org/drawingml/2006/picture">
                      <pic:pic>
                        <pic:nvPicPr>
                          <pic:cNvPr id="190522008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956013" name="Picture">
</wp:docPr>
                  <a:graphic>
                    <a:graphicData uri="http://schemas.openxmlformats.org/drawingml/2006/picture">
                      <pic:pic>
                        <pic:nvPicPr>
                          <pic:cNvPr id="1789956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81939" name="Picture">
</wp:docPr>
                  <a:graphic>
                    <a:graphicData uri="http://schemas.openxmlformats.org/drawingml/2006/picture">
                      <pic:pic>
                        <pic:nvPicPr>
                          <pic:cNvPr id="142181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Saint-Pierre-de-Chartreuse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817957" name="Picture">
</wp:docPr>
                  <a:graphic>
                    <a:graphicData uri="http://schemas.openxmlformats.org/drawingml/2006/picture">
                      <pic:pic>
                        <pic:nvPicPr>
                          <pic:cNvPr id="387817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Saint-pierre-de-chartreuse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Saint-Pierre-de-Chartre (38RTM19770010)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373732" name="Picture">
</wp:docPr>
                        <a:graphic>
                          <a:graphicData uri="http://schemas.openxmlformats.org/drawingml/2006/picture">
                            <pic:pic>
                              <pic:nvPicPr>
                                <pic:cNvPr id="212737373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Saint-Pierre-de-Chartre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11/01/1977</w:t>
                    <w:br/>
                    <w:t xml:space="preserve">Date d'approbation : 11/01/1977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"/donnee-risques/PPR/Fiche-ppr/pprn/38RTM19770010"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035767" name="Picture">
</wp:docPr>
                        <a:graphic>
                          <a:graphicData uri="http://schemas.openxmlformats.org/drawingml/2006/picture">
                            <pic:pic>
                              <pic:nvPicPr>
                                <pic:cNvPr id="547035767"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273733" name="Picture">
</wp:docPr>
                  <a:graphic>
                    <a:graphicData uri="http://schemas.openxmlformats.org/drawingml/2006/picture">
                      <pic:pic>
                        <pic:nvPicPr>
                          <pic:cNvPr id="938273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985885" name="Picture">
</wp:docPr>
                  <a:graphic>
                    <a:graphicData uri="http://schemas.openxmlformats.org/drawingml/2006/picture">
                      <pic:pic>
                        <pic:nvPicPr>
                          <pic:cNvPr id="845985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Saint-Pierre-de-Chartreuse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328579" name="Picture">
</wp:docPr>
                  <a:graphic>
                    <a:graphicData uri="http://schemas.openxmlformats.org/drawingml/2006/picture">
                      <pic:pic>
                        <pic:nvPicPr>
                          <pic:cNvPr id="398328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Saint-pierre-de-chartreuse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709700" name="Picture">
</wp:docPr>
                  <a:graphic>
                    <a:graphicData uri="http://schemas.openxmlformats.org/drawingml/2006/picture">
                      <pic:pic>
                        <pic:nvPicPr>
                          <pic:cNvPr id="38770970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667992" name="Picture">
</wp:docPr>
                  <a:graphic>
                    <a:graphicData uri="http://schemas.openxmlformats.org/drawingml/2006/picture">
                      <pic:pic>
                        <pic:nvPicPr>
                          <pic:cNvPr id="6496679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1600028" name="Picture">
</wp:docPr>
                  <a:graphic>
                    <a:graphicData uri="http://schemas.openxmlformats.org/drawingml/2006/picture">
                      <pic:pic>
                        <pic:nvPicPr>
                          <pic:cNvPr id="35160002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070352" name="Picture">
</wp:docPr>
                        <a:graphic>
                          <a:graphicData uri="http://schemas.openxmlformats.org/drawingml/2006/picture">
                            <pic:pic>
                              <pic:nvPicPr>
                                <pic:cNvPr id="13600703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916780" name="Picture">
</wp:docPr>
                  <a:graphic>
                    <a:graphicData uri="http://schemas.openxmlformats.org/drawingml/2006/picture">
                      <pic:pic>
                        <pic:nvPicPr>
                          <pic:cNvPr id="1832916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101004" name="Picture">
</wp:docPr>
                  <a:graphic>
                    <a:graphicData uri="http://schemas.openxmlformats.org/drawingml/2006/picture">
                      <pic:pic>
                        <pic:nvPicPr>
                          <pic:cNvPr id="395101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Saint-Pierre-de-Chartreuse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122859" name="Picture">
</wp:docPr>
                  <a:graphic>
                    <a:graphicData uri="http://schemas.openxmlformats.org/drawingml/2006/picture">
                      <pic:pic>
                        <pic:nvPicPr>
                          <pic:cNvPr id="1316122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Saint-pierre-de-chartreuse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479041" name="Picture">
</wp:docPr>
                  <a:graphic>
                    <a:graphicData uri="http://schemas.openxmlformats.org/drawingml/2006/picture">
                      <pic:pic>
                        <pic:nvPicPr>
                          <pic:cNvPr id="12984790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934612" name="Picture">
</wp:docPr>
                  <a:graphic>
                    <a:graphicData uri="http://schemas.openxmlformats.org/drawingml/2006/picture">
                      <pic:pic>
                        <pic:nvPicPr>
                          <pic:cNvPr id="18709346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306489125" name="Picture">
</wp:docPr>
                  <a:graphic>
                    <a:graphicData uri="http://schemas.openxmlformats.org/drawingml/2006/picture">
                      <pic:pic>
                        <pic:nvPicPr>
                          <pic:cNvPr id="306489125"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Saint-Pierre-de-Chartre (38RTM19770010)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54652" name="Picture">
</wp:docPr>
                        <a:graphic>
                          <a:graphicData uri="http://schemas.openxmlformats.org/drawingml/2006/picture">
                            <pic:pic>
                              <pic:nvPicPr>
                                <pic:cNvPr id="1016546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Saint-Pierre-de-Chartre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11/01/1977</w:t>
                    <w:br/>
                    <w:t xml:space="preserve">Date d'approbation : 11/01/1977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"/donnee-risques/PPR/Fiche-ppr/pprn/38RTM19770010"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655255" name="Picture">
</wp:docPr>
                  <a:graphic>
                    <a:graphicData uri="http://schemas.openxmlformats.org/drawingml/2006/picture">
                      <pic:pic>
                        <pic:nvPicPr>
                          <pic:cNvPr id="826655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612077" name="Picture">
</wp:docPr>
                  <a:graphic>
                    <a:graphicData uri="http://schemas.openxmlformats.org/drawingml/2006/picture">
                      <pic:pic>
                        <pic:nvPicPr>
                          <pic:cNvPr id="216612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Saint-Pierre-de-Chartreuse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961793" name="Picture">
</wp:docPr>
                  <a:graphic>
                    <a:graphicData uri="http://schemas.openxmlformats.org/drawingml/2006/picture">
                      <pic:pic>
                        <pic:nvPicPr>
                          <pic:cNvPr id="1124961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Saint-pierre-de-chartreuse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738025" name="Picture">
</wp:docPr>
                        <a:graphic>
                          <a:graphicData uri="http://schemas.openxmlformats.org/drawingml/2006/picture">
                            <pic:pic>
                              <pic:nvPicPr>
                                <pic:cNvPr id="1227738025"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60938" name="Picture">
</wp:docPr>
                  <a:graphic>
                    <a:graphicData uri="http://schemas.openxmlformats.org/drawingml/2006/picture">
                      <pic:pic>
                        <pic:nvPicPr>
                          <pic:cNvPr id="130760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08671" name="Picture">
</wp:docPr>
                  <a:graphic>
                    <a:graphicData uri="http://schemas.openxmlformats.org/drawingml/2006/picture">
                      <pic:pic>
                        <pic:nvPicPr>
                          <pic:cNvPr id="124708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Saint-Pierre-de-Chartreuse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942423" name="Picture">
</wp:docPr>
                  <a:graphic>
                    <a:graphicData uri="http://schemas.openxmlformats.org/drawingml/2006/picture">
                      <pic:pic>
                        <pic:nvPicPr>
                          <pic:cNvPr id="417942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Saint-pierre-de-chartreuse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00875" name="Picture">
</wp:docPr>
                  <a:graphic>
                    <a:graphicData uri="http://schemas.openxmlformats.org/drawingml/2006/picture">
                      <pic:pic>
                        <pic:nvPicPr>
                          <pic:cNvPr id="17240087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995824" name="Picture">
</wp:docPr>
                  <a:graphic>
                    <a:graphicData uri="http://schemas.openxmlformats.org/drawingml/2006/picture">
                      <pic:pic>
                        <pic:nvPicPr>
                          <pic:cNvPr id="20779958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08125480" name="Picture">
</wp:docPr>
                  <a:graphic>
                    <a:graphicData uri="http://schemas.openxmlformats.org/drawingml/2006/picture">
                      <pic:pic>
                        <pic:nvPicPr>
                          <pic:cNvPr id="2108125480"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696296" name="Picture">
</wp:docPr>
                        <a:graphic>
                          <a:graphicData uri="http://schemas.openxmlformats.org/drawingml/2006/picture">
                            <pic:pic>
                              <pic:nvPicPr>
                                <pic:cNvPr id="198269629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867956" name="Picture">
</wp:docPr>
                  <a:graphic>
                    <a:graphicData uri="http://schemas.openxmlformats.org/drawingml/2006/picture">
                      <pic:pic>
                        <pic:nvPicPr>
                          <pic:cNvPr id="809867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558484" name="Picture">
</wp:docPr>
                  <a:graphic>
                    <a:graphicData uri="http://schemas.openxmlformats.org/drawingml/2006/picture">
                      <pic:pic>
                        <pic:nvPicPr>
                          <pic:cNvPr id="1941558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Saint-Pierre-de-Chartreuse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683271" name="Picture">
</wp:docPr>
                  <a:graphic>
                    <a:graphicData uri="http://schemas.openxmlformats.org/drawingml/2006/picture">
                      <pic:pic>
                        <pic:nvPicPr>
                          <pic:cNvPr id="1121683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Saint-pierre-de-chartreuse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27234" name="Picture">
</wp:docPr>
                  <a:graphic>
                    <a:graphicData uri="http://schemas.openxmlformats.org/drawingml/2006/picture">
                      <pic:pic>
                        <pic:nvPicPr>
                          <pic:cNvPr id="111527234"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905821" name="Picture">
</wp:docPr>
                  <a:graphic>
                    <a:graphicData uri="http://schemas.openxmlformats.org/drawingml/2006/picture">
                      <pic:pic>
                        <pic:nvPicPr>
                          <pic:cNvPr id="205590582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2086281" name="Picture">
</wp:docPr>
                  <a:graphic>
                    <a:graphicData uri="http://schemas.openxmlformats.org/drawingml/2006/picture">
                      <pic:pic>
                        <pic:nvPicPr>
                          <pic:cNvPr id="522086281"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078250" name="Picture">
</wp:docPr>
                        <a:graphic>
                          <a:graphicData uri="http://schemas.openxmlformats.org/drawingml/2006/picture">
                            <pic:pic>
                              <pic:nvPicPr>
                                <pic:cNvPr id="72807825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425696" name="Picture">
</wp:docPr>
                  <a:graphic>
                    <a:graphicData uri="http://schemas.openxmlformats.org/drawingml/2006/picture">
                      <pic:pic>
                        <pic:nvPicPr>
                          <pic:cNvPr id="1202425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033396" name="Picture">
</wp:docPr>
                  <a:graphic>
                    <a:graphicData uri="http://schemas.openxmlformats.org/drawingml/2006/picture">
                      <pic:pic>
                        <pic:nvPicPr>
                          <pic:cNvPr id="718033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Saint-Pierre-de-Chartreuse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71039" name="Picture">
</wp:docPr>
                  <a:graphic>
                    <a:graphicData uri="http://schemas.openxmlformats.org/drawingml/2006/picture">
                      <pic:pic>
                        <pic:nvPicPr>
                          <pic:cNvPr id="186571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Saint-pierre-de-chartreuse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205767" name="Picture">
</wp:docPr>
                  <a:graphic>
                    <a:graphicData uri="http://schemas.openxmlformats.org/drawingml/2006/picture">
                      <pic:pic>
                        <pic:nvPicPr>
                          <pic:cNvPr id="54220576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467587" name="Picture">
</wp:docPr>
                  <a:graphic>
                    <a:graphicData uri="http://schemas.openxmlformats.org/drawingml/2006/picture">
                      <pic:pic>
                        <pic:nvPicPr>
                          <pic:cNvPr id="109446758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5435499" name="Picture">
</wp:docPr>
                  <a:graphic>
                    <a:graphicData uri="http://schemas.openxmlformats.org/drawingml/2006/picture">
                      <pic:pic>
                        <pic:nvPicPr>
                          <pic:cNvPr id="123543549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843452" name="Picture">
</wp:docPr>
                  <a:graphic>
                    <a:graphicData uri="http://schemas.openxmlformats.org/drawingml/2006/picture">
                      <pic:pic>
                        <pic:nvPicPr>
                          <pic:cNvPr id="1929843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297001" name="Picture">
</wp:docPr>
                  <a:graphic>
                    <a:graphicData uri="http://schemas.openxmlformats.org/drawingml/2006/picture">
                      <pic:pic>
                        <pic:nvPicPr>
                          <pic:cNvPr id="1654297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Saint-Pierre-de-Chartreuse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272949" name="Picture">
</wp:docPr>
                  <a:graphic>
                    <a:graphicData uri="http://schemas.openxmlformats.org/drawingml/2006/picture">
                      <pic:pic>
                        <pic:nvPicPr>
                          <pic:cNvPr id="690272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"https://fiches-risques.brgm.fr/fr/georisques/mvt-synthetique/50001396" \t "_self" </w:instrText>
            </w:r>
            <w:r>
              <w:fldChar w:fldCharType="separate"/>
            </w:r>
            <w:r>
              <w:rPr>
                <w:rFonts w:ascii="Marianne" w:hAnsi="Marianne" w:eastAsia="Marianne" w:cs="Marianne"/>
                <w:sz w:val="14"/>
              </w:rPr>
              <w:t xml:space="preserve">50001396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PARTIR DES CRETES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"https://fiches-risques.brgm.fr/fr/georisques/mvt-synthetique/50001397" \t "_self" </w:instrText>
            </w:r>
            <w:r>
              <w:fldChar w:fldCharType="separate"/>
            </w:r>
            <w:r>
              <w:rPr>
                <w:rFonts w:ascii="Marianne" w:hAnsi="Marianne" w:eastAsia="Marianne" w:cs="Marianne"/>
                <w:sz w:val="14"/>
              </w:rPr>
              <w:t xml:space="preserve">50001397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RTE DE LA GRANDE CHARTREUSE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"https://fiches-risques.brgm.fr/fr/georisques/mvt-synthetique/50001398" \t "_self" </w:instrText>
            </w:r>
            <w:r>
              <w:fldChar w:fldCharType="separate"/>
            </w:r>
            <w:r>
              <w:rPr>
                <w:rFonts w:ascii="Marianne" w:hAnsi="Marianne" w:eastAsia="Marianne" w:cs="Marianne"/>
                <w:sz w:val="14"/>
              </w:rPr>
              <w:t xml:space="preserve">50001398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52OB.A 150M DU PONT ST-PIER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"https://fiches-risques.brgm.fr/fr/georisques/mvt-synthetique/50001399" \t "_self" </w:instrText>
            </w:r>
            <w:r>
              <w:fldChar w:fldCharType="separate"/>
            </w:r>
            <w:r>
              <w:rPr>
                <w:rFonts w:ascii="Marianne" w:hAnsi="Marianne" w:eastAsia="Marianne" w:cs="Marianne"/>
                <w:sz w:val="14"/>
              </w:rPr>
              <w:t xml:space="preserve">50001399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103.A LA CORRERIE.A 250M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"https://fiches-risques.brgm.fr/fr/georisques/mvt-synthetique/50001400" \t "_self" </w:instrText>
            </w:r>
            <w:r>
              <w:fldChar w:fldCharType="separate"/>
            </w:r>
            <w:r>
              <w:rPr>
                <w:rFonts w:ascii="Marianne" w:hAnsi="Marianne" w:eastAsia="Marianne" w:cs="Marianne"/>
                <w:sz w:val="14"/>
              </w:rPr>
              <w:t xml:space="preserve">50001400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RTE ST-LAURENT-DU-PONT.ST-PIER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"https://fiches-risques.brgm.fr/fr/georisques/mvt-synthetique/50001401" \t "_self" </w:instrText>
            </w:r>
            <w:r>
              <w:fldChar w:fldCharType="separate"/>
            </w:r>
            <w:r>
              <w:rPr>
                <w:rFonts w:ascii="Marianne" w:hAnsi="Marianne" w:eastAsia="Marianne" w:cs="Marianne"/>
                <w:sz w:val="14"/>
              </w:rPr>
              <w:t xml:space="preserve">50001401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RTE ST-LAURENT-DU-PONT.GRANDE-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173237" name="Picture">
</wp:docPr>
                  <a:graphic>
                    <a:graphicData uri="http://schemas.openxmlformats.org/drawingml/2006/picture">
                      <pic:pic>
                        <pic:nvPicPr>
                          <pic:cNvPr id="795173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632779" name="Picture">
</wp:docPr>
                  <a:graphic>
                    <a:graphicData uri="http://schemas.openxmlformats.org/drawingml/2006/picture">
                      <pic:pic>
                        <pic:nvPicPr>
                          <pic:cNvPr id="2044632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Saint-Pierre-de-Chartreuse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3214" name="Picture">
</wp:docPr>
                  <a:graphic>
                    <a:graphicData uri="http://schemas.openxmlformats.org/drawingml/2006/picture">
                      <pic:pic>
                        <pic:nvPicPr>
                          <pic:cNvPr id="7323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"https://fiches-risques.brgm.fr/georisques/cavite/RHAAA2002910" \t "_self" </w:instrText>
            </w:r>
            <w:r>
              <w:fldChar w:fldCharType="separate"/>
            </w:r>
            <w:r>
              <w:rPr>
                <w:rFonts w:ascii="Marianne" w:hAnsi="Marianne" w:eastAsia="Marianne" w:cs="Marianne"/>
                <w:sz w:val="14"/>
              </w:rPr>
              <w:t xml:space="preserve">RHAAA2002910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cirque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"https://fiches-risques.brgm.fr/georisques/cavite/RHAAA2002911" \t "_self" </w:instrText>
            </w:r>
            <w:r>
              <w:fldChar w:fldCharType="separate"/>
            </w:r>
            <w:r>
              <w:rPr>
                <w:rFonts w:ascii="Marianne" w:hAnsi="Marianne" w:eastAsia="Marianne" w:cs="Marianne"/>
                <w:sz w:val="14"/>
              </w:rPr>
              <w:t xml:space="preserve">RHAAA2002911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sudiste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"https://fiches-risques.brgm.fr/georisques/cavite/RHAAA2002912" \t "_self" </w:instrText>
            </w:r>
            <w:r>
              <w:fldChar w:fldCharType="separate"/>
            </w:r>
            <w:r>
              <w:rPr>
                <w:rFonts w:ascii="Marianne" w:hAnsi="Marianne" w:eastAsia="Marianne" w:cs="Marianne"/>
                <w:sz w:val="14"/>
              </w:rPr>
              <w:t xml:space="preserve">RHAAA2002912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trou-caf-c2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"https://fiches-risques.brgm.fr/georisques/cavite/RHAAA2002913" \t "_self" </w:instrText>
            </w:r>
            <w:r>
              <w:fldChar w:fldCharType="separate"/>
            </w:r>
            <w:r>
              <w:rPr>
                <w:rFonts w:ascii="Marianne" w:hAnsi="Marianne" w:eastAsia="Marianne" w:cs="Marianne"/>
                <w:sz w:val="14"/>
              </w:rPr>
              <w:t xml:space="preserve">RHAAA2002913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"https://fiches-risques.brgm.fr/georisques/cavite/RHAAA2002914" \t "_self" </w:instrText>
            </w:r>
            <w:r>
              <w:fldChar w:fldCharType="separate"/>
            </w:r>
            <w:r>
              <w:rPr>
                <w:rFonts w:ascii="Marianne" w:hAnsi="Marianne" w:eastAsia="Marianne" w:cs="Marianne"/>
                <w:sz w:val="14"/>
              </w:rPr>
              <w:t xml:space="preserve">RHAAA2002914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scd2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"https://fiches-risques.brgm.fr/georisques/cavite/RHAAA2002915" \t "_self" </w:instrText>
            </w:r>
            <w:r>
              <w:fldChar w:fldCharType="separate"/>
            </w:r>
            <w:r>
              <w:rPr>
                <w:rFonts w:ascii="Marianne" w:hAnsi="Marianne" w:eastAsia="Marianne" w:cs="Marianne"/>
                <w:sz w:val="14"/>
              </w:rPr>
              <w:t xml:space="preserve">RHAAA2002915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rocher-pointu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"https://fiches-risques.brgm.fr/georisques/cavite/RHAAA2002916" \t "_self" </w:instrText>
            </w:r>
            <w:r>
              <w:fldChar w:fldCharType="separate"/>
            </w:r>
            <w:r>
              <w:rPr>
                <w:rFonts w:ascii="Marianne" w:hAnsi="Marianne" w:eastAsia="Marianne" w:cs="Marianne"/>
                <w:sz w:val="14"/>
              </w:rPr>
              <w:t xml:space="preserve">RHAAA2002916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Vendredi-13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"https://fiches-risques.brgm.fr/georisques/cavite/RHAAA2002917" \t "_self" </w:instrText>
            </w:r>
            <w:r>
              <w:fldChar w:fldCharType="separate"/>
            </w:r>
            <w:r>
              <w:rPr>
                <w:rFonts w:ascii="Marianne" w:hAnsi="Marianne" w:eastAsia="Marianne" w:cs="Marianne"/>
                <w:sz w:val="14"/>
              </w:rPr>
              <w:t xml:space="preserve">RHAAA2002917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cambise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"https://fiches-risques.brgm.fr/georisques/cavite/RHAAA2002918" \t "_self" </w:instrText>
            </w:r>
            <w:r>
              <w:fldChar w:fldCharType="separate"/>
            </w:r>
            <w:r>
              <w:rPr>
                <w:rFonts w:ascii="Marianne" w:hAnsi="Marianne" w:eastAsia="Marianne" w:cs="Marianne"/>
                <w:sz w:val="14"/>
              </w:rPr>
              <w:t xml:space="preserve">RHAAA2002918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gallois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"https://fiches-risques.brgm.fr/georisques/cavite/RHAAA2002919" \t "_self" </w:instrText>
            </w:r>
            <w:r>
              <w:fldChar w:fldCharType="separate"/>
            </w:r>
            <w:r>
              <w:rPr>
                <w:rFonts w:ascii="Marianne" w:hAnsi="Marianne" w:eastAsia="Marianne" w:cs="Marianne"/>
                <w:sz w:val="14"/>
              </w:rPr>
              <w:t xml:space="preserve">RHAAA2002919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fontcombe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"https://fiches-risques.brgm.fr/georisques/cavite/RHAAA2002920" \t "_self" </w:instrText>
            </w:r>
            <w:r>
              <w:fldChar w:fldCharType="separate"/>
            </w:r>
            <w:r>
              <w:rPr>
                <w:rFonts w:ascii="Marianne" w:hAnsi="Marianne" w:eastAsia="Marianne" w:cs="Marianne"/>
                <w:sz w:val="14"/>
              </w:rPr>
              <w:t xml:space="preserve">RHAAA2002920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gorgonne-caf-101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"https://fiches-risques.brgm.fr/georisques/cavite/RHAAA2002921" \t "_self" </w:instrText>
            </w:r>
            <w:r>
              <w:fldChar w:fldCharType="separate"/>
            </w:r>
            <w:r>
              <w:rPr>
                <w:rFonts w:ascii="Marianne" w:hAnsi="Marianne" w:eastAsia="Marianne" w:cs="Marianne"/>
                <w:sz w:val="14"/>
              </w:rPr>
              <w:t xml:space="preserve">RHAAA2002921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trou-v-mieux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"https://fiches-risques.brgm.fr/georisques/cavite/RHAAA2002922" \t "_self" </w:instrText>
            </w:r>
            <w:r>
              <w:fldChar w:fldCharType="separate"/>
            </w:r>
            <w:r>
              <w:rPr>
                <w:rFonts w:ascii="Marianne" w:hAnsi="Marianne" w:eastAsia="Marianne" w:cs="Marianne"/>
                <w:sz w:val="14"/>
              </w:rPr>
              <w:t xml:space="preserve">RHAAA2002922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"https://fiches-risques.brgm.fr/georisques/cavite/RHAAA2002923" \t "_self" </w:instrText>
            </w:r>
            <w:r>
              <w:fldChar w:fldCharType="separate"/>
            </w:r>
            <w:r>
              <w:rPr>
                <w:rFonts w:ascii="Marianne" w:hAnsi="Marianne" w:eastAsia="Marianne" w:cs="Marianne"/>
                <w:sz w:val="14"/>
              </w:rPr>
              <w:t xml:space="preserve">RHAAA2002923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yourka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"https://fiches-risques.brgm.fr/georisques/cavite/RHAAA2002924" \t "_self" </w:instrText>
            </w:r>
            <w:r>
              <w:fldChar w:fldCharType="separate"/>
            </w:r>
            <w:r>
              <w:rPr>
                <w:rFonts w:ascii="Marianne" w:hAnsi="Marianne" w:eastAsia="Marianne" w:cs="Marianne"/>
                <w:sz w:val="14"/>
              </w:rPr>
              <w:t xml:space="preserve">RHAAA2002924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philippe-panne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"https://fiches-risques.brgm.fr/georisques/cavite/RHAAA2002925" \t "_self" </w:instrText>
            </w:r>
            <w:r>
              <w:fldChar w:fldCharType="separate"/>
            </w:r>
            <w:r>
              <w:rPr>
                <w:rFonts w:ascii="Marianne" w:hAnsi="Marianne" w:eastAsia="Marianne" w:cs="Marianne"/>
                <w:sz w:val="14"/>
              </w:rPr>
              <w:t xml:space="preserve">RHAAA2002925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echo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"https://fiches-risques.brgm.fr/georisques/cavite/RHAAA2002926" \t "_self" </w:instrText>
            </w:r>
            <w:r>
              <w:fldChar w:fldCharType="separate"/>
            </w:r>
            <w:r>
              <w:rPr>
                <w:rFonts w:ascii="Marianne" w:hAnsi="Marianne" w:eastAsia="Marianne" w:cs="Marianne"/>
                <w:sz w:val="14"/>
              </w:rPr>
              <w:t xml:space="preserve">RHAAA2002926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mauvernay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"https://fiches-risques.brgm.fr/georisques/cavite/RHAAA2002927" \t "_self" </w:instrText>
            </w:r>
            <w:r>
              <w:fldChar w:fldCharType="separate"/>
            </w:r>
            <w:r>
              <w:rPr>
                <w:rFonts w:ascii="Marianne" w:hAnsi="Marianne" w:eastAsia="Marianne" w:cs="Marianne"/>
                <w:sz w:val="14"/>
              </w:rPr>
              <w:t xml:space="preserve">RHAAA2002927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roland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"https://fiches-risques.brgm.fr/georisques/cavite/RHAAA2002928" \t "_self" </w:instrText>
            </w:r>
            <w:r>
              <w:fldChar w:fldCharType="separate"/>
            </w:r>
            <w:r>
              <w:rPr>
                <w:rFonts w:ascii="Marianne" w:hAnsi="Marianne" w:eastAsia="Marianne" w:cs="Marianne"/>
                <w:sz w:val="14"/>
              </w:rPr>
              <w:t xml:space="preserve">RHAAA2002928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saint-jean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"https://fiches-risques.brgm.fr/georisques/cavite/RHAAA2002929" \t "_self" </w:instrText>
            </w:r>
            <w:r>
              <w:fldChar w:fldCharType="separate"/>
            </w:r>
            <w:r>
              <w:rPr>
                <w:rFonts w:ascii="Marianne" w:hAnsi="Marianne" w:eastAsia="Marianne" w:cs="Marianne"/>
                <w:sz w:val="14"/>
              </w:rPr>
              <w:t xml:space="preserve">RHAAA2002929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scabime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"https://fiches-risques.brgm.fr/georisques/cavite/RHAAA2002930" \t "_self" </w:instrText>
            </w:r>
            <w:r>
              <w:fldChar w:fldCharType="separate"/>
            </w:r>
            <w:r>
              <w:rPr>
                <w:rFonts w:ascii="Marianne" w:hAnsi="Marianne" w:eastAsia="Marianne" w:cs="Marianne"/>
                <w:sz w:val="14"/>
              </w:rPr>
              <w:t xml:space="preserve">RHAAA2002930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passerelle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"https://fiches-risques.brgm.fr/georisques/cavite/RHAAA2002931" \t "_self" </w:instrText>
            </w:r>
            <w:r>
              <w:fldChar w:fldCharType="separate"/>
            </w:r>
            <w:r>
              <w:rPr>
                <w:rFonts w:ascii="Marianne" w:hAnsi="Marianne" w:eastAsia="Marianne" w:cs="Marianne"/>
                <w:sz w:val="14"/>
              </w:rPr>
              <w:t xml:space="preserve">RHAAA2002931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fontaine-noire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"https://fiches-risques.brgm.fr/georisques/cavite/RHAAA2002932" \t "_self" </w:instrText>
            </w:r>
            <w:r>
              <w:fldChar w:fldCharType="separate"/>
            </w:r>
            <w:r>
              <w:rPr>
                <w:rFonts w:ascii="Marianne" w:hAnsi="Marianne" w:eastAsia="Marianne" w:cs="Marianne"/>
                <w:sz w:val="14"/>
              </w:rPr>
              <w:t xml:space="preserve">RHAAA2002932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huit-aout-1961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"https://fiches-risques.brgm.fr/georisques/cavite/RHAAA2002933" \t "_self" </w:instrText>
            </w:r>
            <w:r>
              <w:fldChar w:fldCharType="separate"/>
            </w:r>
            <w:r>
              <w:rPr>
                <w:rFonts w:ascii="Marianne" w:hAnsi="Marianne" w:eastAsia="Marianne" w:cs="Marianne"/>
                <w:sz w:val="14"/>
              </w:rPr>
              <w:t xml:space="preserve">RHAAA2002933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"https://fiches-risques.brgm.fr/georisques/cavite/RHAAA2002934" \t "_self" </w:instrText>
            </w:r>
            <w:r>
              <w:fldChar w:fldCharType="separate"/>
            </w:r>
            <w:r>
              <w:rPr>
                <w:rFonts w:ascii="Marianne" w:hAnsi="Marianne" w:eastAsia="Marianne" w:cs="Marianne"/>
                <w:sz w:val="14"/>
              </w:rPr>
              <w:t xml:space="preserve">RHAAA2002934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"https://fiches-risques.brgm.fr/georisques/cavite/RHAAA2002935" \t "_self" </w:instrText>
            </w:r>
            <w:r>
              <w:fldChar w:fldCharType="separate"/>
            </w:r>
            <w:r>
              <w:rPr>
                <w:rFonts w:ascii="Marianne" w:hAnsi="Marianne" w:eastAsia="Marianne" w:cs="Marianne"/>
                <w:sz w:val="14"/>
              </w:rPr>
              <w:t xml:space="preserve">RHAAA2002935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"https://fiches-risques.brgm.fr/georisques/cavite/RHAAA2002936" \t "_self" </w:instrText>
            </w:r>
            <w:r>
              <w:fldChar w:fldCharType="separate"/>
            </w:r>
            <w:r>
              <w:rPr>
                <w:rFonts w:ascii="Marianne" w:hAnsi="Marianne" w:eastAsia="Marianne" w:cs="Marianne"/>
                <w:sz w:val="14"/>
              </w:rPr>
              <w:t xml:space="preserve">RHAAA2002936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"https://fiches-risques.brgm.fr/georisques/cavite/RHAAA2002937" \t "_self" </w:instrText>
            </w:r>
            <w:r>
              <w:fldChar w:fldCharType="separate"/>
            </w:r>
            <w:r>
              <w:rPr>
                <w:rFonts w:ascii="Marianne" w:hAnsi="Marianne" w:eastAsia="Marianne" w:cs="Marianne"/>
                <w:sz w:val="14"/>
              </w:rPr>
              <w:t xml:space="preserve">RHAAA2002937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"https://fiches-risques.brgm.fr/georisques/cavite/RHAAA2003129" \t "_self" </w:instrText>
            </w:r>
            <w:r>
              <w:fldChar w:fldCharType="separate"/>
            </w:r>
            <w:r>
              <w:rPr>
                <w:rFonts w:ascii="Marianne" w:hAnsi="Marianne" w:eastAsia="Marianne" w:cs="Marianne"/>
                <w:sz w:val="14"/>
              </w:rPr>
              <w:t xml:space="preserve">RHAAA2003129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guiers mort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"https://fiches-risques.brgm.fr/georisques/cavite/RHAAA2003130" \t "_self" </w:instrText>
            </w:r>
            <w:r>
              <w:fldChar w:fldCharType="separate"/>
            </w:r>
            <w:r>
              <w:rPr>
                <w:rFonts w:ascii="Marianne" w:hAnsi="Marianne" w:eastAsia="Marianne" w:cs="Marianne"/>
                <w:sz w:val="14"/>
              </w:rPr>
              <w:t xml:space="preserve">RHAAA2003130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guiers mort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"https://fiches-risques.brgm.fr/georisques/cavite/RHAAA2003131" \t "_self" </w:instrText>
            </w:r>
            <w:r>
              <w:fldChar w:fldCharType="separate"/>
            </w:r>
            <w:r>
              <w:rPr>
                <w:rFonts w:ascii="Marianne" w:hAnsi="Marianne" w:eastAsia="Marianne" w:cs="Marianne"/>
                <w:sz w:val="14"/>
              </w:rPr>
              <w:t xml:space="preserve">RHAAA2003131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guiers mort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"https://fiches-risques.brgm.fr/georisques/cavite/RHAAA2003132" \t "_self" </w:instrText>
            </w:r>
            <w:r>
              <w:fldChar w:fldCharType="separate"/>
            </w:r>
            <w:r>
              <w:rPr>
                <w:rFonts w:ascii="Marianne" w:hAnsi="Marianne" w:eastAsia="Marianne" w:cs="Marianne"/>
                <w:sz w:val="14"/>
              </w:rPr>
              <w:t xml:space="preserve">RHAAA2003132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couvent de la grande chartreuse</w:t>
            </w: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389096" name="Picture">
</wp:docPr>
                  <a:graphic>
                    <a:graphicData uri="http://schemas.openxmlformats.org/drawingml/2006/picture">
                      <pic:pic>
                        <pic:nvPicPr>
                          <pic:cNvPr id="1798389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172231" name="Picture">
</wp:docPr>
                  <a:graphic>
                    <a:graphicData uri="http://schemas.openxmlformats.org/drawingml/2006/picture">
                      <pic:pic>
                        <pic:nvPicPr>
                          <pic:cNvPr id="1465172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Saint-Pierre-de-Chartreuse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495589" name="Picture">
</wp:docPr>
                  <a:graphic>
                    <a:graphicData uri="http://schemas.openxmlformats.org/drawingml/2006/picture">
                      <pic:pic>
                        <pic:nvPicPr>
                          <pic:cNvPr id="1631495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"https://fiches-risques.brgm.fr/georisques/infosols/instruction/SSP001201301" \t "_blank" </w:instrText>
            </w:r>
            <w:r>
              <w:fldChar w:fldCharType="separate"/>
            </w:r>
            <w:r>
              <w:rPr>
                <w:rFonts w:ascii="Marianne" w:hAnsi="Marianne" w:eastAsia="Marianne" w:cs="Marianne"/>
                <w:sz w:val="14"/>
              </w:rPr>
              <w:t xml:space="preserve">SSP001201301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BSC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429911" name="Picture">
</wp:docPr>
                  <a:graphic>
                    <a:graphicData uri="http://schemas.openxmlformats.org/drawingml/2006/picture">
                      <pic:pic>
                        <pic:nvPicPr>
                          <pic:cNvPr id="1601429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885647" name="Picture">
</wp:docPr>
                  <a:graphic>
                    <a:graphicData uri="http://schemas.openxmlformats.org/drawingml/2006/picture">
                      <pic:pic>
                        <pic:nvPicPr>
                          <pic:cNvPr id="1159885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Saint-Pierre-de-Chartreuse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213465" name="Picture">
</wp:docPr>
                  <a:graphic>
                    <a:graphicData uri="http://schemas.openxmlformats.org/drawingml/2006/picture">
                      <pic:pic>
                        <pic:nvPicPr>
                          <pic:cNvPr id="2058213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"https://fiches-risques.brgm.fr/georisques/casias/SSP4053499" \t "_blank" </w:instrText>
            </w:r>
            <w:r>
              <w:fldChar w:fldCharType="separate"/>
            </w:r>
            <w:r>
              <w:rPr>
                <w:rFonts w:ascii="Marianne" w:hAnsi="Marianne" w:eastAsia="Marianne" w:cs="Marianne"/>
                <w:sz w:val="14"/>
              </w:rPr>
              <w:t xml:space="preserve">SSP4053499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véhicules automobiles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"https://fiches-risques.brgm.fr/georisques/casias/SSP4053498" \t "_blank" </w:instrText>
            </w:r>
            <w:r>
              <w:fldChar w:fldCharType="separate"/>
            </w:r>
            <w:r>
              <w:rPr>
                <w:rFonts w:ascii="Marianne" w:hAnsi="Marianne" w:eastAsia="Marianne" w:cs="Marianne"/>
                <w:sz w:val="14"/>
              </w:rPr>
              <w:t xml:space="preserve">SSP4053498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restaurant "Les Jonquilles"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"https://fiches-risques.brgm.fr/georisques/casias/SSP4053497" \t "_blank" </w:instrText>
            </w:r>
            <w:r>
              <w:fldChar w:fldCharType="separate"/>
            </w:r>
            <w:r>
              <w:rPr>
                <w:rFonts w:ascii="Marianne" w:hAnsi="Marianne" w:eastAsia="Marianne" w:cs="Marianne"/>
                <w:sz w:val="14"/>
              </w:rPr>
              <w:t xml:space="preserve">SSP4053497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Familial "Le Désert"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"https://fiches-risques.brgm.fr/georisques/casias/SSP4053496" \t "_blank" </w:instrText>
            </w:r>
            <w:r>
              <w:fldChar w:fldCharType="separate"/>
            </w:r>
            <w:r>
              <w:rPr>
                <w:rFonts w:ascii="Marianne" w:hAnsi="Marianne" w:eastAsia="Marianne" w:cs="Marianne"/>
                <w:sz w:val="14"/>
              </w:rPr>
              <w:t xml:space="preserve">SSP4053496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d'alumettes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"https://fiches-risques.brgm.fr/georisques/casias/SSP4053495" \t "_blank" </w:instrText>
            </w:r>
            <w:r>
              <w:fldChar w:fldCharType="separate"/>
            </w:r>
            <w:r>
              <w:rPr>
                <w:rFonts w:ascii="Marianne" w:hAnsi="Marianne" w:eastAsia="Marianne" w:cs="Marianne"/>
                <w:sz w:val="14"/>
              </w:rPr>
              <w:t xml:space="preserve">SSP4053495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"https://fiches-risques.brgm.fr/georisques/casias/SSP4050943" \t "_blank" </w:instrText>
            </w:r>
            <w:r>
              <w:fldChar w:fldCharType="separate"/>
            </w:r>
            <w:r>
              <w:rPr>
                <w:rFonts w:ascii="Marianne" w:hAnsi="Marianne" w:eastAsia="Marianne" w:cs="Marianne"/>
                <w:sz w:val="14"/>
              </w:rPr>
              <w:t xml:space="preserve">SSP4050943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DLI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