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33149" name="Picture">
</wp:docPr>
                  <a:graphic>
                    <a:graphicData uri="http://schemas.openxmlformats.org/drawingml/2006/picture">
                      <pic:pic>
                        <pic:nvPicPr>
                          <pic:cNvPr id="441033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4634471" name="Picture">
</wp:docPr>
                  <a:graphic>
                    <a:graphicData uri="http://schemas.openxmlformats.org/drawingml/2006/picture">
                      <pic:pic>
                        <pic:nvPicPr>
                          <pic:cNvPr id="354634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4529171" name="Picture">
</wp:docPr>
                        <a:graphic>
                          <a:graphicData uri="http://schemas.openxmlformats.org/drawingml/2006/picture">
                            <pic:pic>
                              <pic:nvPicPr>
                                <pic:cNvPr id="1744529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60740 Saint-Maximin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5509362" name="Picture">
</wp:docPr>
                  <a:graphic>
                    <a:graphicData uri="http://schemas.openxmlformats.org/drawingml/2006/picture">
                      <pic:pic>
                        <pic:nvPicPr>
                          <pic:cNvPr id="5555093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6868181" name="Picture">
</wp:docPr>
                  <a:graphic>
                    <a:graphicData uri="http://schemas.openxmlformats.org/drawingml/2006/picture">
                      <pic:pic>
                        <pic:nvPicPr>
                          <pic:cNvPr id="616868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36545" name="Picture">
</wp:docPr>
                  <a:graphic>
                    <a:graphicData uri="http://schemas.openxmlformats.org/drawingml/2006/picture">
                      <pic:pic>
                        <pic:nvPicPr>
                          <pic:cNvPr id="1984736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500654" name="Picture">
</wp:docPr>
                  <a:graphic>
                    <a:graphicData uri="http://schemas.openxmlformats.org/drawingml/2006/picture">
                      <pic:pic>
                        <pic:nvPicPr>
                          <pic:cNvPr id="54850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266435" name="Picture">
</wp:docPr>
                  <a:graphic>
                    <a:graphicData uri="http://schemas.openxmlformats.org/drawingml/2006/picture">
                      <pic:pic>
                        <pic:nvPicPr>
                          <pic:cNvPr id="91026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221479" name="Picture">
</wp:docPr>
                        <a:graphic>
                          <a:graphicData uri="http://schemas.openxmlformats.org/drawingml/2006/picture">
                            <pic:pic>
                              <pic:nvPicPr>
                                <pic:cNvPr id="19372214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828128" name="Picture">
</wp:docPr>
                        <a:graphic>
                          <a:graphicData uri="http://schemas.openxmlformats.org/drawingml/2006/picture">
                            <pic:pic>
                              <pic:nvPicPr>
                                <pic:cNvPr id="21018281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916903" name="Picture">
</wp:docPr>
                        <a:graphic>
                          <a:graphicData uri="http://schemas.openxmlformats.org/drawingml/2006/picture">
                            <pic:pic>
                              <pic:nvPicPr>
                                <pic:cNvPr id="1134916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302835" name="Picture">
</wp:docPr>
                        <a:graphic>
                          <a:graphicData uri="http://schemas.openxmlformats.org/drawingml/2006/picture">
                            <pic:pic>
                              <pic:nvPicPr>
                                <pic:cNvPr id="7573028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32350" name="Picture">
</wp:docPr>
                        <a:graphic>
                          <a:graphicData uri="http://schemas.openxmlformats.org/drawingml/2006/picture">
                            <pic:pic>
                              <pic:nvPicPr>
                                <pic:cNvPr id="301832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939789" name="Picture">
</wp:docPr>
                        <a:graphic>
                          <a:graphicData uri="http://schemas.openxmlformats.org/drawingml/2006/picture">
                            <pic:pic>
                              <pic:nvPicPr>
                                <pic:cNvPr id="16379397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452890" name="Picture">
</wp:docPr>
                        <a:graphic>
                          <a:graphicData uri="http://schemas.openxmlformats.org/drawingml/2006/picture">
                            <pic:pic>
                              <pic:nvPicPr>
                                <pic:cNvPr id="9414528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158259" name="Picture">
</wp:docPr>
                        <a:graphic>
                          <a:graphicData uri="http://schemas.openxmlformats.org/drawingml/2006/picture">
                            <pic:pic>
                              <pic:nvPicPr>
                                <pic:cNvPr id="2129158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453637" name="Picture">
</wp:docPr>
                        <a:graphic>
                          <a:graphicData uri="http://schemas.openxmlformats.org/drawingml/2006/picture">
                            <pic:pic>
                              <pic:nvPicPr>
                                <pic:cNvPr id="4844536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06051" name="Picture">
</wp:docPr>
                        <a:graphic>
                          <a:graphicData uri="http://schemas.openxmlformats.org/drawingml/2006/picture">
                            <pic:pic>
                              <pic:nvPicPr>
                                <pic:cNvPr id="1345060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498820" name="Picture">
</wp:docPr>
                        <a:graphic>
                          <a:graphicData uri="http://schemas.openxmlformats.org/drawingml/2006/picture">
                            <pic:pic>
                              <pic:nvPicPr>
                                <pic:cNvPr id="18644988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980290" name="Picture">
</wp:docPr>
                        <a:graphic>
                          <a:graphicData uri="http://schemas.openxmlformats.org/drawingml/2006/picture">
                            <pic:pic>
                              <pic:nvPicPr>
                                <pic:cNvPr id="6559802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866556" name="Picture">
</wp:docPr>
                        <a:graphic>
                          <a:graphicData uri="http://schemas.openxmlformats.org/drawingml/2006/picture">
                            <pic:pic>
                              <pic:nvPicPr>
                                <pic:cNvPr id="2838665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22867" name="Picture">
</wp:docPr>
                        <a:graphic>
                          <a:graphicData uri="http://schemas.openxmlformats.org/drawingml/2006/picture">
                            <pic:pic>
                              <pic:nvPicPr>
                                <pic:cNvPr id="16792228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333285" name="Picture">
</wp:docPr>
                        <a:graphic>
                          <a:graphicData uri="http://schemas.openxmlformats.org/drawingml/2006/picture">
                            <pic:pic>
                              <pic:nvPicPr>
                                <pic:cNvPr id="16303332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746115" name="Picture">
</wp:docPr>
                        <a:graphic>
                          <a:graphicData uri="http://schemas.openxmlformats.org/drawingml/2006/picture">
                            <pic:pic>
                              <pic:nvPicPr>
                                <pic:cNvPr id="19867461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040492" name="Picture">
</wp:docPr>
                        <a:graphic>
                          <a:graphicData uri="http://schemas.openxmlformats.org/drawingml/2006/picture">
                            <pic:pic>
                              <pic:nvPicPr>
                                <pic:cNvPr id="278040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662156" name="Picture">
</wp:docPr>
                        <a:graphic>
                          <a:graphicData uri="http://schemas.openxmlformats.org/drawingml/2006/picture">
                            <pic:pic>
                              <pic:nvPicPr>
                                <pic:cNvPr id="9326621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269306" name="Picture">
</wp:docPr>
                        <a:graphic>
                          <a:graphicData uri="http://schemas.openxmlformats.org/drawingml/2006/picture">
                            <pic:pic>
                              <pic:nvPicPr>
                                <pic:cNvPr id="5862693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316722" name="Picture">
</wp:docPr>
                        <a:graphic>
                          <a:graphicData uri="http://schemas.openxmlformats.org/drawingml/2006/picture">
                            <pic:pic>
                              <pic:nvPicPr>
                                <pic:cNvPr id="12883167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027690" name="Picture">
</wp:docPr>
                        <a:graphic>
                          <a:graphicData uri="http://schemas.openxmlformats.org/drawingml/2006/picture">
                            <pic:pic>
                              <pic:nvPicPr>
                                <pic:cNvPr id="3460276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025486" name="Picture">
</wp:docPr>
                        <a:graphic>
                          <a:graphicData uri="http://schemas.openxmlformats.org/drawingml/2006/picture">
                            <pic:pic>
                              <pic:nvPicPr>
                                <pic:cNvPr id="9200254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073552" name="Picture">
</wp:docPr>
                        <a:graphic>
                          <a:graphicData uri="http://schemas.openxmlformats.org/drawingml/2006/picture">
                            <pic:pic>
                              <pic:nvPicPr>
                                <pic:cNvPr id="10470735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294726" name="Picture">
</wp:docPr>
                        <a:graphic>
                          <a:graphicData uri="http://schemas.openxmlformats.org/drawingml/2006/picture">
                            <pic:pic>
                              <pic:nvPicPr>
                                <pic:cNvPr id="9812947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841526" name="Picture">
</wp:docPr>
                        <a:graphic>
                          <a:graphicData uri="http://schemas.openxmlformats.org/drawingml/2006/picture">
                            <pic:pic>
                              <pic:nvPicPr>
                                <pic:cNvPr id="139684152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911633" name="Picture">
</wp:docPr>
                        <a:graphic>
                          <a:graphicData uri="http://schemas.openxmlformats.org/drawingml/2006/picture">
                            <pic:pic>
                              <pic:nvPicPr>
                                <pic:cNvPr id="8889116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15604" name="Picture">
</wp:docPr>
                        <a:graphic>
                          <a:graphicData uri="http://schemas.openxmlformats.org/drawingml/2006/picture">
                            <pic:pic>
                              <pic:nvPicPr>
                                <pic:cNvPr id="765156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53846" name="Picture">
</wp:docPr>
                  <a:graphic>
                    <a:graphicData uri="http://schemas.openxmlformats.org/drawingml/2006/picture">
                      <pic:pic>
                        <pic:nvPicPr>
                          <pic:cNvPr id="3375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32554" name="Picture">
</wp:docPr>
                  <a:graphic>
                    <a:graphicData uri="http://schemas.openxmlformats.org/drawingml/2006/picture">
                      <pic:pic>
                        <pic:nvPicPr>
                          <pic:cNvPr id="12323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599867" name="Picture">
</wp:docPr>
                  <a:graphic>
                    <a:graphicData uri="http://schemas.openxmlformats.org/drawingml/2006/picture">
                      <pic:pic>
                        <pic:nvPicPr>
                          <pic:cNvPr id="156759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Saint-maximin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255912" name="Picture">
</wp:docPr>
                  <a:graphic>
                    <a:graphicData uri="http://schemas.openxmlformats.org/drawingml/2006/picture">
                      <pic:pic>
                        <pic:nvPicPr>
                          <pic:cNvPr id="3892559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12567" name="Picture">
</wp:docPr>
                  <a:graphic>
                    <a:graphicData uri="http://schemas.openxmlformats.org/drawingml/2006/picture">
                      <pic:pic>
                        <pic:nvPicPr>
                          <pic:cNvPr id="20771125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5547528" name="Picture">
</wp:docPr>
                  <a:graphic>
                    <a:graphicData uri="http://schemas.openxmlformats.org/drawingml/2006/picture">
                      <pic:pic>
                        <pic:nvPicPr>
                          <pic:cNvPr id="189554752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Brenouille / Boran-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691149" name="Picture">
</wp:docPr>
                        <a:graphic>
                          <a:graphicData uri="http://schemas.openxmlformats.org/drawingml/2006/picture">
                            <pic:pic>
                              <pic:nvPicPr>
                                <pic:cNvPr id="4526911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Brenouille / Boran-sur-Oise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67561" name="Picture">
</wp:docPr>
                  <a:graphic>
                    <a:graphicData uri="http://schemas.openxmlformats.org/drawingml/2006/picture">
                      <pic:pic>
                        <pic:nvPicPr>
                          <pic:cNvPr id="19716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744048" name="Picture">
</wp:docPr>
                  <a:graphic>
                    <a:graphicData uri="http://schemas.openxmlformats.org/drawingml/2006/picture">
                      <pic:pic>
                        <pic:nvPicPr>
                          <pic:cNvPr id="173074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479761" name="Picture">
</wp:docPr>
                  <a:graphic>
                    <a:graphicData uri="http://schemas.openxmlformats.org/drawingml/2006/picture">
                      <pic:pic>
                        <pic:nvPicPr>
                          <pic:cNvPr id="343479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Saint-maximin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Brenouille / Boran-sur-Oise modifié (60DDT19970002)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420155" name="Picture">
</wp:docPr>
                        <a:graphic>
                          <a:graphicData uri="http://schemas.openxmlformats.org/drawingml/2006/picture">
                            <pic:pic>
                              <pic:nvPicPr>
                                <pic:cNvPr id="2734201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Brenouille / Boran-sur-Oise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02/06/1997</w:t>
                    <w:br/>
                    <w:t xml:space="preserve">Date d'approbation : 14/12/2000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CREIL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903913" name="Picture">
</wp:docPr>
                        <a:graphic>
                          <a:graphicData uri="http://schemas.openxmlformats.org/drawingml/2006/picture">
                            <pic:pic>
                              <pic:nvPicPr>
                                <pic:cNvPr id="16699039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968601" name="Picture">
</wp:docPr>
                        <a:graphic>
                          <a:graphicData uri="http://schemas.openxmlformats.org/drawingml/2006/picture">
                            <pic:pic>
                              <pic:nvPicPr>
                                <pic:cNvPr id="161496860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740216" name="Picture">
</wp:docPr>
                        <a:graphic>
                          <a:graphicData uri="http://schemas.openxmlformats.org/drawingml/2006/picture">
                            <pic:pic>
                              <pic:nvPicPr>
                                <pic:cNvPr id="177074021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943946" name="Picture">
</wp:docPr>
                        <a:graphic>
                          <a:graphicData uri="http://schemas.openxmlformats.org/drawingml/2006/picture">
                            <pic:pic>
                              <pic:nvPicPr>
                                <pic:cNvPr id="2017943946"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917315" name="Picture">
</wp:docPr>
                  <a:graphic>
                    <a:graphicData uri="http://schemas.openxmlformats.org/drawingml/2006/picture">
                      <pic:pic>
                        <pic:nvPicPr>
                          <pic:cNvPr id="1093917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43757" name="Picture">
</wp:docPr>
                  <a:graphic>
                    <a:graphicData uri="http://schemas.openxmlformats.org/drawingml/2006/picture">
                      <pic:pic>
                        <pic:nvPicPr>
                          <pic:cNvPr id="169754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417363" name="Picture">
</wp:docPr>
                  <a:graphic>
                    <a:graphicData uri="http://schemas.openxmlformats.org/drawingml/2006/picture">
                      <pic:pic>
                        <pic:nvPicPr>
                          <pic:cNvPr id="648417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Saint-maximin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084422" name="Picture">
</wp:docPr>
                  <a:graphic>
                    <a:graphicData uri="http://schemas.openxmlformats.org/drawingml/2006/picture">
                      <pic:pic>
                        <pic:nvPicPr>
                          <pic:cNvPr id="93108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359930" name="Picture">
</wp:docPr>
                  <a:graphic>
                    <a:graphicData uri="http://schemas.openxmlformats.org/drawingml/2006/picture">
                      <pic:pic>
                        <pic:nvPicPr>
                          <pic:cNvPr id="561359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401167" name="Picture">
</wp:docPr>
                  <a:graphic>
                    <a:graphicData uri="http://schemas.openxmlformats.org/drawingml/2006/picture">
                      <pic:pic>
                        <pic:nvPicPr>
                          <pic:cNvPr id="927401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Saint-maximin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631859" name="Picture">
</wp:docPr>
                  <a:graphic>
                    <a:graphicData uri="http://schemas.openxmlformats.org/drawingml/2006/picture">
                      <pic:pic>
                        <pic:nvPicPr>
                          <pic:cNvPr id="20896318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779726" name="Picture">
</wp:docPr>
                  <a:graphic>
                    <a:graphicData uri="http://schemas.openxmlformats.org/drawingml/2006/picture">
                      <pic:pic>
                        <pic:nvPicPr>
                          <pic:cNvPr id="9207797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2979071" name="Picture">
</wp:docPr>
                  <a:graphic>
                    <a:graphicData uri="http://schemas.openxmlformats.org/drawingml/2006/picture">
                      <pic:pic>
                        <pic:nvPicPr>
                          <pic:cNvPr id="33297907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627648" name="Picture">
</wp:docPr>
                        <a:graphic>
                          <a:graphicData uri="http://schemas.openxmlformats.org/drawingml/2006/picture">
                            <pic:pic>
                              <pic:nvPicPr>
                                <pic:cNvPr id="14796276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420220" name="Picture">
</wp:docPr>
                        <a:graphic>
                          <a:graphicData uri="http://schemas.openxmlformats.org/drawingml/2006/picture">
                            <pic:pic>
                              <pic:nvPicPr>
                                <pic:cNvPr id="7734202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958802" name="Picture">
</wp:docPr>
                  <a:graphic>
                    <a:graphicData uri="http://schemas.openxmlformats.org/drawingml/2006/picture">
                      <pic:pic>
                        <pic:nvPicPr>
                          <pic:cNvPr id="1248958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393782" name="Picture">
</wp:docPr>
                  <a:graphic>
                    <a:graphicData uri="http://schemas.openxmlformats.org/drawingml/2006/picture">
                      <pic:pic>
                        <pic:nvPicPr>
                          <pic:cNvPr id="132939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315897" name="Picture">
</wp:docPr>
                  <a:graphic>
                    <a:graphicData uri="http://schemas.openxmlformats.org/drawingml/2006/picture">
                      <pic:pic>
                        <pic:nvPicPr>
                          <pic:cNvPr id="711315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Saint-maximin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743375" name="Picture">
</wp:docPr>
                  <a:graphic>
                    <a:graphicData uri="http://schemas.openxmlformats.org/drawingml/2006/picture">
                      <pic:pic>
                        <pic:nvPicPr>
                          <pic:cNvPr id="16077433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354744" name="Picture">
</wp:docPr>
                  <a:graphic>
                    <a:graphicData uri="http://schemas.openxmlformats.org/drawingml/2006/picture">
                      <pic:pic>
                        <pic:nvPicPr>
                          <pic:cNvPr id="10753547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1933616" name="Picture">
</wp:docPr>
                  <a:graphic>
                    <a:graphicData uri="http://schemas.openxmlformats.org/drawingml/2006/picture">
                      <pic:pic>
                        <pic:nvPicPr>
                          <pic:cNvPr id="75193361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848418" name="Picture">
</wp:docPr>
                        <a:graphic>
                          <a:graphicData uri="http://schemas.openxmlformats.org/drawingml/2006/picture">
                            <pic:pic>
                              <pic:nvPicPr>
                                <pic:cNvPr id="20378484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107539" name="Picture">
</wp:docPr>
                  <a:graphic>
                    <a:graphicData uri="http://schemas.openxmlformats.org/drawingml/2006/picture">
                      <pic:pic>
                        <pic:nvPicPr>
                          <pic:cNvPr id="197610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008252" name="Picture">
</wp:docPr>
                  <a:graphic>
                    <a:graphicData uri="http://schemas.openxmlformats.org/drawingml/2006/picture">
                      <pic:pic>
                        <pic:nvPicPr>
                          <pic:cNvPr id="194100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891809" name="Picture">
</wp:docPr>
                  <a:graphic>
                    <a:graphicData uri="http://schemas.openxmlformats.org/drawingml/2006/picture">
                      <pic:pic>
                        <pic:nvPicPr>
                          <pic:cNvPr id="84389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Saint-maximin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627488" name="Picture">
</wp:docPr>
                  <a:graphic>
                    <a:graphicData uri="http://schemas.openxmlformats.org/drawingml/2006/picture">
                      <pic:pic>
                        <pic:nvPicPr>
                          <pic:cNvPr id="1580627488"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141687" name="Picture">
</wp:docPr>
                  <a:graphic>
                    <a:graphicData uri="http://schemas.openxmlformats.org/drawingml/2006/picture">
                      <pic:pic>
                        <pic:nvPicPr>
                          <pic:cNvPr id="19541416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1767401" name="Picture">
</wp:docPr>
                  <a:graphic>
                    <a:graphicData uri="http://schemas.openxmlformats.org/drawingml/2006/picture">
                      <pic:pic>
                        <pic:nvPicPr>
                          <pic:cNvPr id="711767401"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438593" name="Picture">
</wp:docPr>
                  <a:graphic>
                    <a:graphicData uri="http://schemas.openxmlformats.org/drawingml/2006/picture">
                      <pic:pic>
                        <pic:nvPicPr>
                          <pic:cNvPr id="2118438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517341" name="Picture">
</wp:docPr>
                  <a:graphic>
                    <a:graphicData uri="http://schemas.openxmlformats.org/drawingml/2006/picture">
                      <pic:pic>
                        <pic:nvPicPr>
                          <pic:cNvPr id="835517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769953" name="Picture">
</wp:docPr>
                  <a:graphic>
                    <a:graphicData uri="http://schemas.openxmlformats.org/drawingml/2006/picture">
                      <pic:pic>
                        <pic:nvPicPr>
                          <pic:cNvPr id="55376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Saint-maximin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399706" name="Picture">
</wp:docPr>
                  <a:graphic>
                    <a:graphicData uri="http://schemas.openxmlformats.org/drawingml/2006/picture">
                      <pic:pic>
                        <pic:nvPicPr>
                          <pic:cNvPr id="18643997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492988" name="Picture">
</wp:docPr>
                  <a:graphic>
                    <a:graphicData uri="http://schemas.openxmlformats.org/drawingml/2006/picture">
                      <pic:pic>
                        <pic:nvPicPr>
                          <pic:cNvPr id="7444929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4018984" name="Picture">
</wp:docPr>
                  <a:graphic>
                    <a:graphicData uri="http://schemas.openxmlformats.org/drawingml/2006/picture">
                      <pic:pic>
                        <pic:nvPicPr>
                          <pic:cNvPr id="17540189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401193" name="Picture">
</wp:docPr>
                        <a:graphic>
                          <a:graphicData uri="http://schemas.openxmlformats.org/drawingml/2006/picture">
                            <pic:pic>
                              <pic:nvPicPr>
                                <pic:cNvPr id="8624011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762585" name="Picture">
</wp:docPr>
                  <a:graphic>
                    <a:graphicData uri="http://schemas.openxmlformats.org/drawingml/2006/picture">
                      <pic:pic>
                        <pic:nvPicPr>
                          <pic:cNvPr id="97776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424416" name="Picture">
</wp:docPr>
                  <a:graphic>
                    <a:graphicData uri="http://schemas.openxmlformats.org/drawingml/2006/picture">
                      <pic:pic>
                        <pic:nvPicPr>
                          <pic:cNvPr id="269424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374094" name="Picture">
</wp:docPr>
                  <a:graphic>
                    <a:graphicData uri="http://schemas.openxmlformats.org/drawingml/2006/picture">
                      <pic:pic>
                        <pic:nvPicPr>
                          <pic:cNvPr id="45537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Saint-maximin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781461" name="Picture">
</wp:docPr>
                  <a:graphic>
                    <a:graphicData uri="http://schemas.openxmlformats.org/drawingml/2006/picture">
                      <pic:pic>
                        <pic:nvPicPr>
                          <pic:cNvPr id="9127814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061662" name="Picture">
</wp:docPr>
                  <a:graphic>
                    <a:graphicData uri="http://schemas.openxmlformats.org/drawingml/2006/picture">
                      <pic:pic>
                        <pic:nvPicPr>
                          <pic:cNvPr id="7420616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1119458" name="Picture">
</wp:docPr>
                  <a:graphic>
                    <a:graphicData uri="http://schemas.openxmlformats.org/drawingml/2006/picture">
                      <pic:pic>
                        <pic:nvPicPr>
                          <pic:cNvPr id="10811194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569764" name="Picture">
</wp:docPr>
                        <a:graphic>
                          <a:graphicData uri="http://schemas.openxmlformats.org/drawingml/2006/picture">
                            <pic:pic>
                              <pic:nvPicPr>
                                <pic:cNvPr id="15985697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787008" name="Picture">
</wp:docPr>
                  <a:graphic>
                    <a:graphicData uri="http://schemas.openxmlformats.org/drawingml/2006/picture">
                      <pic:pic>
                        <pic:nvPicPr>
                          <pic:cNvPr id="946787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10526" name="Picture">
</wp:docPr>
                  <a:graphic>
                    <a:graphicData uri="http://schemas.openxmlformats.org/drawingml/2006/picture">
                      <pic:pic>
                        <pic:nvPicPr>
                          <pic:cNvPr id="12141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031744" name="Picture">
</wp:docPr>
                  <a:graphic>
                    <a:graphicData uri="http://schemas.openxmlformats.org/drawingml/2006/picture">
                      <pic:pic>
                        <pic:nvPicPr>
                          <pic:cNvPr id="42803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Saint-maximin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30488" name="Picture">
</wp:docPr>
                  <a:graphic>
                    <a:graphicData uri="http://schemas.openxmlformats.org/drawingml/2006/picture">
                      <pic:pic>
                        <pic:nvPicPr>
                          <pic:cNvPr id="18443048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399782" name="Picture">
</wp:docPr>
                  <a:graphic>
                    <a:graphicData uri="http://schemas.openxmlformats.org/drawingml/2006/picture">
                      <pic:pic>
                        <pic:nvPicPr>
                          <pic:cNvPr id="13513997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3651642" name="Picture">
</wp:docPr>
                  <a:graphic>
                    <a:graphicData uri="http://schemas.openxmlformats.org/drawingml/2006/picture">
                      <pic:pic>
                        <pic:nvPicPr>
                          <pic:cNvPr id="113365164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341694" name="Picture">
</wp:docPr>
                  <a:graphic>
                    <a:graphicData uri="http://schemas.openxmlformats.org/drawingml/2006/picture">
                      <pic:pic>
                        <pic:nvPicPr>
                          <pic:cNvPr id="130934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112384" name="Picture">
</wp:docPr>
                  <a:graphic>
                    <a:graphicData uri="http://schemas.openxmlformats.org/drawingml/2006/picture">
                      <pic:pic>
                        <pic:nvPicPr>
                          <pic:cNvPr id="1067112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166859" name="Picture">
</wp:docPr>
                  <a:graphic>
                    <a:graphicData uri="http://schemas.openxmlformats.org/drawingml/2006/picture">
                      <pic:pic>
                        <pic:nvPicPr>
                          <pic:cNvPr id="1227166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Saint-maximin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02062" name="Picture">
</wp:docPr>
                  <a:graphic>
                    <a:graphicData uri="http://schemas.openxmlformats.org/drawingml/2006/picture">
                      <pic:pic>
                        <pic:nvPicPr>
                          <pic:cNvPr id="2620206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519055" name="Picture">
</wp:docPr>
                  <a:graphic>
                    <a:graphicData uri="http://schemas.openxmlformats.org/drawingml/2006/picture">
                      <pic:pic>
                        <pic:nvPicPr>
                          <pic:cNvPr id="5755190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7180845" name="Picture">
</wp:docPr>
                  <a:graphic>
                    <a:graphicData uri="http://schemas.openxmlformats.org/drawingml/2006/picture">
                      <pic:pic>
                        <pic:nvPicPr>
                          <pic:cNvPr id="31718084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790719" name="Picture">
</wp:docPr>
                  <a:graphic>
                    <a:graphicData uri="http://schemas.openxmlformats.org/drawingml/2006/picture">
                      <pic:pic>
                        <pic:nvPicPr>
                          <pic:cNvPr id="157179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961830" name="Picture">
</wp:docPr>
                  <a:graphic>
                    <a:graphicData uri="http://schemas.openxmlformats.org/drawingml/2006/picture">
                      <pic:pic>
                        <pic:nvPicPr>
                          <pic:cNvPr id="53196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874303" name="Picture">
</wp:docPr>
                  <a:graphic>
                    <a:graphicData uri="http://schemas.openxmlformats.org/drawingml/2006/picture">
                      <pic:pic>
                        <pic:nvPicPr>
                          <pic:cNvPr id="1530874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Saint-maximin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023016" name="Picture">
</wp:docPr>
                  <a:graphic>
                    <a:graphicData uri="http://schemas.openxmlformats.org/drawingml/2006/picture">
                      <pic:pic>
                        <pic:nvPicPr>
                          <pic:cNvPr id="210502301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362511" name="Picture">
</wp:docPr>
                  <a:graphic>
                    <a:graphicData uri="http://schemas.openxmlformats.org/drawingml/2006/picture">
                      <pic:pic>
                        <pic:nvPicPr>
                          <pic:cNvPr id="20083625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5004463" name="Picture">
</wp:docPr>
                  <a:graphic>
                    <a:graphicData uri="http://schemas.openxmlformats.org/drawingml/2006/picture">
                      <pic:pic>
                        <pic:nvPicPr>
                          <pic:cNvPr id="164500446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494825" name="Picture">
</wp:docPr>
                  <a:graphic>
                    <a:graphicData uri="http://schemas.openxmlformats.org/drawingml/2006/picture">
                      <pic:pic>
                        <pic:nvPicPr>
                          <pic:cNvPr id="201149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027233" name="Picture">
</wp:docPr>
                  <a:graphic>
                    <a:graphicData uri="http://schemas.openxmlformats.org/drawingml/2006/picture">
                      <pic:pic>
                        <pic:nvPicPr>
                          <pic:cNvPr id="35302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56106" name="Picture">
</wp:docPr>
                  <a:graphic>
                    <a:graphicData uri="http://schemas.openxmlformats.org/drawingml/2006/picture">
                      <pic:pic>
                        <pic:nvPicPr>
                          <pic:cNvPr id="10395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"https://fiches-risques.brgm.fr/fr/georisques/mvt-synthetique/11900030" \t "_self" </w:instrText>
            </w:r>
            <w:r>
              <w:fldChar w:fldCharType="separate"/>
            </w:r>
            <w:r>
              <w:rPr>
                <w:rFonts w:ascii="Marianne" w:hAnsi="Marianne" w:eastAsia="Marianne" w:cs="Marianne"/>
                <w:sz w:val="14"/>
              </w:rPr>
              <w:t xml:space="preserve">11900030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 rue Jean Jaures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"https://fiches-risques.brgm.fr/fr/georisques/mvt-synthetique/11900031" \t "_self" </w:instrText>
            </w:r>
            <w:r>
              <w:fldChar w:fldCharType="separate"/>
            </w:r>
            <w:r>
              <w:rPr>
                <w:rFonts w:ascii="Marianne" w:hAnsi="Marianne" w:eastAsia="Marianne" w:cs="Marianne"/>
                <w:sz w:val="14"/>
              </w:rPr>
              <w:t xml:space="preserve">11900031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tranchée Les hautes 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"https://fiches-risques.brgm.fr/fr/georisques/mvt-synthetique/11900032" \t "_self" </w:instrText>
            </w:r>
            <w:r>
              <w:fldChar w:fldCharType="separate"/>
            </w:r>
            <w:r>
              <w:rPr>
                <w:rFonts w:ascii="Marianne" w:hAnsi="Marianne" w:eastAsia="Marianne" w:cs="Marianne"/>
                <w:sz w:val="14"/>
              </w:rPr>
              <w:t xml:space="preserve">11900032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tropique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"https://fiches-risques.brgm.fr/fr/georisques/mvt-synthetique/11900033" \t "_self" </w:instrText>
            </w:r>
            <w:r>
              <w:fldChar w:fldCharType="separate"/>
            </w:r>
            <w:r>
              <w:rPr>
                <w:rFonts w:ascii="Marianne" w:hAnsi="Marianne" w:eastAsia="Marianne" w:cs="Marianne"/>
                <w:sz w:val="14"/>
              </w:rPr>
              <w:t xml:space="preserve">11900033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Chariots. Rue Pierre Dewaële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"https://fiches-risques.brgm.fr/fr/georisques/mvt-synthetique/11900034" \t "_self" </w:instrText>
            </w:r>
            <w:r>
              <w:fldChar w:fldCharType="separate"/>
            </w:r>
            <w:r>
              <w:rPr>
                <w:rFonts w:ascii="Marianne" w:hAnsi="Marianne" w:eastAsia="Marianne" w:cs="Marianne"/>
                <w:sz w:val="14"/>
              </w:rPr>
              <w:t xml:space="preserve">11900034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chariots, RD44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"https://fiches-risques.brgm.fr/fr/georisques/mvt-synthetique/11900035" \t "_self" </w:instrText>
            </w:r>
            <w:r>
              <w:fldChar w:fldCharType="separate"/>
            </w:r>
            <w:r>
              <w:rPr>
                <w:rFonts w:ascii="Marianne" w:hAnsi="Marianne" w:eastAsia="Marianne" w:cs="Marianne"/>
                <w:sz w:val="14"/>
              </w:rPr>
              <w:t xml:space="preserve">11900035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dormants, RD 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"https://fiches-risques.brgm.fr/fr/georisques/mvt-synthetique/11900036" \t "_self" </w:instrText>
            </w:r>
            <w:r>
              <w:fldChar w:fldCharType="separate"/>
            </w:r>
            <w:r>
              <w:rPr>
                <w:rFonts w:ascii="Marianne" w:hAnsi="Marianne" w:eastAsia="Marianne" w:cs="Marianne"/>
                <w:sz w:val="14"/>
              </w:rPr>
              <w:t xml:space="preserve">11900036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Gouvieux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"https://fiches-risques.brgm.fr/fr/georisques/mvt-synthetique/11900037" \t "_self" </w:instrText>
            </w:r>
            <w:r>
              <w:fldChar w:fldCharType="separate"/>
            </w:r>
            <w:r>
              <w:rPr>
                <w:rFonts w:ascii="Marianne" w:hAnsi="Marianne" w:eastAsia="Marianne" w:cs="Marianne"/>
                <w:sz w:val="14"/>
              </w:rPr>
              <w:t xml:space="preserve">11900037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bosquet de l'ange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"https://fiches-risques.brgm.fr/fr/georisques/mvt-synthetique/11900038" \t "_self" </w:instrText>
            </w:r>
            <w:r>
              <w:fldChar w:fldCharType="separate"/>
            </w:r>
            <w:r>
              <w:rPr>
                <w:rFonts w:ascii="Marianne" w:hAnsi="Marianne" w:eastAsia="Marianne" w:cs="Marianne"/>
                <w:sz w:val="14"/>
              </w:rPr>
              <w:t xml:space="preserve">11900038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hautes 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"https://fiches-risques.brgm.fr/fr/georisques/mvt-synthetique/11900357" \t "_self" </w:instrText>
            </w:r>
            <w:r>
              <w:fldChar w:fldCharType="separate"/>
            </w:r>
            <w:r>
              <w:rPr>
                <w:rFonts w:ascii="Marianne" w:hAnsi="Marianne" w:eastAsia="Marianne" w:cs="Marianne"/>
                <w:sz w:val="14"/>
              </w:rPr>
              <w:t xml:space="preserve">11900357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430106" name="Picture">
</wp:docPr>
                  <a:graphic>
                    <a:graphicData uri="http://schemas.openxmlformats.org/drawingml/2006/picture">
                      <pic:pic>
                        <pic:nvPicPr>
                          <pic:cNvPr id="1061430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846343" name="Picture">
</wp:docPr>
                  <a:graphic>
                    <a:graphicData uri="http://schemas.openxmlformats.org/drawingml/2006/picture">
                      <pic:pic>
                        <pic:nvPicPr>
                          <pic:cNvPr id="327846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48772" name="Picture">
</wp:docPr>
                  <a:graphic>
                    <a:graphicData uri="http://schemas.openxmlformats.org/drawingml/2006/picture">
                      <pic:pic>
                        <pic:nvPicPr>
                          <pic:cNvPr id="131848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"https://fiches-risques.brgm.fr/georisques/cavite/PIC0000372CS" \t "_self" </w:instrText>
            </w:r>
            <w:r>
              <w:fldChar w:fldCharType="separate"/>
            </w:r>
            <w:r>
              <w:rPr>
                <w:rFonts w:ascii="Marianne" w:hAnsi="Marianne" w:eastAsia="Marianne" w:cs="Marianne"/>
                <w:sz w:val="14"/>
              </w:rPr>
              <w:t xml:space="preserve">PIC0000372CS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vieux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"https://fiches-risques.brgm.fr/georisques/cavite/PIC0000373CS" \t "_self" </w:instrText>
            </w:r>
            <w:r>
              <w:fldChar w:fldCharType="separate"/>
            </w:r>
            <w:r>
              <w:rPr>
                <w:rFonts w:ascii="Marianne" w:hAnsi="Marianne" w:eastAsia="Marianne" w:cs="Marianne"/>
                <w:sz w:val="14"/>
              </w:rPr>
              <w:t xml:space="preserve">PIC0000373CS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dormants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"https://fiches-risques.brgm.fr/georisques/cavite/PIC0000374CS" \t "_self" </w:instrText>
            </w:r>
            <w:r>
              <w:fldChar w:fldCharType="separate"/>
            </w:r>
            <w:r>
              <w:rPr>
                <w:rFonts w:ascii="Marianne" w:hAnsi="Marianne" w:eastAsia="Marianne" w:cs="Marianne"/>
                <w:sz w:val="14"/>
              </w:rPr>
              <w:t xml:space="preserve">PIC0000374CS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des chariots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"https://fiches-risques.brgm.fr/georisques/cavite/PIC0000382CS" \t "_self" </w:instrText>
            </w:r>
            <w:r>
              <w:fldChar w:fldCharType="separate"/>
            </w:r>
            <w:r>
              <w:rPr>
                <w:rFonts w:ascii="Marianne" w:hAnsi="Marianne" w:eastAsia="Marianne" w:cs="Marianne"/>
                <w:sz w:val="14"/>
              </w:rPr>
              <w:t xml:space="preserve">PIC0000382CS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asperges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"https://fiches-risques.brgm.fr/georisques/cavite/PIC0000386CS" \t "_self" </w:instrText>
            </w:r>
            <w:r>
              <w:fldChar w:fldCharType="separate"/>
            </w:r>
            <w:r>
              <w:rPr>
                <w:rFonts w:ascii="Marianne" w:hAnsi="Marianne" w:eastAsia="Marianne" w:cs="Marianne"/>
                <w:sz w:val="14"/>
              </w:rPr>
              <w:t xml:space="preserve">PIC0000386CS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"https://fiches-risques.brgm.fr/georisques/cavite/PIC0000387CS" \t "_self" </w:instrText>
            </w:r>
            <w:r>
              <w:fldChar w:fldCharType="separate"/>
            </w:r>
            <w:r>
              <w:rPr>
                <w:rFonts w:ascii="Marianne" w:hAnsi="Marianne" w:eastAsia="Marianne" w:cs="Marianne"/>
                <w:sz w:val="14"/>
              </w:rPr>
              <w:t xml:space="preserve">PIC0000387CS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"https://fiches-risques.brgm.fr/georisques/cavite/PIC0000388CS" \t "_self" </w:instrText>
            </w:r>
            <w:r>
              <w:fldChar w:fldCharType="separate"/>
            </w:r>
            <w:r>
              <w:rPr>
                <w:rFonts w:ascii="Marianne" w:hAnsi="Marianne" w:eastAsia="Marianne" w:cs="Marianne"/>
                <w:sz w:val="14"/>
              </w:rPr>
              <w:t xml:space="preserve">PIC0000388CS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"https://fiches-risques.brgm.fr/georisques/cavite/PIC0000389CS" \t "_self" </w:instrText>
            </w:r>
            <w:r>
              <w:fldChar w:fldCharType="separate"/>
            </w:r>
            <w:r>
              <w:rPr>
                <w:rFonts w:ascii="Marianne" w:hAnsi="Marianne" w:eastAsia="Marianne" w:cs="Marianne"/>
                <w:sz w:val="14"/>
              </w:rPr>
              <w:t xml:space="preserve">PIC0000389CS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"https://fiches-risques.brgm.fr/georisques/cavite/PIC0000390CS" \t "_self" </w:instrText>
            </w:r>
            <w:r>
              <w:fldChar w:fldCharType="separate"/>
            </w:r>
            <w:r>
              <w:rPr>
                <w:rFonts w:ascii="Marianne" w:hAnsi="Marianne" w:eastAsia="Marianne" w:cs="Marianne"/>
                <w:sz w:val="14"/>
              </w:rPr>
              <w:t xml:space="preserve">PIC0000390CS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dormants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"https://fiches-risques.brgm.fr/georisques/cavite/PIC0000391CS" \t "_self" </w:instrText>
            </w:r>
            <w:r>
              <w:fldChar w:fldCharType="separate"/>
            </w:r>
            <w:r>
              <w:rPr>
                <w:rFonts w:ascii="Marianne" w:hAnsi="Marianne" w:eastAsia="Marianne" w:cs="Marianne"/>
                <w:sz w:val="14"/>
              </w:rPr>
              <w:t xml:space="preserve">PIC0000391CS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"https://fiches-risques.brgm.fr/georisques/cavite/PIC0000392CS" \t "_self" </w:instrText>
            </w:r>
            <w:r>
              <w:fldChar w:fldCharType="separate"/>
            </w:r>
            <w:r>
              <w:rPr>
                <w:rFonts w:ascii="Marianne" w:hAnsi="Marianne" w:eastAsia="Marianne" w:cs="Marianne"/>
                <w:sz w:val="14"/>
              </w:rPr>
              <w:t xml:space="preserve">PIC0000392CS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"https://fiches-risques.brgm.fr/georisques/cavite/PIC0000393CS" \t "_self" </w:instrText>
            </w:r>
            <w:r>
              <w:fldChar w:fldCharType="separate"/>
            </w:r>
            <w:r>
              <w:rPr>
                <w:rFonts w:ascii="Marianne" w:hAnsi="Marianne" w:eastAsia="Marianne" w:cs="Marianne"/>
                <w:sz w:val="14"/>
              </w:rPr>
              <w:t xml:space="preserve">PIC0000393CS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longues raies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"https://fiches-risques.brgm.fr/georisques/cavite/PICAW0016121" \t "_self" </w:instrText>
            </w:r>
            <w:r>
              <w:fldChar w:fldCharType="separate"/>
            </w:r>
            <w:r>
              <w:rPr>
                <w:rFonts w:ascii="Marianne" w:hAnsi="Marianne" w:eastAsia="Marianne" w:cs="Marianne"/>
                <w:sz w:val="14"/>
              </w:rPr>
              <w:t xml:space="preserve">PICAW0016121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Trossy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"https://fiches-risques.brgm.fr/georisques/cavite/PICAW0016122" \t "_self" </w:instrText>
            </w:r>
            <w:r>
              <w:fldChar w:fldCharType="separate"/>
            </w:r>
            <w:r>
              <w:rPr>
                <w:rFonts w:ascii="Marianne" w:hAnsi="Marianne" w:eastAsia="Marianne" w:cs="Marianne"/>
                <w:sz w:val="14"/>
              </w:rPr>
              <w:t xml:space="preserve">PICAW0016122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tropique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"https://fiches-risques.brgm.fr/georisques/cavite/PICAW0016123" \t "_self" </w:instrText>
            </w:r>
            <w:r>
              <w:fldChar w:fldCharType="separate"/>
            </w:r>
            <w:r>
              <w:rPr>
                <w:rFonts w:ascii="Marianne" w:hAnsi="Marianne" w:eastAsia="Marianne" w:cs="Marianne"/>
                <w:sz w:val="14"/>
              </w:rPr>
              <w:t xml:space="preserve">PICAW0016123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côte de Trossy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"https://fiches-risques.brgm.fr/georisques/cavite/PICAW0016124" \t "_self" </w:instrText>
            </w:r>
            <w:r>
              <w:fldChar w:fldCharType="separate"/>
            </w:r>
            <w:r>
              <w:rPr>
                <w:rFonts w:ascii="Marianne" w:hAnsi="Marianne" w:eastAsia="Marianne" w:cs="Marianne"/>
                <w:sz w:val="14"/>
              </w:rPr>
              <w:t xml:space="preserve">PICAW0016124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Dormants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"https://fiches-risques.brgm.fr/georisques/cavite/PICAW0016125" \t "_self" </w:instrText>
            </w:r>
            <w:r>
              <w:fldChar w:fldCharType="separate"/>
            </w:r>
            <w:r>
              <w:rPr>
                <w:rFonts w:ascii="Marianne" w:hAnsi="Marianne" w:eastAsia="Marianne" w:cs="Marianne"/>
                <w:sz w:val="14"/>
              </w:rPr>
              <w:t xml:space="preserve">PICAW0016125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20.rue Jean Jaures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"https://fiches-risques.brgm.fr/georisques/cavite/PICAW0016126" \t "_self" </w:instrText>
            </w:r>
            <w:r>
              <w:fldChar w:fldCharType="separate"/>
            </w:r>
            <w:r>
              <w:rPr>
                <w:rFonts w:ascii="Marianne" w:hAnsi="Marianne" w:eastAsia="Marianne" w:cs="Marianne"/>
                <w:sz w:val="14"/>
              </w:rPr>
              <w:t xml:space="preserve">PICAW0016126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"https://fiches-risques.brgm.fr/georisques/cavite/PICAW0016127" \t "_self" </w:instrText>
            </w:r>
            <w:r>
              <w:fldChar w:fldCharType="separate"/>
            </w:r>
            <w:r>
              <w:rPr>
                <w:rFonts w:ascii="Marianne" w:hAnsi="Marianne" w:eastAsia="Marianne" w:cs="Marianne"/>
                <w:sz w:val="14"/>
              </w:rPr>
              <w:t xml:space="preserve">PICAW0016127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rural 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"https://fiches-risques.brgm.fr/georisques/cavite/PICAW0016128" \t "_self" </w:instrText>
            </w:r>
            <w:r>
              <w:fldChar w:fldCharType="separate"/>
            </w:r>
            <w:r>
              <w:rPr>
                <w:rFonts w:ascii="Marianne" w:hAnsi="Marianne" w:eastAsia="Marianne" w:cs="Marianne"/>
                <w:sz w:val="14"/>
              </w:rPr>
              <w:t xml:space="preserve">PICAW0016128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chariots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"https://fiches-risques.brgm.fr/georisques/cavite/PICAW0016129" \t "_self" </w:instrText>
            </w:r>
            <w:r>
              <w:fldChar w:fldCharType="separate"/>
            </w:r>
            <w:r>
              <w:rPr>
                <w:rFonts w:ascii="Marianne" w:hAnsi="Marianne" w:eastAsia="Marianne" w:cs="Marianne"/>
                <w:sz w:val="14"/>
              </w:rPr>
              <w:t xml:space="preserve">PICAW0016129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Commune - près voie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"https://fiches-risques.brgm.fr/georisques/cavite/PICAW0016130" \t "_self" </w:instrText>
            </w:r>
            <w:r>
              <w:fldChar w:fldCharType="separate"/>
            </w:r>
            <w:r>
              <w:rPr>
                <w:rFonts w:ascii="Marianne" w:hAnsi="Marianne" w:eastAsia="Marianne" w:cs="Marianne"/>
                <w:sz w:val="14"/>
              </w:rPr>
              <w:t xml:space="preserve">PICAW0016130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tranchée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"https://fiches-risques.brgm.fr/georisques/cavite/PICAW0016131" \t "_self" </w:instrText>
            </w:r>
            <w:r>
              <w:fldChar w:fldCharType="separate"/>
            </w:r>
            <w:r>
              <w:rPr>
                <w:rFonts w:ascii="Marianne" w:hAnsi="Marianne" w:eastAsia="Marianne" w:cs="Marianne"/>
                <w:sz w:val="14"/>
              </w:rPr>
              <w:t xml:space="preserve">PICAW0016131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hautes 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"https://fiches-risques.brgm.fr/georisques/cavite/PICAW0016132" \t "_self" </w:instrText>
            </w:r>
            <w:r>
              <w:fldChar w:fldCharType="separate"/>
            </w:r>
            <w:r>
              <w:rPr>
                <w:rFonts w:ascii="Marianne" w:hAnsi="Marianne" w:eastAsia="Marianne" w:cs="Marianne"/>
                <w:sz w:val="14"/>
              </w:rPr>
              <w:t xml:space="preserve">PICAW0016132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chariots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"https://fiches-risques.brgm.fr/georisques/cavite/PICAW0016133" \t "_self" </w:instrText>
            </w:r>
            <w:r>
              <w:fldChar w:fldCharType="separate"/>
            </w:r>
            <w:r>
              <w:rPr>
                <w:rFonts w:ascii="Marianne" w:hAnsi="Marianne" w:eastAsia="Marianne" w:cs="Marianne"/>
                <w:sz w:val="14"/>
              </w:rPr>
              <w:t xml:space="preserve">PICAW0016133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publique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"https://fiches-risques.brgm.fr/georisques/cavite/PICAW0016134" \t "_self" </w:instrText>
            </w:r>
            <w:r>
              <w:fldChar w:fldCharType="separate"/>
            </w:r>
            <w:r>
              <w:rPr>
                <w:rFonts w:ascii="Marianne" w:hAnsi="Marianne" w:eastAsia="Marianne" w:cs="Marianne"/>
                <w:sz w:val="14"/>
              </w:rPr>
              <w:t xml:space="preserve">PICAW0016134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chariots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"https://fiches-risques.brgm.fr/georisques/cavite/PICAW0016135" \t "_self" </w:instrText>
            </w:r>
            <w:r>
              <w:fldChar w:fldCharType="separate"/>
            </w:r>
            <w:r>
              <w:rPr>
                <w:rFonts w:ascii="Marianne" w:hAnsi="Marianne" w:eastAsia="Marianne" w:cs="Marianne"/>
                <w:sz w:val="14"/>
              </w:rPr>
              <w:t xml:space="preserve">PICAW0016135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Bosquet de l'Ange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"https://fiches-risques.brgm.fr/georisques/cavite/PICAW0016136" \t "_self" </w:instrText>
            </w:r>
            <w:r>
              <w:fldChar w:fldCharType="separate"/>
            </w:r>
            <w:r>
              <w:rPr>
                <w:rFonts w:ascii="Marianne" w:hAnsi="Marianne" w:eastAsia="Marianne" w:cs="Marianne"/>
                <w:sz w:val="14"/>
              </w:rPr>
              <w:t xml:space="preserve">PICAW0016136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"https://fiches-risques.brgm.fr/georisques/cavite/PICAW0016138" \t "_self" </w:instrText>
            </w:r>
            <w:r>
              <w:fldChar w:fldCharType="separate"/>
            </w:r>
            <w:r>
              <w:rPr>
                <w:rFonts w:ascii="Marianne" w:hAnsi="Marianne" w:eastAsia="Marianne" w:cs="Marianne"/>
                <w:sz w:val="14"/>
              </w:rPr>
              <w:t xml:space="preserve">PICAW0016138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Cerisiers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"https://fiches-risques.brgm.fr/georisques/cavite/PICAW0016139" \t "_self" </w:instrText>
            </w:r>
            <w:r>
              <w:fldChar w:fldCharType="separate"/>
            </w:r>
            <w:r>
              <w:rPr>
                <w:rFonts w:ascii="Marianne" w:hAnsi="Marianne" w:eastAsia="Marianne" w:cs="Marianne"/>
                <w:sz w:val="14"/>
              </w:rPr>
              <w:t xml:space="preserve">PICAW0016139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"https://fiches-risques.brgm.fr/georisques/cavite/PICAW0016140" \t "_self" </w:instrText>
            </w:r>
            <w:r>
              <w:fldChar w:fldCharType="separate"/>
            </w:r>
            <w:r>
              <w:rPr>
                <w:rFonts w:ascii="Marianne" w:hAnsi="Marianne" w:eastAsia="Marianne" w:cs="Marianne"/>
                <w:sz w:val="14"/>
              </w:rPr>
              <w:t xml:space="preserve">PICAW0016140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 rue Belloy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"https://fiches-risques.brgm.fr/georisques/cavite/PICAW0016841" \t "_self" </w:instrText>
            </w:r>
            <w:r>
              <w:fldChar w:fldCharType="separate"/>
            </w:r>
            <w:r>
              <w:rPr>
                <w:rFonts w:ascii="Marianne" w:hAnsi="Marianne" w:eastAsia="Marianne" w:cs="Marianne"/>
                <w:sz w:val="14"/>
              </w:rPr>
              <w:t xml:space="preserve">PICAW0016841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"https://fiches-risques.brgm.fr/georisques/cavite/PICAW0016842" \t "_self" </w:instrText>
            </w:r>
            <w:r>
              <w:fldChar w:fldCharType="separate"/>
            </w:r>
            <w:r>
              <w:rPr>
                <w:rFonts w:ascii="Marianne" w:hAnsi="Marianne" w:eastAsia="Marianne" w:cs="Marianne"/>
                <w:sz w:val="14"/>
              </w:rPr>
              <w:t xml:space="preserve">PICAW0016842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"https://fiches-risques.brgm.fr/georisques/cavite/PICAW0016843" \t "_self" </w:instrText>
            </w:r>
            <w:r>
              <w:fldChar w:fldCharType="separate"/>
            </w:r>
            <w:r>
              <w:rPr>
                <w:rFonts w:ascii="Marianne" w:hAnsi="Marianne" w:eastAsia="Marianne" w:cs="Marianne"/>
                <w:sz w:val="14"/>
              </w:rPr>
              <w:t xml:space="preserve">PICAW0016843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"https://fiches-risques.brgm.fr/georisques/cavite/PICAW0016987" \t "_self" </w:instrText>
            </w:r>
            <w:r>
              <w:fldChar w:fldCharType="separate"/>
            </w:r>
            <w:r>
              <w:rPr>
                <w:rFonts w:ascii="Marianne" w:hAnsi="Marianne" w:eastAsia="Marianne" w:cs="Marianne"/>
                <w:sz w:val="14"/>
              </w:rPr>
              <w:t xml:space="preserve">PICAW0016987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 Parrain entrée touristique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"https://fiches-risques.brgm.fr/georisques/cavite/PICAW0016988" \t "_self" </w:instrText>
            </w:r>
            <w:r>
              <w:fldChar w:fldCharType="separate"/>
            </w:r>
            <w:r>
              <w:rPr>
                <w:rFonts w:ascii="Marianne" w:hAnsi="Marianne" w:eastAsia="Marianne" w:cs="Marianne"/>
                <w:sz w:val="14"/>
              </w:rPr>
              <w:t xml:space="preserve">PICAW0016988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 Parrain bis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"https://fiches-risques.brgm.fr/georisques/cavite/PICAW0016989" \t "_self" </w:instrText>
            </w:r>
            <w:r>
              <w:fldChar w:fldCharType="separate"/>
            </w:r>
            <w:r>
              <w:rPr>
                <w:rFonts w:ascii="Marianne" w:hAnsi="Marianne" w:eastAsia="Marianne" w:cs="Marianne"/>
                <w:sz w:val="14"/>
              </w:rPr>
              <w:t xml:space="preserve">PICAW0016989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"https://fiches-risques.brgm.fr/georisques/cavite/PICAW0017000" \t "_self" </w:instrText>
            </w:r>
            <w:r>
              <w:fldChar w:fldCharType="separate"/>
            </w:r>
            <w:r>
              <w:rPr>
                <w:rFonts w:ascii="Marianne" w:hAnsi="Marianne" w:eastAsia="Marianne" w:cs="Marianne"/>
                <w:sz w:val="14"/>
              </w:rPr>
              <w:t xml:space="preserve">PICAW0017000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 Parrain porte SNCF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"https://fiches-risques.brgm.fr/georisques/cavite/PICAW0017001" \t "_self" </w:instrText>
            </w:r>
            <w:r>
              <w:fldChar w:fldCharType="separate"/>
            </w:r>
            <w:r>
              <w:rPr>
                <w:rFonts w:ascii="Marianne" w:hAnsi="Marianne" w:eastAsia="Marianne" w:cs="Marianne"/>
                <w:sz w:val="14"/>
              </w:rPr>
              <w:t xml:space="preserve">PICAW0017001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 Parrain puits aération Tranchée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039809" name="Picture">
</wp:docPr>
                  <a:graphic>
                    <a:graphicData uri="http://schemas.openxmlformats.org/drawingml/2006/picture">
                      <pic:pic>
                        <pic:nvPicPr>
                          <pic:cNvPr id="94003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87545" name="Picture">
</wp:docPr>
                  <a:graphic>
                    <a:graphicData uri="http://schemas.openxmlformats.org/drawingml/2006/picture">
                      <pic:pic>
                        <pic:nvPicPr>
                          <pic:cNvPr id="126687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205797" name="Picture">
</wp:docPr>
                  <a:graphic>
                    <a:graphicData uri="http://schemas.openxmlformats.org/drawingml/2006/picture">
                      <pic:pic>
                        <pic:nvPicPr>
                          <pic:cNvPr id="170120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"https://fiches-risques.brgm.fr/georisques/casias/SSP4295723" \t "_blank" </w:instrText>
            </w:r>
            <w:r>
              <w:fldChar w:fldCharType="separate"/>
            </w:r>
            <w:r>
              <w:rPr>
                <w:rFonts w:ascii="Marianne" w:hAnsi="Marianne" w:eastAsia="Marianne" w:cs="Marianne"/>
                <w:sz w:val="14"/>
              </w:rPr>
              <w:t xml:space="preserve">SSP4295723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HORTICOLES GEORGES TRUFFAUT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"https://fiches-risques.brgm.fr/georisques/casias/SSP4018624" \t "_blank" </w:instrText>
            </w:r>
            <w:r>
              <w:fldChar w:fldCharType="separate"/>
            </w:r>
            <w:r>
              <w:rPr>
                <w:rFonts w:ascii="Marianne" w:hAnsi="Marianne" w:eastAsia="Marianne" w:cs="Marianne"/>
                <w:sz w:val="14"/>
              </w:rPr>
              <w:t xml:space="preserve">SSP4018624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"https://fiches-risques.brgm.fr/georisques/casias/SSP4018623" \t "_blank" </w:instrText>
            </w:r>
            <w:r>
              <w:fldChar w:fldCharType="separate"/>
            </w:r>
            <w:r>
              <w:rPr>
                <w:rFonts w:ascii="Marianne" w:hAnsi="Marianne" w:eastAsia="Marianne" w:cs="Marianne"/>
                <w:sz w:val="14"/>
              </w:rPr>
              <w:t xml:space="preserve">SSP4018623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"https://fiches-risques.brgm.fr/georisques/casias/SSP4018622" \t "_blank" </w:instrText>
            </w:r>
            <w:r>
              <w:fldChar w:fldCharType="separate"/>
            </w:r>
            <w:r>
              <w:rPr>
                <w:rFonts w:ascii="Marianne" w:hAnsi="Marianne" w:eastAsia="Marianne" w:cs="Marianne"/>
                <w:sz w:val="14"/>
              </w:rPr>
              <w:t xml:space="preserve">SSP4018622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"https://fiches-risques.brgm.fr/georisques/casias/SSP4018621" \t "_blank" </w:instrText>
            </w:r>
            <w:r>
              <w:fldChar w:fldCharType="separate"/>
            </w:r>
            <w:r>
              <w:rPr>
                <w:rFonts w:ascii="Marianne" w:hAnsi="Marianne" w:eastAsia="Marianne" w:cs="Marianne"/>
                <w:sz w:val="14"/>
              </w:rPr>
              <w:t xml:space="preserve">SSP4018621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Auto Feu 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"https://fiches-risques.brgm.fr/georisques/casias/SSP4018620" \t "_blank" </w:instrText>
            </w:r>
            <w:r>
              <w:fldChar w:fldCharType="separate"/>
            </w:r>
            <w:r>
              <w:rPr>
                <w:rFonts w:ascii="Marianne" w:hAnsi="Marianne" w:eastAsia="Marianne" w:cs="Marianne"/>
                <w:sz w:val="14"/>
              </w:rPr>
              <w:t xml:space="preserve">SSP4018620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ONYX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"https://fiches-risques.brgm.fr/georisques/casias/SSP4018619" \t "_blank" </w:instrText>
            </w:r>
            <w:r>
              <w:fldChar w:fldCharType="separate"/>
            </w:r>
            <w:r>
              <w:rPr>
                <w:rFonts w:ascii="Marianne" w:hAnsi="Marianne" w:eastAsia="Marianne" w:cs="Marianne"/>
                <w:sz w:val="14"/>
              </w:rPr>
              <w:t xml:space="preserve">SSP4018619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Traitements Thermiques - Atelier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"https://fiches-risques.brgm.fr/georisques/casias/SSP4018618" \t "_blank" </w:instrText>
            </w:r>
            <w:r>
              <w:fldChar w:fldCharType="separate"/>
            </w:r>
            <w:r>
              <w:rPr>
                <w:rFonts w:ascii="Marianne" w:hAnsi="Marianne" w:eastAsia="Marianne" w:cs="Marianne"/>
                <w:sz w:val="14"/>
              </w:rPr>
              <w:t xml:space="preserve">SSP4018618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"https://fiches-risques.brgm.fr/georisques/casias/SSP4018617" \t "_blank" </w:instrText>
            </w:r>
            <w:r>
              <w:fldChar w:fldCharType="separate"/>
            </w:r>
            <w:r>
              <w:rPr>
                <w:rFonts w:ascii="Marianne" w:hAnsi="Marianne" w:eastAsia="Marianne" w:cs="Marianne"/>
                <w:sz w:val="14"/>
              </w:rPr>
              <w:t xml:space="preserve">SSP4018617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Starc Creil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"https://fiches-risques.brgm.fr/georisques/casias/SSP4018547" \t "_blank" </w:instrText>
            </w:r>
            <w:r>
              <w:fldChar w:fldCharType="separate"/>
            </w:r>
            <w:r>
              <w:rPr>
                <w:rFonts w:ascii="Marianne" w:hAnsi="Marianne" w:eastAsia="Marianne" w:cs="Marianne"/>
                <w:sz w:val="14"/>
              </w:rPr>
              <w:t xml:space="preserve">SSP4018547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"https://fiches-risques.brgm.fr/georisques/casias/SSP4018545" \t "_blank" </w:instrText>
            </w:r>
            <w:r>
              <w:fldChar w:fldCharType="separate"/>
            </w:r>
            <w:r>
              <w:rPr>
                <w:rFonts w:ascii="Marianne" w:hAnsi="Marianne" w:eastAsia="Marianne" w:cs="Marianne"/>
                <w:sz w:val="14"/>
              </w:rPr>
              <w:t xml:space="preserve">SSP4018545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"https://fiches-risques.brgm.fr/georisques/casias/SSP4018544" \t "_blank" </w:instrText>
            </w:r>
            <w:r>
              <w:fldChar w:fldCharType="separate"/>
            </w:r>
            <w:r>
              <w:rPr>
                <w:rFonts w:ascii="Marianne" w:hAnsi="Marianne" w:eastAsia="Marianne" w:cs="Marianne"/>
                <w:sz w:val="14"/>
              </w:rPr>
              <w:t xml:space="preserve">SSP4018544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"https://fiches-risques.brgm.fr/georisques/casias/SSP4018543" \t "_blank" </w:instrText>
            </w:r>
            <w:r>
              <w:fldChar w:fldCharType="separate"/>
            </w:r>
            <w:r>
              <w:rPr>
                <w:rFonts w:ascii="Marianne" w:hAnsi="Marianne" w:eastAsia="Marianne" w:cs="Marianne"/>
                <w:sz w:val="14"/>
              </w:rPr>
              <w:t xml:space="preserve">SSP4018543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"https://fiches-risques.brgm.fr/georisques/casias/SSP4018542" \t "_blank" </w:instrText>
            </w:r>
            <w:r>
              <w:fldChar w:fldCharType="separate"/>
            </w:r>
            <w:r>
              <w:rPr>
                <w:rFonts w:ascii="Marianne" w:hAnsi="Marianne" w:eastAsia="Marianne" w:cs="Marianne"/>
                <w:sz w:val="14"/>
              </w:rPr>
              <w:t xml:space="preserve">SSP4018542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"https://fiches-risques.brgm.fr/georisques/casias/SSP4018541" \t "_blank" </w:instrText>
            </w:r>
            <w:r>
              <w:fldChar w:fldCharType="separate"/>
            </w:r>
            <w:r>
              <w:rPr>
                <w:rFonts w:ascii="Marianne" w:hAnsi="Marianne" w:eastAsia="Marianne" w:cs="Marianne"/>
                <w:sz w:val="14"/>
              </w:rPr>
              <w:t xml:space="preserve">SSP4018541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"https://fiches-risques.brgm.fr/georisques/casias/SSP4018540" \t "_blank" </w:instrText>
            </w:r>
            <w:r>
              <w:fldChar w:fldCharType="separate"/>
            </w:r>
            <w:r>
              <w:rPr>
                <w:rFonts w:ascii="Marianne" w:hAnsi="Marianne" w:eastAsia="Marianne" w:cs="Marianne"/>
                <w:sz w:val="14"/>
              </w:rPr>
              <w:t xml:space="preserve">SSP4018540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Spat et Serata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"https://fiches-risques.brgm.fr/georisques/casias/SSP4018539" \t "_blank" </w:instrText>
            </w:r>
            <w:r>
              <w:fldChar w:fldCharType="separate"/>
            </w:r>
            <w:r>
              <w:rPr>
                <w:rFonts w:ascii="Marianne" w:hAnsi="Marianne" w:eastAsia="Marianne" w:cs="Marianne"/>
                <w:sz w:val="14"/>
              </w:rPr>
              <w:t xml:space="preserve">SSP4018539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Sardell - Opel - General Motors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"https://fiches-risques.brgm.fr/georisques/casias/SSP4018538" \t "_blank" </w:instrText>
            </w:r>
            <w:r>
              <w:fldChar w:fldCharType="separate"/>
            </w:r>
            <w:r>
              <w:rPr>
                <w:rFonts w:ascii="Marianne" w:hAnsi="Marianne" w:eastAsia="Marianne" w:cs="Marianne"/>
                <w:sz w:val="14"/>
              </w:rPr>
              <w:t xml:space="preserve">SSP4018538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Rohm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"https://fiches-risques.brgm.fr/georisques/casias/SSP4018537" \t "_blank" </w:instrText>
            </w:r>
            <w:r>
              <w:fldChar w:fldCharType="separate"/>
            </w:r>
            <w:r>
              <w:rPr>
                <w:rFonts w:ascii="Marianne" w:hAnsi="Marianne" w:eastAsia="Marianne" w:cs="Marianne"/>
                <w:sz w:val="14"/>
              </w:rPr>
              <w:t xml:space="preserve">SSP4018537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Rocamat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"https://fiches-risques.brgm.fr/georisques/casias/SSP4018533" \t "_blank" </w:instrText>
            </w:r>
            <w:r>
              <w:fldChar w:fldCharType="separate"/>
            </w:r>
            <w:r>
              <w:rPr>
                <w:rFonts w:ascii="Marianne" w:hAnsi="Marianne" w:eastAsia="Marianne" w:cs="Marianne"/>
                <w:sz w:val="14"/>
              </w:rPr>
              <w:t xml:space="preserve">SSP4018533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"https://fiches-risques.brgm.fr/georisques/casias/SSP4018532" \t "_blank" </w:instrText>
            </w:r>
            <w:r>
              <w:fldChar w:fldCharType="separate"/>
            </w:r>
            <w:r>
              <w:rPr>
                <w:rFonts w:ascii="Marianne" w:hAnsi="Marianne" w:eastAsia="Marianne" w:cs="Marianne"/>
                <w:sz w:val="14"/>
              </w:rPr>
              <w:t xml:space="preserve">SSP4018532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"https://fiches-risques.brgm.fr/georisques/casias/SSP4018531" \t "_blank" </w:instrText>
            </w:r>
            <w:r>
              <w:fldChar w:fldCharType="separate"/>
            </w:r>
            <w:r>
              <w:rPr>
                <w:rFonts w:ascii="Marianne" w:hAnsi="Marianne" w:eastAsia="Marianne" w:cs="Marianne"/>
                <w:sz w:val="14"/>
              </w:rPr>
              <w:t xml:space="preserve">SSP4018531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L.W Automobiles - Concessionnaire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"https://fiches-risques.brgm.fr/georisques/casias/SSP4018530" \t "_blank" </w:instrText>
            </w:r>
            <w:r>
              <w:fldChar w:fldCharType="separate"/>
            </w:r>
            <w:r>
              <w:rPr>
                <w:rFonts w:ascii="Marianne" w:hAnsi="Marianne" w:eastAsia="Marianne" w:cs="Marianne"/>
                <w:sz w:val="14"/>
              </w:rPr>
              <w:t xml:space="preserve">SSP4018530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"https://fiches-risques.brgm.fr/georisques/casias/SSP4018529" \t "_blank" </w:instrText>
            </w:r>
            <w:r>
              <w:fldChar w:fldCharType="separate"/>
            </w:r>
            <w:r>
              <w:rPr>
                <w:rFonts w:ascii="Marianne" w:hAnsi="Marianne" w:eastAsia="Marianne" w:cs="Marianne"/>
                <w:sz w:val="14"/>
              </w:rPr>
              <w:t xml:space="preserve">SSP4018529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"https://fiches-risques.brgm.fr/georisques/casias/SSP4018528" \t "_blank" </w:instrText>
            </w:r>
            <w:r>
              <w:fldChar w:fldCharType="separate"/>
            </w:r>
            <w:r>
              <w:rPr>
                <w:rFonts w:ascii="Marianne" w:hAnsi="Marianne" w:eastAsia="Marianne" w:cs="Marianne"/>
                <w:sz w:val="14"/>
              </w:rPr>
              <w:t xml:space="preserve">SSP4018528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"https://fiches-risques.brgm.fr/georisques/casias/SSP4018527" \t "_blank" </w:instrText>
            </w:r>
            <w:r>
              <w:fldChar w:fldCharType="separate"/>
            </w:r>
            <w:r>
              <w:rPr>
                <w:rFonts w:ascii="Marianne" w:hAnsi="Marianne" w:eastAsia="Marianne" w:cs="Marianne"/>
                <w:sz w:val="14"/>
              </w:rPr>
              <w:t xml:space="preserve">SSP4018527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"https://fiches-risques.brgm.fr/georisques/casias/SSP4018526" \t "_blank" </w:instrText>
            </w:r>
            <w:r>
              <w:fldChar w:fldCharType="separate"/>
            </w:r>
            <w:r>
              <w:rPr>
                <w:rFonts w:ascii="Marianne" w:hAnsi="Marianne" w:eastAsia="Marianne" w:cs="Marianne"/>
                <w:sz w:val="14"/>
              </w:rPr>
              <w:t xml:space="preserve">SSP4018526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 - Palais de l'automobile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"https://fiches-risques.brgm.fr/georisques/casias/SSP4018524" \t "_blank" </w:instrText>
            </w:r>
            <w:r>
              <w:fldChar w:fldCharType="separate"/>
            </w:r>
            <w:r>
              <w:rPr>
                <w:rFonts w:ascii="Marianne" w:hAnsi="Marianne" w:eastAsia="Marianne" w:cs="Marianne"/>
                <w:sz w:val="14"/>
              </w:rPr>
              <w:t xml:space="preserve">SSP4018524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Frans Bonhomme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"https://fiches-risques.brgm.fr/georisques/casias/SSP4018523" \t "_blank" </w:instrText>
            </w:r>
            <w:r>
              <w:fldChar w:fldCharType="separate"/>
            </w:r>
            <w:r>
              <w:rPr>
                <w:rFonts w:ascii="Marianne" w:hAnsi="Marianne" w:eastAsia="Marianne" w:cs="Marianne"/>
                <w:sz w:val="14"/>
              </w:rPr>
              <w:t xml:space="preserve">SSP4018523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Marlyd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"https://fiches-risques.brgm.fr/georisques/casias/SSP4018522" \t "_blank" </w:instrText>
            </w:r>
            <w:r>
              <w:fldChar w:fldCharType="separate"/>
            </w:r>
            <w:r>
              <w:rPr>
                <w:rFonts w:ascii="Marianne" w:hAnsi="Marianne" w:eastAsia="Marianne" w:cs="Marianne"/>
                <w:sz w:val="14"/>
              </w:rPr>
              <w:t xml:space="preserve">SSP4018522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Fonderies de Nogent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"https://fiches-risques.brgm.fr/georisques/casias/SSP4018520" \t "_blank" </w:instrText>
            </w:r>
            <w:r>
              <w:fldChar w:fldCharType="separate"/>
            </w:r>
            <w:r>
              <w:rPr>
                <w:rFonts w:ascii="Marianne" w:hAnsi="Marianne" w:eastAsia="Marianne" w:cs="Marianne"/>
                <w:sz w:val="14"/>
              </w:rPr>
              <w:t xml:space="preserve">SSP4018520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Volkswagen - Audi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"https://fiches-risques.brgm.fr/georisques/casias/SSP4018519" \t "_blank" </w:instrText>
            </w:r>
            <w:r>
              <w:fldChar w:fldCharType="separate"/>
            </w:r>
            <w:r>
              <w:rPr>
                <w:rFonts w:ascii="Marianne" w:hAnsi="Marianne" w:eastAsia="Marianne" w:cs="Marianne"/>
                <w:sz w:val="14"/>
              </w:rPr>
              <w:t xml:space="preserve">SSP4018519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"https://fiches-risques.brgm.fr/georisques/casias/SSP4018518" \t "_blank" </w:instrText>
            </w:r>
            <w:r>
              <w:fldChar w:fldCharType="separate"/>
            </w:r>
            <w:r>
              <w:rPr>
                <w:rFonts w:ascii="Marianne" w:hAnsi="Marianne" w:eastAsia="Marianne" w:cs="Marianne"/>
                <w:sz w:val="14"/>
              </w:rPr>
              <w:t xml:space="preserve">SSP4018518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Expertises automobiles et industrielles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"https://fiches-risques.brgm.fr/georisques/casias/SSP4018517" \t "_blank" </w:instrText>
            </w:r>
            <w:r>
              <w:fldChar w:fldCharType="separate"/>
            </w:r>
            <w:r>
              <w:rPr>
                <w:rFonts w:ascii="Marianne" w:hAnsi="Marianne" w:eastAsia="Marianne" w:cs="Marianne"/>
                <w:sz w:val="14"/>
              </w:rPr>
              <w:t xml:space="preserve">SSP4018517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Derichebourg Ile de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"https://fiches-risques.brgm.fr/georisques/casias/SSP4018516" \t "_blank" </w:instrText>
            </w:r>
            <w:r>
              <w:fldChar w:fldCharType="separate"/>
            </w:r>
            <w:r>
              <w:rPr>
                <w:rFonts w:ascii="Marianne" w:hAnsi="Marianne" w:eastAsia="Marianne" w:cs="Marianne"/>
                <w:sz w:val="14"/>
              </w:rPr>
              <w:t xml:space="preserve">SSP4018516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Cora - Station service RADAR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"https://fiches-risques.brgm.fr/georisques/casias/SSP4018515" \t "_blank" </w:instrText>
            </w:r>
            <w:r>
              <w:fldChar w:fldCharType="separate"/>
            </w:r>
            <w:r>
              <w:rPr>
                <w:rFonts w:ascii="Marianne" w:hAnsi="Marianne" w:eastAsia="Marianne" w:cs="Marianne"/>
                <w:sz w:val="14"/>
              </w:rPr>
              <w:t xml:space="preserve">SSP4018515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du bassin Creillois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"https://fiches-risques.brgm.fr/georisques/casias/SSP4018514" \t "_blank" </w:instrText>
            </w:r>
            <w:r>
              <w:fldChar w:fldCharType="separate"/>
            </w:r>
            <w:r>
              <w:rPr>
                <w:rFonts w:ascii="Marianne" w:hAnsi="Marianne" w:eastAsia="Marianne" w:cs="Marianne"/>
                <w:sz w:val="14"/>
              </w:rPr>
              <w:t xml:space="preserve">SSP4018514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ProDietic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"https://fiches-risques.brgm.fr/georisques/casias/SSP4018513" \t "_blank" </w:instrText>
            </w:r>
            <w:r>
              <w:fldChar w:fldCharType="separate"/>
            </w:r>
            <w:r>
              <w:rPr>
                <w:rFonts w:ascii="Marianne" w:hAnsi="Marianne" w:eastAsia="Marianne" w:cs="Marianne"/>
                <w:sz w:val="14"/>
              </w:rPr>
              <w:t xml:space="preserve">SSP4018513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Bakemarck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84946" name="Picture">
</wp:docPr>
                  <a:graphic>
                    <a:graphicData uri="http://schemas.openxmlformats.org/drawingml/2006/picture">
                      <pic:pic>
                        <pic:nvPicPr>
                          <pic:cNvPr id="1025084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015769" name="Picture">
</wp:docPr>
                  <a:graphic>
                    <a:graphicData uri="http://schemas.openxmlformats.org/drawingml/2006/picture">
                      <pic:pic>
                        <pic:nvPicPr>
                          <pic:cNvPr id="137901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22437" name="Picture">
</wp:docPr>
                  <a:graphic>
                    <a:graphicData uri="http://schemas.openxmlformats.org/drawingml/2006/picture">
                      <pic:pic>
                        <pic:nvPicPr>
                          <pic:cNvPr id="9612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"https://fiches-risques.brgm.fr/georisques/casias/SSP4018512" \t "_blank" </w:instrText>
            </w:r>
            <w:r>
              <w:fldChar w:fldCharType="separate"/>
            </w:r>
            <w:r>
              <w:rPr>
                <w:rFonts w:ascii="Marianne" w:hAnsi="Marianne" w:eastAsia="Marianne" w:cs="Marianne"/>
                <w:sz w:val="14"/>
              </w:rPr>
              <w:t xml:space="preserve">SSP4018512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ProDietic (Ex : Cicpar) (ex : société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"https://fiches-risques.brgm.fr/georisques/casias/SSP4018511" \t "_blank" </w:instrText>
            </w:r>
            <w:r>
              <w:fldChar w:fldCharType="separate"/>
            </w:r>
            <w:r>
              <w:rPr>
                <w:rFonts w:ascii="Marianne" w:hAnsi="Marianne" w:eastAsia="Marianne" w:cs="Marianne"/>
                <w:sz w:val="14"/>
              </w:rPr>
              <w:t xml:space="preserve">SSP4018511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Champi Max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"https://fiches-risques.brgm.fr/georisques/casias/SSP4018510" \t "_blank" </w:instrText>
            </w:r>
            <w:r>
              <w:fldChar w:fldCharType="separate"/>
            </w:r>
            <w:r>
              <w:rPr>
                <w:rFonts w:ascii="Marianne" w:hAnsi="Marianne" w:eastAsia="Marianne" w:cs="Marianne"/>
                <w:sz w:val="14"/>
              </w:rPr>
              <w:t xml:space="preserve">SSP4018510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CDA 60 Concessionnaire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"https://fiches-risques.brgm.fr/georisques/casias/SSP4018508" \t "_blank" </w:instrText>
            </w:r>
            <w:r>
              <w:fldChar w:fldCharType="separate"/>
            </w:r>
            <w:r>
              <w:rPr>
                <w:rFonts w:ascii="Marianne" w:hAnsi="Marianne" w:eastAsia="Marianne" w:cs="Marianne"/>
                <w:sz w:val="14"/>
              </w:rPr>
              <w:t xml:space="preserve">SSP4018508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"https://fiches-risques.brgm.fr/georisques/casias/SSP4018507" \t "_blank" </w:instrText>
            </w:r>
            <w:r>
              <w:fldChar w:fldCharType="separate"/>
            </w:r>
            <w:r>
              <w:rPr>
                <w:rFonts w:ascii="Marianne" w:hAnsi="Marianne" w:eastAsia="Marianne" w:cs="Marianne"/>
                <w:sz w:val="14"/>
              </w:rPr>
              <w:t xml:space="preserve">SSP4018507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ARS Tillet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"https://fiches-risques.brgm.fr/georisques/casias/SSP4018454" \t "_blank" </w:instrText>
            </w:r>
            <w:r>
              <w:fldChar w:fldCharType="separate"/>
            </w:r>
            <w:r>
              <w:rPr>
                <w:rFonts w:ascii="Marianne" w:hAnsi="Marianne" w:eastAsia="Marianne" w:cs="Marianne"/>
                <w:sz w:val="14"/>
              </w:rPr>
              <w:t xml:space="preserve">SSP4018454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Télécommunications de la région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"https://fiches-risques.brgm.fr/georisques/casias/SSP4018279" \t "_blank" </w:instrText>
            </w:r>
            <w:r>
              <w:fldChar w:fldCharType="separate"/>
            </w:r>
            <w:r>
              <w:rPr>
                <w:rFonts w:ascii="Marianne" w:hAnsi="Marianne" w:eastAsia="Marianne" w:cs="Marianne"/>
                <w:sz w:val="14"/>
              </w:rPr>
              <w:t xml:space="preserve">SSP4018279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"https://fiches-risques.brgm.fr/georisques/casias/SSP676879" \t "_blank" </w:instrText>
            </w:r>
            <w:r>
              <w:fldChar w:fldCharType="separate"/>
            </w:r>
            <w:r>
              <w:rPr>
                <w:rFonts w:ascii="Marianne" w:hAnsi="Marianne" w:eastAsia="Marianne" w:cs="Marianne"/>
                <w:sz w:val="14"/>
              </w:rPr>
              <w:t xml:space="preserve">SSP676879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TRUFFAUT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"https://fiches-risques.brgm.fr/georisques/casias/SSP676878" \t "_blank" </w:instrText>
            </w:r>
            <w:r>
              <w:fldChar w:fldCharType="separate"/>
            </w:r>
            <w:r>
              <w:rPr>
                <w:rFonts w:ascii="Marianne" w:hAnsi="Marianne" w:eastAsia="Marianne" w:cs="Marianne"/>
                <w:sz w:val="14"/>
              </w:rPr>
              <w:t xml:space="preserve">SSP676878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DEBROUWER Catherine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"https://fiches-risques.brgm.fr/georisques/casias/SSP667905" \t "_blank" </w:instrText>
            </w:r>
            <w:r>
              <w:fldChar w:fldCharType="separate"/>
            </w:r>
            <w:r>
              <w:rPr>
                <w:rFonts w:ascii="Marianne" w:hAnsi="Marianne" w:eastAsia="Marianne" w:cs="Marianne"/>
                <w:sz w:val="14"/>
              </w:rPr>
              <w:t xml:space="preserve">SSP667905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BPE Lecieux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"https://fiches-risques.brgm.fr/georisques/casias/SSP666278" \t "_blank" </w:instrText>
            </w:r>
            <w:r>
              <w:fldChar w:fldCharType="separate"/>
            </w:r>
            <w:r>
              <w:rPr>
                <w:rFonts w:ascii="Marianne" w:hAnsi="Marianne" w:eastAsia="Marianne" w:cs="Marianne"/>
                <w:sz w:val="14"/>
              </w:rPr>
              <w:t xml:space="preserve">SSP666278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SUEZ RV IDF (ex SPAT)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092503" name="Picture">
</wp:docPr>
                  <a:graphic>
                    <a:graphicData uri="http://schemas.openxmlformats.org/drawingml/2006/picture">
                      <pic:pic>
                        <pic:nvPicPr>
                          <pic:cNvPr id="712092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362196" name="Picture">
</wp:docPr>
                  <a:graphic>
                    <a:graphicData uri="http://schemas.openxmlformats.org/drawingml/2006/picture">
                      <pic:pic>
                        <pic:nvPicPr>
                          <pic:cNvPr id="175136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60740 Saint-Maximin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787843" name="Picture">
</wp:docPr>
                  <a:graphic>
                    <a:graphicData uri="http://schemas.openxmlformats.org/drawingml/2006/picture">
                      <pic:pic>
                        <pic:nvPicPr>
                          <pic:cNvPr id="95178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