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07380" name="Picture">
</wp:docPr>
                  <a:graphic>
                    <a:graphicData uri="http://schemas.openxmlformats.org/drawingml/2006/picture">
                      <pic:pic>
                        <pic:nvPicPr>
                          <pic:cNvPr id="40460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4852" name="Picture">
</wp:docPr>
                  <a:graphic>
                    <a:graphicData uri="http://schemas.openxmlformats.org/drawingml/2006/picture">
                      <pic:pic>
                        <pic:nvPicPr>
                          <pic:cNvPr id="19354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444098" name="Picture">
</wp:docPr>
                        <a:graphic>
                          <a:graphicData uri="http://schemas.openxmlformats.org/drawingml/2006/picture">
                            <pic:pic>
                              <pic:nvPicPr>
                                <pic:cNvPr id="1680444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60740 Saint-Maximin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9334098" name="Picture">
</wp:docPr>
                  <a:graphic>
                    <a:graphicData uri="http://schemas.openxmlformats.org/drawingml/2006/picture">
                      <pic:pic>
                        <pic:nvPicPr>
                          <pic:cNvPr id="1819334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4747928" name="Picture">
</wp:docPr>
                  <a:graphic>
                    <a:graphicData uri="http://schemas.openxmlformats.org/drawingml/2006/picture">
                      <pic:pic>
                        <pic:nvPicPr>
                          <pic:cNvPr id="314747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14703" name="Picture">
</wp:docPr>
                  <a:graphic>
                    <a:graphicData uri="http://schemas.openxmlformats.org/drawingml/2006/picture">
                      <pic:pic>
                        <pic:nvPicPr>
                          <pic:cNvPr id="96891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61085" name="Picture">
</wp:docPr>
                  <a:graphic>
                    <a:graphicData uri="http://schemas.openxmlformats.org/drawingml/2006/picture">
                      <pic:pic>
                        <pic:nvPicPr>
                          <pic:cNvPr id="133416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08146" name="Picture">
</wp:docPr>
                  <a:graphic>
                    <a:graphicData uri="http://schemas.openxmlformats.org/drawingml/2006/picture">
                      <pic:pic>
                        <pic:nvPicPr>
                          <pic:cNvPr id="163100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99825" name="Picture">
</wp:docPr>
                        <a:graphic>
                          <a:graphicData uri="http://schemas.openxmlformats.org/drawingml/2006/picture">
                            <pic:pic>
                              <pic:nvPicPr>
                                <pic:cNvPr id="990499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1522" name="Picture">
</wp:docPr>
                        <a:graphic>
                          <a:graphicData uri="http://schemas.openxmlformats.org/drawingml/2006/picture">
                            <pic:pic>
                              <pic:nvPicPr>
                                <pic:cNvPr id="109461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83706" name="Picture">
</wp:docPr>
                        <a:graphic>
                          <a:graphicData uri="http://schemas.openxmlformats.org/drawingml/2006/picture">
                            <pic:pic>
                              <pic:nvPicPr>
                                <pic:cNvPr id="790483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9153" name="Picture">
</wp:docPr>
                        <a:graphic>
                          <a:graphicData uri="http://schemas.openxmlformats.org/drawingml/2006/picture">
                            <pic:pic>
                              <pic:nvPicPr>
                                <pic:cNvPr id="56799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05501" name="Picture">
</wp:docPr>
                        <a:graphic>
                          <a:graphicData uri="http://schemas.openxmlformats.org/drawingml/2006/picture">
                            <pic:pic>
                              <pic:nvPicPr>
                                <pic:cNvPr id="388705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10322" name="Picture">
</wp:docPr>
                        <a:graphic>
                          <a:graphicData uri="http://schemas.openxmlformats.org/drawingml/2006/picture">
                            <pic:pic>
                              <pic:nvPicPr>
                                <pic:cNvPr id="1429610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92012" name="Picture">
</wp:docPr>
                        <a:graphic>
                          <a:graphicData uri="http://schemas.openxmlformats.org/drawingml/2006/picture">
                            <pic:pic>
                              <pic:nvPicPr>
                                <pic:cNvPr id="1208292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8161" name="Picture">
</wp:docPr>
                        <a:graphic>
                          <a:graphicData uri="http://schemas.openxmlformats.org/drawingml/2006/picture">
                            <pic:pic>
                              <pic:nvPicPr>
                                <pic:cNvPr id="186208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42423" name="Picture">
</wp:docPr>
                        <a:graphic>
                          <a:graphicData uri="http://schemas.openxmlformats.org/drawingml/2006/picture">
                            <pic:pic>
                              <pic:nvPicPr>
                                <pic:cNvPr id="19723424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975323" name="Picture">
</wp:docPr>
                        <a:graphic>
                          <a:graphicData uri="http://schemas.openxmlformats.org/drawingml/2006/picture">
                            <pic:pic>
                              <pic:nvPicPr>
                                <pic:cNvPr id="2127975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93700" name="Picture">
</wp:docPr>
                        <a:graphic>
                          <a:graphicData uri="http://schemas.openxmlformats.org/drawingml/2006/picture">
                            <pic:pic>
                              <pic:nvPicPr>
                                <pic:cNvPr id="793593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57924" name="Picture">
</wp:docPr>
                        <a:graphic>
                          <a:graphicData uri="http://schemas.openxmlformats.org/drawingml/2006/picture">
                            <pic:pic>
                              <pic:nvPicPr>
                                <pic:cNvPr id="706457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68087" name="Picture">
</wp:docPr>
                        <a:graphic>
                          <a:graphicData uri="http://schemas.openxmlformats.org/drawingml/2006/picture">
                            <pic:pic>
                              <pic:nvPicPr>
                                <pic:cNvPr id="2046168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22803" name="Picture">
</wp:docPr>
                        <a:graphic>
                          <a:graphicData uri="http://schemas.openxmlformats.org/drawingml/2006/picture">
                            <pic:pic>
                              <pic:nvPicPr>
                                <pic:cNvPr id="1880022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53022" name="Picture">
</wp:docPr>
                        <a:graphic>
                          <a:graphicData uri="http://schemas.openxmlformats.org/drawingml/2006/picture">
                            <pic:pic>
                              <pic:nvPicPr>
                                <pic:cNvPr id="12021530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97639" name="Picture">
</wp:docPr>
                        <a:graphic>
                          <a:graphicData uri="http://schemas.openxmlformats.org/drawingml/2006/picture">
                            <pic:pic>
                              <pic:nvPicPr>
                                <pic:cNvPr id="1083097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16443" name="Picture">
</wp:docPr>
                        <a:graphic>
                          <a:graphicData uri="http://schemas.openxmlformats.org/drawingml/2006/picture">
                            <pic:pic>
                              <pic:nvPicPr>
                                <pic:cNvPr id="1602416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07269" name="Picture">
</wp:docPr>
                        <a:graphic>
                          <a:graphicData uri="http://schemas.openxmlformats.org/drawingml/2006/picture">
                            <pic:pic>
                              <pic:nvPicPr>
                                <pic:cNvPr id="918107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098098" name="Picture">
</wp:docPr>
                        <a:graphic>
                          <a:graphicData uri="http://schemas.openxmlformats.org/drawingml/2006/picture">
                            <pic:pic>
                              <pic:nvPicPr>
                                <pic:cNvPr id="819098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04848" name="Picture">
</wp:docPr>
                        <a:graphic>
                          <a:graphicData uri="http://schemas.openxmlformats.org/drawingml/2006/picture">
                            <pic:pic>
                              <pic:nvPicPr>
                                <pic:cNvPr id="1246504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282810" name="Picture">
</wp:docPr>
                        <a:graphic>
                          <a:graphicData uri="http://schemas.openxmlformats.org/drawingml/2006/picture">
                            <pic:pic>
                              <pic:nvPicPr>
                                <pic:cNvPr id="1262282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98368" name="Picture">
</wp:docPr>
                        <a:graphic>
                          <a:graphicData uri="http://schemas.openxmlformats.org/drawingml/2006/picture">
                            <pic:pic>
                              <pic:nvPicPr>
                                <pic:cNvPr id="13944983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84958" name="Picture">
</wp:docPr>
                        <a:graphic>
                          <a:graphicData uri="http://schemas.openxmlformats.org/drawingml/2006/picture">
                            <pic:pic>
                              <pic:nvPicPr>
                                <pic:cNvPr id="1240484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85302" name="Picture">
</wp:docPr>
                        <a:graphic>
                          <a:graphicData uri="http://schemas.openxmlformats.org/drawingml/2006/picture">
                            <pic:pic>
                              <pic:nvPicPr>
                                <pic:cNvPr id="14894853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584292" name="Picture">
</wp:docPr>
                        <a:graphic>
                          <a:graphicData uri="http://schemas.openxmlformats.org/drawingml/2006/picture">
                            <pic:pic>
                              <pic:nvPicPr>
                                <pic:cNvPr id="16065842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32956" name="Picture">
</wp:docPr>
                        <a:graphic>
                          <a:graphicData uri="http://schemas.openxmlformats.org/drawingml/2006/picture">
                            <pic:pic>
                              <pic:nvPicPr>
                                <pic:cNvPr id="20635329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137372" name="Picture">
</wp:docPr>
                        <a:graphic>
                          <a:graphicData uri="http://schemas.openxmlformats.org/drawingml/2006/picture">
                            <pic:pic>
                              <pic:nvPicPr>
                                <pic:cNvPr id="4671373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4548" name="Picture">
</wp:docPr>
                  <a:graphic>
                    <a:graphicData uri="http://schemas.openxmlformats.org/drawingml/2006/picture">
                      <pic:pic>
                        <pic:nvPicPr>
                          <pic:cNvPr id="12139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20251" name="Picture">
</wp:docPr>
                  <a:graphic>
                    <a:graphicData uri="http://schemas.openxmlformats.org/drawingml/2006/picture">
                      <pic:pic>
                        <pic:nvPicPr>
                          <pic:cNvPr id="73142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78578" name="Picture">
</wp:docPr>
                  <a:graphic>
                    <a:graphicData uri="http://schemas.openxmlformats.org/drawingml/2006/picture">
                      <pic:pic>
                        <pic:nvPicPr>
                          <pic:cNvPr id="22177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632211" name="Picture">
</wp:docPr>
                  <a:graphic>
                    <a:graphicData uri="http://schemas.openxmlformats.org/drawingml/2006/picture">
                      <pic:pic>
                        <pic:nvPicPr>
                          <pic:cNvPr id="1242632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22022" name="Picture">
</wp:docPr>
                  <a:graphic>
                    <a:graphicData uri="http://schemas.openxmlformats.org/drawingml/2006/picture">
                      <pic:pic>
                        <pic:nvPicPr>
                          <pic:cNvPr id="321422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6107443" name="Picture">
</wp:docPr>
                  <a:graphic>
                    <a:graphicData uri="http://schemas.openxmlformats.org/drawingml/2006/picture">
                      <pic:pic>
                        <pic:nvPicPr>
                          <pic:cNvPr id="42610744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94134" name="Picture">
</wp:docPr>
                        <a:graphic>
                          <a:graphicData uri="http://schemas.openxmlformats.org/drawingml/2006/picture">
                            <pic:pic>
                              <pic:nvPicPr>
                                <pic:cNvPr id="1122594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22288" name="Picture">
</wp:docPr>
                  <a:graphic>
                    <a:graphicData uri="http://schemas.openxmlformats.org/drawingml/2006/picture">
                      <pic:pic>
                        <pic:nvPicPr>
                          <pic:cNvPr id="60592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12976" name="Picture">
</wp:docPr>
                  <a:graphic>
                    <a:graphicData uri="http://schemas.openxmlformats.org/drawingml/2006/picture">
                      <pic:pic>
                        <pic:nvPicPr>
                          <pic:cNvPr id="61641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29526" name="Picture">
</wp:docPr>
                  <a:graphic>
                    <a:graphicData uri="http://schemas.openxmlformats.org/drawingml/2006/picture">
                      <pic:pic>
                        <pic:nvPicPr>
                          <pic:cNvPr id="214152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8353" name="Picture">
</wp:docPr>
                        <a:graphic>
                          <a:graphicData uri="http://schemas.openxmlformats.org/drawingml/2006/picture">
                            <pic:pic>
                              <pic:nvPicPr>
                                <pic:cNvPr id="1380083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189657" name="Picture">
</wp:docPr>
                        <a:graphic>
                          <a:graphicData uri="http://schemas.openxmlformats.org/drawingml/2006/picture">
                            <pic:pic>
                              <pic:nvPicPr>
                                <pic:cNvPr id="20171896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47570" name="Picture">
</wp:docPr>
                        <a:graphic>
                          <a:graphicData uri="http://schemas.openxmlformats.org/drawingml/2006/picture">
                            <pic:pic>
                              <pic:nvPicPr>
                                <pic:cNvPr id="5881475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44291" name="Picture">
</wp:docPr>
                        <a:graphic>
                          <a:graphicData uri="http://schemas.openxmlformats.org/drawingml/2006/picture">
                            <pic:pic>
                              <pic:nvPicPr>
                                <pic:cNvPr id="173484429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839012" name="Picture">
</wp:docPr>
                        <a:graphic>
                          <a:graphicData uri="http://schemas.openxmlformats.org/drawingml/2006/picture">
                            <pic:pic>
                              <pic:nvPicPr>
                                <pic:cNvPr id="1703839012"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65715" name="Picture">
</wp:docPr>
                  <a:graphic>
                    <a:graphicData uri="http://schemas.openxmlformats.org/drawingml/2006/picture">
                      <pic:pic>
                        <pic:nvPicPr>
                          <pic:cNvPr id="41766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02864" name="Picture">
</wp:docPr>
                  <a:graphic>
                    <a:graphicData uri="http://schemas.openxmlformats.org/drawingml/2006/picture">
                      <pic:pic>
                        <pic:nvPicPr>
                          <pic:cNvPr id="102470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59251" name="Picture">
</wp:docPr>
                  <a:graphic>
                    <a:graphicData uri="http://schemas.openxmlformats.org/drawingml/2006/picture">
                      <pic:pic>
                        <pic:nvPicPr>
                          <pic:cNvPr id="74905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31987" name="Picture">
</wp:docPr>
                  <a:graphic>
                    <a:graphicData uri="http://schemas.openxmlformats.org/drawingml/2006/picture">
                      <pic:pic>
                        <pic:nvPicPr>
                          <pic:cNvPr id="144793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11891" name="Picture">
</wp:docPr>
                  <a:graphic>
                    <a:graphicData uri="http://schemas.openxmlformats.org/drawingml/2006/picture">
                      <pic:pic>
                        <pic:nvPicPr>
                          <pic:cNvPr id="198301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35170" name="Picture">
</wp:docPr>
                  <a:graphic>
                    <a:graphicData uri="http://schemas.openxmlformats.org/drawingml/2006/picture">
                      <pic:pic>
                        <pic:nvPicPr>
                          <pic:cNvPr id="200403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2997" name="Picture">
</wp:docPr>
                  <a:graphic>
                    <a:graphicData uri="http://schemas.openxmlformats.org/drawingml/2006/picture">
                      <pic:pic>
                        <pic:nvPicPr>
                          <pic:cNvPr id="157282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47341" name="Picture">
</wp:docPr>
                  <a:graphic>
                    <a:graphicData uri="http://schemas.openxmlformats.org/drawingml/2006/picture">
                      <pic:pic>
                        <pic:nvPicPr>
                          <pic:cNvPr id="1269247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093602" name="Picture">
</wp:docPr>
                  <a:graphic>
                    <a:graphicData uri="http://schemas.openxmlformats.org/drawingml/2006/picture">
                      <pic:pic>
                        <pic:nvPicPr>
                          <pic:cNvPr id="189709360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88303" name="Picture">
</wp:docPr>
                        <a:graphic>
                          <a:graphicData uri="http://schemas.openxmlformats.org/drawingml/2006/picture">
                            <pic:pic>
                              <pic:nvPicPr>
                                <pic:cNvPr id="269988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97703" name="Picture">
</wp:docPr>
                        <a:graphic>
                          <a:graphicData uri="http://schemas.openxmlformats.org/drawingml/2006/picture">
                            <pic:pic>
                              <pic:nvPicPr>
                                <pic:cNvPr id="20505977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53815" name="Picture">
</wp:docPr>
                  <a:graphic>
                    <a:graphicData uri="http://schemas.openxmlformats.org/drawingml/2006/picture">
                      <pic:pic>
                        <pic:nvPicPr>
                          <pic:cNvPr id="76155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5186" name="Picture">
</wp:docPr>
                  <a:graphic>
                    <a:graphicData uri="http://schemas.openxmlformats.org/drawingml/2006/picture">
                      <pic:pic>
                        <pic:nvPicPr>
                          <pic:cNvPr id="7037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91336" name="Picture">
</wp:docPr>
                  <a:graphic>
                    <a:graphicData uri="http://schemas.openxmlformats.org/drawingml/2006/picture">
                      <pic:pic>
                        <pic:nvPicPr>
                          <pic:cNvPr id="85809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45056" name="Picture">
</wp:docPr>
                  <a:graphic>
                    <a:graphicData uri="http://schemas.openxmlformats.org/drawingml/2006/picture">
                      <pic:pic>
                        <pic:nvPicPr>
                          <pic:cNvPr id="5114450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82047" name="Picture">
</wp:docPr>
                  <a:graphic>
                    <a:graphicData uri="http://schemas.openxmlformats.org/drawingml/2006/picture">
                      <pic:pic>
                        <pic:nvPicPr>
                          <pic:cNvPr id="267782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334862" name="Picture">
</wp:docPr>
                  <a:graphic>
                    <a:graphicData uri="http://schemas.openxmlformats.org/drawingml/2006/picture">
                      <pic:pic>
                        <pic:nvPicPr>
                          <pic:cNvPr id="201533486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620726" name="Picture">
</wp:docPr>
                        <a:graphic>
                          <a:graphicData uri="http://schemas.openxmlformats.org/drawingml/2006/picture">
                            <pic:pic>
                              <pic:nvPicPr>
                                <pic:cNvPr id="1181620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80214" name="Picture">
</wp:docPr>
                  <a:graphic>
                    <a:graphicData uri="http://schemas.openxmlformats.org/drawingml/2006/picture">
                      <pic:pic>
                        <pic:nvPicPr>
                          <pic:cNvPr id="95458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59730" name="Picture">
</wp:docPr>
                  <a:graphic>
                    <a:graphicData uri="http://schemas.openxmlformats.org/drawingml/2006/picture">
                      <pic:pic>
                        <pic:nvPicPr>
                          <pic:cNvPr id="123475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51262" name="Picture">
</wp:docPr>
                  <a:graphic>
                    <a:graphicData uri="http://schemas.openxmlformats.org/drawingml/2006/picture">
                      <pic:pic>
                        <pic:nvPicPr>
                          <pic:cNvPr id="213175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71625" name="Picture">
</wp:docPr>
                  <a:graphic>
                    <a:graphicData uri="http://schemas.openxmlformats.org/drawingml/2006/picture">
                      <pic:pic>
                        <pic:nvPicPr>
                          <pic:cNvPr id="83327162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84865" name="Picture">
</wp:docPr>
                  <a:graphic>
                    <a:graphicData uri="http://schemas.openxmlformats.org/drawingml/2006/picture">
                      <pic:pic>
                        <pic:nvPicPr>
                          <pic:cNvPr id="2092784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790154" name="Picture">
</wp:docPr>
                  <a:graphic>
                    <a:graphicData uri="http://schemas.openxmlformats.org/drawingml/2006/picture">
                      <pic:pic>
                        <pic:nvPicPr>
                          <pic:cNvPr id="40879015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69464" name="Picture">
</wp:docPr>
                  <a:graphic>
                    <a:graphicData uri="http://schemas.openxmlformats.org/drawingml/2006/picture">
                      <pic:pic>
                        <pic:nvPicPr>
                          <pic:cNvPr id="147896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49602" name="Picture">
</wp:docPr>
                  <a:graphic>
                    <a:graphicData uri="http://schemas.openxmlformats.org/drawingml/2006/picture">
                      <pic:pic>
                        <pic:nvPicPr>
                          <pic:cNvPr id="75784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16042" name="Picture">
</wp:docPr>
                  <a:graphic>
                    <a:graphicData uri="http://schemas.openxmlformats.org/drawingml/2006/picture">
                      <pic:pic>
                        <pic:nvPicPr>
                          <pic:cNvPr id="78751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608022" name="Picture">
</wp:docPr>
                  <a:graphic>
                    <a:graphicData uri="http://schemas.openxmlformats.org/drawingml/2006/picture">
                      <pic:pic>
                        <pic:nvPicPr>
                          <pic:cNvPr id="3646080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19141" name="Picture">
</wp:docPr>
                  <a:graphic>
                    <a:graphicData uri="http://schemas.openxmlformats.org/drawingml/2006/picture">
                      <pic:pic>
                        <pic:nvPicPr>
                          <pic:cNvPr id="468019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442819" name="Picture">
</wp:docPr>
                  <a:graphic>
                    <a:graphicData uri="http://schemas.openxmlformats.org/drawingml/2006/picture">
                      <pic:pic>
                        <pic:nvPicPr>
                          <pic:cNvPr id="1477442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10747" name="Picture">
</wp:docPr>
                        <a:graphic>
                          <a:graphicData uri="http://schemas.openxmlformats.org/drawingml/2006/picture">
                            <pic:pic>
                              <pic:nvPicPr>
                                <pic:cNvPr id="9514107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87467" name="Picture">
</wp:docPr>
                  <a:graphic>
                    <a:graphicData uri="http://schemas.openxmlformats.org/drawingml/2006/picture">
                      <pic:pic>
                        <pic:nvPicPr>
                          <pic:cNvPr id="52778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00015" name="Picture">
</wp:docPr>
                  <a:graphic>
                    <a:graphicData uri="http://schemas.openxmlformats.org/drawingml/2006/picture">
                      <pic:pic>
                        <pic:nvPicPr>
                          <pic:cNvPr id="142280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5379" name="Picture">
</wp:docPr>
                  <a:graphic>
                    <a:graphicData uri="http://schemas.openxmlformats.org/drawingml/2006/picture">
                      <pic:pic>
                        <pic:nvPicPr>
                          <pic:cNvPr id="14304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17818" name="Picture">
</wp:docPr>
                  <a:graphic>
                    <a:graphicData uri="http://schemas.openxmlformats.org/drawingml/2006/picture">
                      <pic:pic>
                        <pic:nvPicPr>
                          <pic:cNvPr id="5600178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52619" name="Picture">
</wp:docPr>
                  <a:graphic>
                    <a:graphicData uri="http://schemas.openxmlformats.org/drawingml/2006/picture">
                      <pic:pic>
                        <pic:nvPicPr>
                          <pic:cNvPr id="1477052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537815" name="Picture">
</wp:docPr>
                  <a:graphic>
                    <a:graphicData uri="http://schemas.openxmlformats.org/drawingml/2006/picture">
                      <pic:pic>
                        <pic:nvPicPr>
                          <pic:cNvPr id="15115378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49321" name="Picture">
</wp:docPr>
                        <a:graphic>
                          <a:graphicData uri="http://schemas.openxmlformats.org/drawingml/2006/picture">
                            <pic:pic>
                              <pic:nvPicPr>
                                <pic:cNvPr id="12518493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35690" name="Picture">
</wp:docPr>
                  <a:graphic>
                    <a:graphicData uri="http://schemas.openxmlformats.org/drawingml/2006/picture">
                      <pic:pic>
                        <pic:nvPicPr>
                          <pic:cNvPr id="165773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5013" name="Picture">
</wp:docPr>
                  <a:graphic>
                    <a:graphicData uri="http://schemas.openxmlformats.org/drawingml/2006/picture">
                      <pic:pic>
                        <pic:nvPicPr>
                          <pic:cNvPr id="14069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95836" name="Picture">
</wp:docPr>
                  <a:graphic>
                    <a:graphicData uri="http://schemas.openxmlformats.org/drawingml/2006/picture">
                      <pic:pic>
                        <pic:nvPicPr>
                          <pic:cNvPr id="79659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6000" name="Picture">
</wp:docPr>
                  <a:graphic>
                    <a:graphicData uri="http://schemas.openxmlformats.org/drawingml/2006/picture">
                      <pic:pic>
                        <pic:nvPicPr>
                          <pic:cNvPr id="15641600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21243" name="Picture">
</wp:docPr>
                  <a:graphic>
                    <a:graphicData uri="http://schemas.openxmlformats.org/drawingml/2006/picture">
                      <pic:pic>
                        <pic:nvPicPr>
                          <pic:cNvPr id="1637621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9113231" name="Picture">
</wp:docPr>
                  <a:graphic>
                    <a:graphicData uri="http://schemas.openxmlformats.org/drawingml/2006/picture">
                      <pic:pic>
                        <pic:nvPicPr>
                          <pic:cNvPr id="3991132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757886" name="Picture">
</wp:docPr>
                  <a:graphic>
                    <a:graphicData uri="http://schemas.openxmlformats.org/drawingml/2006/picture">
                      <pic:pic>
                        <pic:nvPicPr>
                          <pic:cNvPr id="191475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03930" name="Picture">
</wp:docPr>
                  <a:graphic>
                    <a:graphicData uri="http://schemas.openxmlformats.org/drawingml/2006/picture">
                      <pic:pic>
                        <pic:nvPicPr>
                          <pic:cNvPr id="104130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63380" name="Picture">
</wp:docPr>
                  <a:graphic>
                    <a:graphicData uri="http://schemas.openxmlformats.org/drawingml/2006/picture">
                      <pic:pic>
                        <pic:nvPicPr>
                          <pic:cNvPr id="90196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07405" name="Picture">
</wp:docPr>
                  <a:graphic>
                    <a:graphicData uri="http://schemas.openxmlformats.org/drawingml/2006/picture">
                      <pic:pic>
                        <pic:nvPicPr>
                          <pic:cNvPr id="20120074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85831" name="Picture">
</wp:docPr>
                  <a:graphic>
                    <a:graphicData uri="http://schemas.openxmlformats.org/drawingml/2006/picture">
                      <pic:pic>
                        <pic:nvPicPr>
                          <pic:cNvPr id="5504858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556949" name="Picture">
</wp:docPr>
                  <a:graphic>
                    <a:graphicData uri="http://schemas.openxmlformats.org/drawingml/2006/picture">
                      <pic:pic>
                        <pic:nvPicPr>
                          <pic:cNvPr id="18215569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00231" name="Picture">
</wp:docPr>
                  <a:graphic>
                    <a:graphicData uri="http://schemas.openxmlformats.org/drawingml/2006/picture">
                      <pic:pic>
                        <pic:nvPicPr>
                          <pic:cNvPr id="83850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76835" name="Picture">
</wp:docPr>
                  <a:graphic>
                    <a:graphicData uri="http://schemas.openxmlformats.org/drawingml/2006/picture">
                      <pic:pic>
                        <pic:nvPicPr>
                          <pic:cNvPr id="183837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7165" name="Picture">
</wp:docPr>
                  <a:graphic>
                    <a:graphicData uri="http://schemas.openxmlformats.org/drawingml/2006/picture">
                      <pic:pic>
                        <pic:nvPicPr>
                          <pic:cNvPr id="16288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97391" name="Picture">
</wp:docPr>
                  <a:graphic>
                    <a:graphicData uri="http://schemas.openxmlformats.org/drawingml/2006/picture">
                      <pic:pic>
                        <pic:nvPicPr>
                          <pic:cNvPr id="17936973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60884" name="Picture">
</wp:docPr>
                  <a:graphic>
                    <a:graphicData uri="http://schemas.openxmlformats.org/drawingml/2006/picture">
                      <pic:pic>
                        <pic:nvPicPr>
                          <pic:cNvPr id="16696608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337447" name="Picture">
</wp:docPr>
                  <a:graphic>
                    <a:graphicData uri="http://schemas.openxmlformats.org/drawingml/2006/picture">
                      <pic:pic>
                        <pic:nvPicPr>
                          <pic:cNvPr id="3343374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54376" name="Picture">
</wp:docPr>
                  <a:graphic>
                    <a:graphicData uri="http://schemas.openxmlformats.org/drawingml/2006/picture">
                      <pic:pic>
                        <pic:nvPicPr>
                          <pic:cNvPr id="78365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6932" name="Picture">
</wp:docPr>
                  <a:graphic>
                    <a:graphicData uri="http://schemas.openxmlformats.org/drawingml/2006/picture">
                      <pic:pic>
                        <pic:nvPicPr>
                          <pic:cNvPr id="14878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85313" name="Picture">
</wp:docPr>
                  <a:graphic>
                    <a:graphicData uri="http://schemas.openxmlformats.org/drawingml/2006/picture">
                      <pic:pic>
                        <pic:nvPicPr>
                          <pic:cNvPr id="169108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"https://fiches-risques.brgm.fr/fr/georisques/mvt-synthetique/11900030" \t "_self" </w:instrText>
            </w:r>
            <w:r>
              <w:fldChar w:fldCharType="separate"/>
            </w:r>
            <w:r>
              <w:rPr>
                <w:rFonts w:ascii="Marianne" w:hAnsi="Marianne" w:eastAsia="Marianne" w:cs="Marianne"/>
                <w:sz w:val="14"/>
              </w:rPr>
              <w:t xml:space="preserve">11900030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Jean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"https://fiches-risques.brgm.fr/fr/georisques/mvt-synthetique/11900031" \t "_self" </w:instrText>
            </w:r>
            <w:r>
              <w:fldChar w:fldCharType="separate"/>
            </w:r>
            <w:r>
              <w:rPr>
                <w:rFonts w:ascii="Marianne" w:hAnsi="Marianne" w:eastAsia="Marianne" w:cs="Marianne"/>
                <w:sz w:val="14"/>
              </w:rPr>
              <w:t xml:space="preserve">11900031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tranchée 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"https://fiches-risques.brgm.fr/fr/georisques/mvt-synthetique/11900032" \t "_self" </w:instrText>
            </w:r>
            <w:r>
              <w:fldChar w:fldCharType="separate"/>
            </w:r>
            <w:r>
              <w:rPr>
                <w:rFonts w:ascii="Marianne" w:hAnsi="Marianne" w:eastAsia="Marianne" w:cs="Marianne"/>
                <w:sz w:val="14"/>
              </w:rPr>
              <w:t xml:space="preserve">11900032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tropique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"https://fiches-risques.brgm.fr/fr/georisques/mvt-synthetique/11900033" \t "_self" </w:instrText>
            </w:r>
            <w:r>
              <w:fldChar w:fldCharType="separate"/>
            </w:r>
            <w:r>
              <w:rPr>
                <w:rFonts w:ascii="Marianne" w:hAnsi="Marianne" w:eastAsia="Marianne" w:cs="Marianne"/>
                <w:sz w:val="14"/>
              </w:rPr>
              <w:t xml:space="preserve">11900033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 Rue Pierre Dewaële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"https://fiches-risques.brgm.fr/fr/georisques/mvt-synthetique/11900034" \t "_self" </w:instrText>
            </w:r>
            <w:r>
              <w:fldChar w:fldCharType="separate"/>
            </w:r>
            <w:r>
              <w:rPr>
                <w:rFonts w:ascii="Marianne" w:hAnsi="Marianne" w:eastAsia="Marianne" w:cs="Marianne"/>
                <w:sz w:val="14"/>
              </w:rPr>
              <w:t xml:space="preserve">11900034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chariots, RD44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"https://fiches-risques.brgm.fr/fr/georisques/mvt-synthetique/11900035" \t "_self" </w:instrText>
            </w:r>
            <w:r>
              <w:fldChar w:fldCharType="separate"/>
            </w:r>
            <w:r>
              <w:rPr>
                <w:rFonts w:ascii="Marianne" w:hAnsi="Marianne" w:eastAsia="Marianne" w:cs="Marianne"/>
                <w:sz w:val="14"/>
              </w:rPr>
              <w:t xml:space="preserve">11900035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 RD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"https://fiches-risques.brgm.fr/fr/georisques/mvt-synthetique/11900036" \t "_self" </w:instrText>
            </w:r>
            <w:r>
              <w:fldChar w:fldCharType="separate"/>
            </w:r>
            <w:r>
              <w:rPr>
                <w:rFonts w:ascii="Marianne" w:hAnsi="Marianne" w:eastAsia="Marianne" w:cs="Marianne"/>
                <w:sz w:val="14"/>
              </w:rPr>
              <w:t xml:space="preserve">11900036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Gouvieux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"https://fiches-risques.brgm.fr/fr/georisques/mvt-synthetique/11900037" \t "_self" </w:instrText>
            </w:r>
            <w:r>
              <w:fldChar w:fldCharType="separate"/>
            </w:r>
            <w:r>
              <w:rPr>
                <w:rFonts w:ascii="Marianne" w:hAnsi="Marianne" w:eastAsia="Marianne" w:cs="Marianne"/>
                <w:sz w:val="14"/>
              </w:rPr>
              <w:t xml:space="preserve">11900037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bosquet de 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"https://fiches-risques.brgm.fr/fr/georisques/mvt-synthetique/11900038" \t "_self" </w:instrText>
            </w:r>
            <w:r>
              <w:fldChar w:fldCharType="separate"/>
            </w:r>
            <w:r>
              <w:rPr>
                <w:rFonts w:ascii="Marianne" w:hAnsi="Marianne" w:eastAsia="Marianne" w:cs="Marianne"/>
                <w:sz w:val="14"/>
              </w:rPr>
              <w:t xml:space="preserve">11900038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"https://fiches-risques.brgm.fr/fr/georisques/mvt-synthetique/11900357" \t "_self" </w:instrText>
            </w:r>
            <w:r>
              <w:fldChar w:fldCharType="separate"/>
            </w:r>
            <w:r>
              <w:rPr>
                <w:rFonts w:ascii="Marianne" w:hAnsi="Marianne" w:eastAsia="Marianne" w:cs="Marianne"/>
                <w:sz w:val="14"/>
              </w:rPr>
              <w:t xml:space="preserve">11900357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97087" name="Picture">
</wp:docPr>
                  <a:graphic>
                    <a:graphicData uri="http://schemas.openxmlformats.org/drawingml/2006/picture">
                      <pic:pic>
                        <pic:nvPicPr>
                          <pic:cNvPr id="159509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94657" name="Picture">
</wp:docPr>
                  <a:graphic>
                    <a:graphicData uri="http://schemas.openxmlformats.org/drawingml/2006/picture">
                      <pic:pic>
                        <pic:nvPicPr>
                          <pic:cNvPr id="120769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16294" name="Picture">
</wp:docPr>
                  <a:graphic>
                    <a:graphicData uri="http://schemas.openxmlformats.org/drawingml/2006/picture">
                      <pic:pic>
                        <pic:nvPicPr>
                          <pic:cNvPr id="14171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"https://fiches-risques.brgm.fr/georisques/cavite/PIC0000372CS" \t "_self" </w:instrText>
            </w:r>
            <w:r>
              <w:fldChar w:fldCharType="separate"/>
            </w:r>
            <w:r>
              <w:rPr>
                <w:rFonts w:ascii="Marianne" w:hAnsi="Marianne" w:eastAsia="Marianne" w:cs="Marianne"/>
                <w:sz w:val="14"/>
              </w:rPr>
              <w:t xml:space="preserve">PIC0000372CS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"https://fiches-risques.brgm.fr/georisques/cavite/PIC0000373CS" \t "_self" </w:instrText>
            </w:r>
            <w:r>
              <w:fldChar w:fldCharType="separate"/>
            </w:r>
            <w:r>
              <w:rPr>
                <w:rFonts w:ascii="Marianne" w:hAnsi="Marianne" w:eastAsia="Marianne" w:cs="Marianne"/>
                <w:sz w:val="14"/>
              </w:rPr>
              <w:t xml:space="preserve">PIC0000373CS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"https://fiches-risques.brgm.fr/georisques/cavite/PIC0000374CS" \t "_self" </w:instrText>
            </w:r>
            <w:r>
              <w:fldChar w:fldCharType="separate"/>
            </w:r>
            <w:r>
              <w:rPr>
                <w:rFonts w:ascii="Marianne" w:hAnsi="Marianne" w:eastAsia="Marianne" w:cs="Marianne"/>
                <w:sz w:val="14"/>
              </w:rPr>
              <w:t xml:space="preserve">PIC0000374CS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"https://fiches-risques.brgm.fr/georisques/cavite/PIC0000382CS" \t "_self" </w:instrText>
            </w:r>
            <w:r>
              <w:fldChar w:fldCharType="separate"/>
            </w:r>
            <w:r>
              <w:rPr>
                <w:rFonts w:ascii="Marianne" w:hAnsi="Marianne" w:eastAsia="Marianne" w:cs="Marianne"/>
                <w:sz w:val="14"/>
              </w:rPr>
              <w:t xml:space="preserve">PIC0000382CS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asperges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"https://fiches-risques.brgm.fr/georisques/cavite/PIC0000386CS" \t "_self" </w:instrText>
            </w:r>
            <w:r>
              <w:fldChar w:fldCharType="separate"/>
            </w:r>
            <w:r>
              <w:rPr>
                <w:rFonts w:ascii="Marianne" w:hAnsi="Marianne" w:eastAsia="Marianne" w:cs="Marianne"/>
                <w:sz w:val="14"/>
              </w:rPr>
              <w:t xml:space="preserve">PIC0000386CS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"https://fiches-risques.brgm.fr/georisques/cavite/PIC0000387CS" \t "_self" </w:instrText>
            </w:r>
            <w:r>
              <w:fldChar w:fldCharType="separate"/>
            </w:r>
            <w:r>
              <w:rPr>
                <w:rFonts w:ascii="Marianne" w:hAnsi="Marianne" w:eastAsia="Marianne" w:cs="Marianne"/>
                <w:sz w:val="14"/>
              </w:rPr>
              <w:t xml:space="preserve">PIC0000387CS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"https://fiches-risques.brgm.fr/georisques/cavite/PIC0000388CS" \t "_self" </w:instrText>
            </w:r>
            <w:r>
              <w:fldChar w:fldCharType="separate"/>
            </w:r>
            <w:r>
              <w:rPr>
                <w:rFonts w:ascii="Marianne" w:hAnsi="Marianne" w:eastAsia="Marianne" w:cs="Marianne"/>
                <w:sz w:val="14"/>
              </w:rPr>
              <w:t xml:space="preserve">PIC0000388CS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"https://fiches-risques.brgm.fr/georisques/cavite/PIC0000389CS" \t "_self" </w:instrText>
            </w:r>
            <w:r>
              <w:fldChar w:fldCharType="separate"/>
            </w:r>
            <w:r>
              <w:rPr>
                <w:rFonts w:ascii="Marianne" w:hAnsi="Marianne" w:eastAsia="Marianne" w:cs="Marianne"/>
                <w:sz w:val="14"/>
              </w:rPr>
              <w:t xml:space="preserve">PIC0000389CS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"https://fiches-risques.brgm.fr/georisques/cavite/PIC0000390CS" \t "_self" </w:instrText>
            </w:r>
            <w:r>
              <w:fldChar w:fldCharType="separate"/>
            </w:r>
            <w:r>
              <w:rPr>
                <w:rFonts w:ascii="Marianne" w:hAnsi="Marianne" w:eastAsia="Marianne" w:cs="Marianne"/>
                <w:sz w:val="14"/>
              </w:rPr>
              <w:t xml:space="preserve">PIC0000390CS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"https://fiches-risques.brgm.fr/georisques/cavite/PIC0000391CS" \t "_self" </w:instrText>
            </w:r>
            <w:r>
              <w:fldChar w:fldCharType="separate"/>
            </w:r>
            <w:r>
              <w:rPr>
                <w:rFonts w:ascii="Marianne" w:hAnsi="Marianne" w:eastAsia="Marianne" w:cs="Marianne"/>
                <w:sz w:val="14"/>
              </w:rPr>
              <w:t xml:space="preserve">PIC0000391CS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"https://fiches-risques.brgm.fr/georisques/cavite/PIC0000392CS" \t "_self" </w:instrText>
            </w:r>
            <w:r>
              <w:fldChar w:fldCharType="separate"/>
            </w:r>
            <w:r>
              <w:rPr>
                <w:rFonts w:ascii="Marianne" w:hAnsi="Marianne" w:eastAsia="Marianne" w:cs="Marianne"/>
                <w:sz w:val="14"/>
              </w:rPr>
              <w:t xml:space="preserve">PIC0000392CS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"https://fiches-risques.brgm.fr/georisques/cavite/PIC0000393CS" \t "_self" </w:instrText>
            </w:r>
            <w:r>
              <w:fldChar w:fldCharType="separate"/>
            </w:r>
            <w:r>
              <w:rPr>
                <w:rFonts w:ascii="Marianne" w:hAnsi="Marianne" w:eastAsia="Marianne" w:cs="Marianne"/>
                <w:sz w:val="14"/>
              </w:rPr>
              <w:t xml:space="preserve">PIC0000393CS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"https://fiches-risques.brgm.fr/georisques/cavite/PICAW0016121" \t "_self" </w:instrText>
            </w:r>
            <w:r>
              <w:fldChar w:fldCharType="separate"/>
            </w:r>
            <w:r>
              <w:rPr>
                <w:rFonts w:ascii="Marianne" w:hAnsi="Marianne" w:eastAsia="Marianne" w:cs="Marianne"/>
                <w:sz w:val="14"/>
              </w:rPr>
              <w:t xml:space="preserve">PICAW0016121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Trossy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"https://fiches-risques.brgm.fr/georisques/cavite/PICAW0016122" \t "_self" </w:instrText>
            </w:r>
            <w:r>
              <w:fldChar w:fldCharType="separate"/>
            </w:r>
            <w:r>
              <w:rPr>
                <w:rFonts w:ascii="Marianne" w:hAnsi="Marianne" w:eastAsia="Marianne" w:cs="Marianne"/>
                <w:sz w:val="14"/>
              </w:rPr>
              <w:t xml:space="preserve">PICAW0016122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tropique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"https://fiches-risques.brgm.fr/georisques/cavite/PICAW0016123" \t "_self" </w:instrText>
            </w:r>
            <w:r>
              <w:fldChar w:fldCharType="separate"/>
            </w:r>
            <w:r>
              <w:rPr>
                <w:rFonts w:ascii="Marianne" w:hAnsi="Marianne" w:eastAsia="Marianne" w:cs="Marianne"/>
                <w:sz w:val="14"/>
              </w:rPr>
              <w:t xml:space="preserve">PICAW0016123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 Trossy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"https://fiches-risques.brgm.fr/georisques/cavite/PICAW0016124" \t "_self" </w:instrText>
            </w:r>
            <w:r>
              <w:fldChar w:fldCharType="separate"/>
            </w:r>
            <w:r>
              <w:rPr>
                <w:rFonts w:ascii="Marianne" w:hAnsi="Marianne" w:eastAsia="Marianne" w:cs="Marianne"/>
                <w:sz w:val="14"/>
              </w:rPr>
              <w:t xml:space="preserve">PICAW0016124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"https://fiches-risques.brgm.fr/georisques/cavite/PICAW0016125" \t "_self" </w:instrText>
            </w:r>
            <w:r>
              <w:fldChar w:fldCharType="separate"/>
            </w:r>
            <w:r>
              <w:rPr>
                <w:rFonts w:ascii="Marianne" w:hAnsi="Marianne" w:eastAsia="Marianne" w:cs="Marianne"/>
                <w:sz w:val="14"/>
              </w:rPr>
              <w:t xml:space="preserve">PICAW0016125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20.rue Jean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"https://fiches-risques.brgm.fr/georisques/cavite/PICAW0016126" \t "_self" </w:instrText>
            </w:r>
            <w:r>
              <w:fldChar w:fldCharType="separate"/>
            </w:r>
            <w:r>
              <w:rPr>
                <w:rFonts w:ascii="Marianne" w:hAnsi="Marianne" w:eastAsia="Marianne" w:cs="Marianne"/>
                <w:sz w:val="14"/>
              </w:rPr>
              <w:t xml:space="preserve">PICAW0016126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"https://fiches-risques.brgm.fr/georisques/cavite/PICAW0016127" \t "_self" </w:instrText>
            </w:r>
            <w:r>
              <w:fldChar w:fldCharType="separate"/>
            </w:r>
            <w:r>
              <w:rPr>
                <w:rFonts w:ascii="Marianne" w:hAnsi="Marianne" w:eastAsia="Marianne" w:cs="Marianne"/>
                <w:sz w:val="14"/>
              </w:rPr>
              <w:t xml:space="preserve">PICAW0016127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"https://fiches-risques.brgm.fr/georisques/cavite/PICAW0016128" \t "_self" </w:instrText>
            </w:r>
            <w:r>
              <w:fldChar w:fldCharType="separate"/>
            </w:r>
            <w:r>
              <w:rPr>
                <w:rFonts w:ascii="Marianne" w:hAnsi="Marianne" w:eastAsia="Marianne" w:cs="Marianne"/>
                <w:sz w:val="14"/>
              </w:rPr>
              <w:t xml:space="preserve">PICAW0016128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"https://fiches-risques.brgm.fr/georisques/cavite/PICAW0016129" \t "_self" </w:instrText>
            </w:r>
            <w:r>
              <w:fldChar w:fldCharType="separate"/>
            </w:r>
            <w:r>
              <w:rPr>
                <w:rFonts w:ascii="Marianne" w:hAnsi="Marianne" w:eastAsia="Marianne" w:cs="Marianne"/>
                <w:sz w:val="14"/>
              </w:rPr>
              <w:t xml:space="preserve">PICAW0016129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Commune - près 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"https://fiches-risques.brgm.fr/georisques/cavite/PICAW0016130" \t "_self" </w:instrText>
            </w:r>
            <w:r>
              <w:fldChar w:fldCharType="separate"/>
            </w:r>
            <w:r>
              <w:rPr>
                <w:rFonts w:ascii="Marianne" w:hAnsi="Marianne" w:eastAsia="Marianne" w:cs="Marianne"/>
                <w:sz w:val="14"/>
              </w:rPr>
              <w:t xml:space="preserve">PICAW0016130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tranchée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"https://fiches-risques.brgm.fr/georisques/cavite/PICAW0016131" \t "_self" </w:instrText>
            </w:r>
            <w:r>
              <w:fldChar w:fldCharType="separate"/>
            </w:r>
            <w:r>
              <w:rPr>
                <w:rFonts w:ascii="Marianne" w:hAnsi="Marianne" w:eastAsia="Marianne" w:cs="Marianne"/>
                <w:sz w:val="14"/>
              </w:rPr>
              <w:t xml:space="preserve">PICAW0016131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"https://fiches-risques.brgm.fr/georisques/cavite/PICAW0016132" \t "_self" </w:instrText>
            </w:r>
            <w:r>
              <w:fldChar w:fldCharType="separate"/>
            </w:r>
            <w:r>
              <w:rPr>
                <w:rFonts w:ascii="Marianne" w:hAnsi="Marianne" w:eastAsia="Marianne" w:cs="Marianne"/>
                <w:sz w:val="14"/>
              </w:rPr>
              <w:t xml:space="preserve">PICAW0016132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"https://fiches-risques.brgm.fr/georisques/cavite/PICAW0016133" \t "_self" </w:instrText>
            </w:r>
            <w:r>
              <w:fldChar w:fldCharType="separate"/>
            </w:r>
            <w:r>
              <w:rPr>
                <w:rFonts w:ascii="Marianne" w:hAnsi="Marianne" w:eastAsia="Marianne" w:cs="Marianne"/>
                <w:sz w:val="14"/>
              </w:rPr>
              <w:t xml:space="preserve">PICAW0016133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"https://fiches-risques.brgm.fr/georisques/cavite/PICAW0016134" \t "_self" </w:instrText>
            </w:r>
            <w:r>
              <w:fldChar w:fldCharType="separate"/>
            </w:r>
            <w:r>
              <w:rPr>
                <w:rFonts w:ascii="Marianne" w:hAnsi="Marianne" w:eastAsia="Marianne" w:cs="Marianne"/>
                <w:sz w:val="14"/>
              </w:rPr>
              <w:t xml:space="preserve">PICAW0016134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"https://fiches-risques.brgm.fr/georisques/cavite/PICAW0016135" \t "_self" </w:instrText>
            </w:r>
            <w:r>
              <w:fldChar w:fldCharType="separate"/>
            </w:r>
            <w:r>
              <w:rPr>
                <w:rFonts w:ascii="Marianne" w:hAnsi="Marianne" w:eastAsia="Marianne" w:cs="Marianne"/>
                <w:sz w:val="14"/>
              </w:rPr>
              <w:t xml:space="preserve">PICAW0016135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Bosquet de 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"https://fiches-risques.brgm.fr/georisques/cavite/PICAW0016136" \t "_self" </w:instrText>
            </w:r>
            <w:r>
              <w:fldChar w:fldCharType="separate"/>
            </w:r>
            <w:r>
              <w:rPr>
                <w:rFonts w:ascii="Marianne" w:hAnsi="Marianne" w:eastAsia="Marianne" w:cs="Marianne"/>
                <w:sz w:val="14"/>
              </w:rPr>
              <w:t xml:space="preserve">PICAW0016136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"https://fiches-risques.brgm.fr/georisques/cavite/PICAW0016138" \t "_self" </w:instrText>
            </w:r>
            <w:r>
              <w:fldChar w:fldCharType="separate"/>
            </w:r>
            <w:r>
              <w:rPr>
                <w:rFonts w:ascii="Marianne" w:hAnsi="Marianne" w:eastAsia="Marianne" w:cs="Marianne"/>
                <w:sz w:val="14"/>
              </w:rPr>
              <w:t xml:space="preserve">PICAW0016138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Cerisiers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"https://fiches-risques.brgm.fr/georisques/cavite/PICAW0016139" \t "_self" </w:instrText>
            </w:r>
            <w:r>
              <w:fldChar w:fldCharType="separate"/>
            </w:r>
            <w:r>
              <w:rPr>
                <w:rFonts w:ascii="Marianne" w:hAnsi="Marianne" w:eastAsia="Marianne" w:cs="Marianne"/>
                <w:sz w:val="14"/>
              </w:rPr>
              <w:t xml:space="preserve">PICAW0016139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"https://fiches-risques.brgm.fr/georisques/cavite/PICAW0016140" \t "_self" </w:instrText>
            </w:r>
            <w:r>
              <w:fldChar w:fldCharType="separate"/>
            </w:r>
            <w:r>
              <w:rPr>
                <w:rFonts w:ascii="Marianne" w:hAnsi="Marianne" w:eastAsia="Marianne" w:cs="Marianne"/>
                <w:sz w:val="14"/>
              </w:rPr>
              <w:t xml:space="preserve">PICAW0016140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Belloy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"https://fiches-risques.brgm.fr/georisques/cavite/PICAW0016841" \t "_self" </w:instrText>
            </w:r>
            <w:r>
              <w:fldChar w:fldCharType="separate"/>
            </w:r>
            <w:r>
              <w:rPr>
                <w:rFonts w:ascii="Marianne" w:hAnsi="Marianne" w:eastAsia="Marianne" w:cs="Marianne"/>
                <w:sz w:val="14"/>
              </w:rPr>
              <w:t xml:space="preserve">PICAW0016841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"https://fiches-risques.brgm.fr/georisques/cavite/PICAW0016842" \t "_self" </w:instrText>
            </w:r>
            <w:r>
              <w:fldChar w:fldCharType="separate"/>
            </w:r>
            <w:r>
              <w:rPr>
                <w:rFonts w:ascii="Marianne" w:hAnsi="Marianne" w:eastAsia="Marianne" w:cs="Marianne"/>
                <w:sz w:val="14"/>
              </w:rPr>
              <w:t xml:space="preserve">PICAW0016842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"https://fiches-risques.brgm.fr/georisques/cavite/PICAW0016843" \t "_self" </w:instrText>
            </w:r>
            <w:r>
              <w:fldChar w:fldCharType="separate"/>
            </w:r>
            <w:r>
              <w:rPr>
                <w:rFonts w:ascii="Marianne" w:hAnsi="Marianne" w:eastAsia="Marianne" w:cs="Marianne"/>
                <w:sz w:val="14"/>
              </w:rPr>
              <w:t xml:space="preserve">PICAW0016843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"https://fiches-risques.brgm.fr/georisques/cavite/PICAW0016987" \t "_self" </w:instrText>
            </w:r>
            <w:r>
              <w:fldChar w:fldCharType="separate"/>
            </w:r>
            <w:r>
              <w:rPr>
                <w:rFonts w:ascii="Marianne" w:hAnsi="Marianne" w:eastAsia="Marianne" w:cs="Marianne"/>
                <w:sz w:val="14"/>
              </w:rPr>
              <w:t xml:space="preserve">PICAW0016987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Parrain entrée touristique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"https://fiches-risques.brgm.fr/georisques/cavite/PICAW0016988" \t "_self" </w:instrText>
            </w:r>
            <w:r>
              <w:fldChar w:fldCharType="separate"/>
            </w:r>
            <w:r>
              <w:rPr>
                <w:rFonts w:ascii="Marianne" w:hAnsi="Marianne" w:eastAsia="Marianne" w:cs="Marianne"/>
                <w:sz w:val="14"/>
              </w:rPr>
              <w:t xml:space="preserve">PICAW0016988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Parrain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"https://fiches-risques.brgm.fr/georisques/cavite/PICAW0016989" \t "_self" </w:instrText>
            </w:r>
            <w:r>
              <w:fldChar w:fldCharType="separate"/>
            </w:r>
            <w:r>
              <w:rPr>
                <w:rFonts w:ascii="Marianne" w:hAnsi="Marianne" w:eastAsia="Marianne" w:cs="Marianne"/>
                <w:sz w:val="14"/>
              </w:rPr>
              <w:t xml:space="preserve">PICAW0016989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"https://fiches-risques.brgm.fr/georisques/cavite/PICAW0017000" \t "_self" </w:instrText>
            </w:r>
            <w:r>
              <w:fldChar w:fldCharType="separate"/>
            </w:r>
            <w:r>
              <w:rPr>
                <w:rFonts w:ascii="Marianne" w:hAnsi="Marianne" w:eastAsia="Marianne" w:cs="Marianne"/>
                <w:sz w:val="14"/>
              </w:rPr>
              <w:t xml:space="preserve">PICAW0017000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Parrain porte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"https://fiches-risques.brgm.fr/georisques/cavite/PICAW0017001" \t "_self" </w:instrText>
            </w:r>
            <w:r>
              <w:fldChar w:fldCharType="separate"/>
            </w:r>
            <w:r>
              <w:rPr>
                <w:rFonts w:ascii="Marianne" w:hAnsi="Marianne" w:eastAsia="Marianne" w:cs="Marianne"/>
                <w:sz w:val="14"/>
              </w:rPr>
              <w:t xml:space="preserve">PICAW0017001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Parrain puits aération Tranchée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81950" name="Picture">
</wp:docPr>
                  <a:graphic>
                    <a:graphicData uri="http://schemas.openxmlformats.org/drawingml/2006/picture">
                      <pic:pic>
                        <pic:nvPicPr>
                          <pic:cNvPr id="156358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9531" name="Picture">
</wp:docPr>
                  <a:graphic>
                    <a:graphicData uri="http://schemas.openxmlformats.org/drawingml/2006/picture">
                      <pic:pic>
                        <pic:nvPicPr>
                          <pic:cNvPr id="17482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46217" name="Picture">
</wp:docPr>
                  <a:graphic>
                    <a:graphicData uri="http://schemas.openxmlformats.org/drawingml/2006/picture">
                      <pic:pic>
                        <pic:nvPicPr>
                          <pic:cNvPr id="199504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"https://fiches-risques.brgm.fr/georisques/casias/SSP4295723" \t "_blank" </w:instrText>
            </w:r>
            <w:r>
              <w:fldChar w:fldCharType="separate"/>
            </w:r>
            <w:r>
              <w:rPr>
                <w:rFonts w:ascii="Marianne" w:hAnsi="Marianne" w:eastAsia="Marianne" w:cs="Marianne"/>
                <w:sz w:val="14"/>
              </w:rPr>
              <w:t xml:space="preserve">SSP4295723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HORTICOLES GEORGES TRUFFAUT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"https://fiches-risques.brgm.fr/georisques/casias/SSP4018624" \t "_blank" </w:instrText>
            </w:r>
            <w:r>
              <w:fldChar w:fldCharType="separate"/>
            </w:r>
            <w:r>
              <w:rPr>
                <w:rFonts w:ascii="Marianne" w:hAnsi="Marianne" w:eastAsia="Marianne" w:cs="Marianne"/>
                <w:sz w:val="14"/>
              </w:rPr>
              <w:t xml:space="preserve">SSP4018624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"https://fiches-risques.brgm.fr/georisques/casias/SSP4018623" \t "_blank" </w:instrText>
            </w:r>
            <w:r>
              <w:fldChar w:fldCharType="separate"/>
            </w:r>
            <w:r>
              <w:rPr>
                <w:rFonts w:ascii="Marianne" w:hAnsi="Marianne" w:eastAsia="Marianne" w:cs="Marianne"/>
                <w:sz w:val="14"/>
              </w:rPr>
              <w:t xml:space="preserve">SSP4018623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"https://fiches-risques.brgm.fr/georisques/casias/SSP4018622" \t "_blank" </w:instrText>
            </w:r>
            <w:r>
              <w:fldChar w:fldCharType="separate"/>
            </w:r>
            <w:r>
              <w:rPr>
                <w:rFonts w:ascii="Marianne" w:hAnsi="Marianne" w:eastAsia="Marianne" w:cs="Marianne"/>
                <w:sz w:val="14"/>
              </w:rPr>
              <w:t xml:space="preserve">SSP4018622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"https://fiches-risques.brgm.fr/georisques/casias/SSP4018621" \t "_blank" </w:instrText>
            </w:r>
            <w:r>
              <w:fldChar w:fldCharType="separate"/>
            </w:r>
            <w:r>
              <w:rPr>
                <w:rFonts w:ascii="Marianne" w:hAnsi="Marianne" w:eastAsia="Marianne" w:cs="Marianne"/>
                <w:sz w:val="14"/>
              </w:rPr>
              <w:t xml:space="preserve">SSP4018621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Auto Feu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"https://fiches-risques.brgm.fr/georisques/casias/SSP4018620" \t "_blank" </w:instrText>
            </w:r>
            <w:r>
              <w:fldChar w:fldCharType="separate"/>
            </w:r>
            <w:r>
              <w:rPr>
                <w:rFonts w:ascii="Marianne" w:hAnsi="Marianne" w:eastAsia="Marianne" w:cs="Marianne"/>
                <w:sz w:val="14"/>
              </w:rPr>
              <w:t xml:space="preserve">SSP4018620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ONYX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"https://fiches-risques.brgm.fr/georisques/casias/SSP4018619" \t "_blank" </w:instrText>
            </w:r>
            <w:r>
              <w:fldChar w:fldCharType="separate"/>
            </w:r>
            <w:r>
              <w:rPr>
                <w:rFonts w:ascii="Marianne" w:hAnsi="Marianne" w:eastAsia="Marianne" w:cs="Marianne"/>
                <w:sz w:val="14"/>
              </w:rPr>
              <w:t xml:space="preserve">SSP4018619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Thermiques - Atelier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"https://fiches-risques.brgm.fr/georisques/casias/SSP4018618" \t "_blank" </w:instrText>
            </w:r>
            <w:r>
              <w:fldChar w:fldCharType="separate"/>
            </w:r>
            <w:r>
              <w:rPr>
                <w:rFonts w:ascii="Marianne" w:hAnsi="Marianne" w:eastAsia="Marianne" w:cs="Marianne"/>
                <w:sz w:val="14"/>
              </w:rPr>
              <w:t xml:space="preserve">SSP4018618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"https://fiches-risques.brgm.fr/georisques/casias/SSP4018617" \t "_blank" </w:instrText>
            </w:r>
            <w:r>
              <w:fldChar w:fldCharType="separate"/>
            </w:r>
            <w:r>
              <w:rPr>
                <w:rFonts w:ascii="Marianne" w:hAnsi="Marianne" w:eastAsia="Marianne" w:cs="Marianne"/>
                <w:sz w:val="14"/>
              </w:rPr>
              <w:t xml:space="preserve">SSP4018617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Starc Creil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"https://fiches-risques.brgm.fr/georisques/casias/SSP4018547" \t "_blank" </w:instrText>
            </w:r>
            <w:r>
              <w:fldChar w:fldCharType="separate"/>
            </w:r>
            <w:r>
              <w:rPr>
                <w:rFonts w:ascii="Marianne" w:hAnsi="Marianne" w:eastAsia="Marianne" w:cs="Marianne"/>
                <w:sz w:val="14"/>
              </w:rPr>
              <w:t xml:space="preserve">SSP4018547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"https://fiches-risques.brgm.fr/georisques/casias/SSP4018545" \t "_blank" </w:instrText>
            </w:r>
            <w:r>
              <w:fldChar w:fldCharType="separate"/>
            </w:r>
            <w:r>
              <w:rPr>
                <w:rFonts w:ascii="Marianne" w:hAnsi="Marianne" w:eastAsia="Marianne" w:cs="Marianne"/>
                <w:sz w:val="14"/>
              </w:rPr>
              <w:t xml:space="preserve">SSP4018545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"https://fiches-risques.brgm.fr/georisques/casias/SSP4018544" \t "_blank" </w:instrText>
            </w:r>
            <w:r>
              <w:fldChar w:fldCharType="separate"/>
            </w:r>
            <w:r>
              <w:rPr>
                <w:rFonts w:ascii="Marianne" w:hAnsi="Marianne" w:eastAsia="Marianne" w:cs="Marianne"/>
                <w:sz w:val="14"/>
              </w:rPr>
              <w:t xml:space="preserve">SSP4018544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"https://fiches-risques.brgm.fr/georisques/casias/SSP4018543" \t "_blank" </w:instrText>
            </w:r>
            <w:r>
              <w:fldChar w:fldCharType="separate"/>
            </w:r>
            <w:r>
              <w:rPr>
                <w:rFonts w:ascii="Marianne" w:hAnsi="Marianne" w:eastAsia="Marianne" w:cs="Marianne"/>
                <w:sz w:val="14"/>
              </w:rPr>
              <w:t xml:space="preserve">SSP4018543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"https://fiches-risques.brgm.fr/georisques/casias/SSP4018542" \t "_blank" </w:instrText>
            </w:r>
            <w:r>
              <w:fldChar w:fldCharType="separate"/>
            </w:r>
            <w:r>
              <w:rPr>
                <w:rFonts w:ascii="Marianne" w:hAnsi="Marianne" w:eastAsia="Marianne" w:cs="Marianne"/>
                <w:sz w:val="14"/>
              </w:rPr>
              <w:t xml:space="preserve">SSP4018542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"https://fiches-risques.brgm.fr/georisques/casias/SSP4018541" \t "_blank" </w:instrText>
            </w:r>
            <w:r>
              <w:fldChar w:fldCharType="separate"/>
            </w:r>
            <w:r>
              <w:rPr>
                <w:rFonts w:ascii="Marianne" w:hAnsi="Marianne" w:eastAsia="Marianne" w:cs="Marianne"/>
                <w:sz w:val="14"/>
              </w:rPr>
              <w:t xml:space="preserve">SSP4018541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"https://fiches-risques.brgm.fr/georisques/casias/SSP4018540" \t "_blank" </w:instrText>
            </w:r>
            <w:r>
              <w:fldChar w:fldCharType="separate"/>
            </w:r>
            <w:r>
              <w:rPr>
                <w:rFonts w:ascii="Marianne" w:hAnsi="Marianne" w:eastAsia="Marianne" w:cs="Marianne"/>
                <w:sz w:val="14"/>
              </w:rPr>
              <w:t xml:space="preserve">SSP4018540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Spat et Serata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"https://fiches-risques.brgm.fr/georisques/casias/SSP4018539" \t "_blank" </w:instrText>
            </w:r>
            <w:r>
              <w:fldChar w:fldCharType="separate"/>
            </w:r>
            <w:r>
              <w:rPr>
                <w:rFonts w:ascii="Marianne" w:hAnsi="Marianne" w:eastAsia="Marianne" w:cs="Marianne"/>
                <w:sz w:val="14"/>
              </w:rPr>
              <w:t xml:space="preserve">SSP4018539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Sardell - Opel - General Motors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"https://fiches-risques.brgm.fr/georisques/casias/SSP4018538" \t "_blank" </w:instrText>
            </w:r>
            <w:r>
              <w:fldChar w:fldCharType="separate"/>
            </w:r>
            <w:r>
              <w:rPr>
                <w:rFonts w:ascii="Marianne" w:hAnsi="Marianne" w:eastAsia="Marianne" w:cs="Marianne"/>
                <w:sz w:val="14"/>
              </w:rPr>
              <w:t xml:space="preserve">SSP4018538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Rohm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"https://fiches-risques.brgm.fr/georisques/casias/SSP4018537" \t "_blank" </w:instrText>
            </w:r>
            <w:r>
              <w:fldChar w:fldCharType="separate"/>
            </w:r>
            <w:r>
              <w:rPr>
                <w:rFonts w:ascii="Marianne" w:hAnsi="Marianne" w:eastAsia="Marianne" w:cs="Marianne"/>
                <w:sz w:val="14"/>
              </w:rPr>
              <w:t xml:space="preserve">SSP4018537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Rocamat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"https://fiches-risques.brgm.fr/georisques/casias/SSP4018533" \t "_blank" </w:instrText>
            </w:r>
            <w:r>
              <w:fldChar w:fldCharType="separate"/>
            </w:r>
            <w:r>
              <w:rPr>
                <w:rFonts w:ascii="Marianne" w:hAnsi="Marianne" w:eastAsia="Marianne" w:cs="Marianne"/>
                <w:sz w:val="14"/>
              </w:rPr>
              <w:t xml:space="preserve">SSP4018533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"https://fiches-risques.brgm.fr/georisques/casias/SSP4018532" \t "_blank" </w:instrText>
            </w:r>
            <w:r>
              <w:fldChar w:fldCharType="separate"/>
            </w:r>
            <w:r>
              <w:rPr>
                <w:rFonts w:ascii="Marianne" w:hAnsi="Marianne" w:eastAsia="Marianne" w:cs="Marianne"/>
                <w:sz w:val="14"/>
              </w:rPr>
              <w:t xml:space="preserve">SSP4018532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"https://fiches-risques.brgm.fr/georisques/casias/SSP4018531" \t "_blank" </w:instrText>
            </w:r>
            <w:r>
              <w:fldChar w:fldCharType="separate"/>
            </w:r>
            <w:r>
              <w:rPr>
                <w:rFonts w:ascii="Marianne" w:hAnsi="Marianne" w:eastAsia="Marianne" w:cs="Marianne"/>
                <w:sz w:val="14"/>
              </w:rPr>
              <w:t xml:space="preserve">SSP4018531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L.W Automobiles - Concessionnaire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"https://fiches-risques.brgm.fr/georisques/casias/SSP4018530" \t "_blank" </w:instrText>
            </w:r>
            <w:r>
              <w:fldChar w:fldCharType="separate"/>
            </w:r>
            <w:r>
              <w:rPr>
                <w:rFonts w:ascii="Marianne" w:hAnsi="Marianne" w:eastAsia="Marianne" w:cs="Marianne"/>
                <w:sz w:val="14"/>
              </w:rPr>
              <w:t xml:space="preserve">SSP4018530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"https://fiches-risques.brgm.fr/georisques/casias/SSP4018529" \t "_blank" </w:instrText>
            </w:r>
            <w:r>
              <w:fldChar w:fldCharType="separate"/>
            </w:r>
            <w:r>
              <w:rPr>
                <w:rFonts w:ascii="Marianne" w:hAnsi="Marianne" w:eastAsia="Marianne" w:cs="Marianne"/>
                <w:sz w:val="14"/>
              </w:rPr>
              <w:t xml:space="preserve">SSP4018529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"https://fiches-risques.brgm.fr/georisques/casias/SSP4018528" \t "_blank" </w:instrText>
            </w:r>
            <w:r>
              <w:fldChar w:fldCharType="separate"/>
            </w:r>
            <w:r>
              <w:rPr>
                <w:rFonts w:ascii="Marianne" w:hAnsi="Marianne" w:eastAsia="Marianne" w:cs="Marianne"/>
                <w:sz w:val="14"/>
              </w:rPr>
              <w:t xml:space="preserve">SSP4018528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"https://fiches-risques.brgm.fr/georisques/casias/SSP4018527" \t "_blank" </w:instrText>
            </w:r>
            <w:r>
              <w:fldChar w:fldCharType="separate"/>
            </w:r>
            <w:r>
              <w:rPr>
                <w:rFonts w:ascii="Marianne" w:hAnsi="Marianne" w:eastAsia="Marianne" w:cs="Marianne"/>
                <w:sz w:val="14"/>
              </w:rPr>
              <w:t xml:space="preserve">SSP4018527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"https://fiches-risques.brgm.fr/georisques/casias/SSP4018526" \t "_blank" </w:instrText>
            </w:r>
            <w:r>
              <w:fldChar w:fldCharType="separate"/>
            </w:r>
            <w:r>
              <w:rPr>
                <w:rFonts w:ascii="Marianne" w:hAnsi="Marianne" w:eastAsia="Marianne" w:cs="Marianne"/>
                <w:sz w:val="14"/>
              </w:rPr>
              <w:t xml:space="preserve">SSP4018526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 Palais de l'automobile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"https://fiches-risques.brgm.fr/georisques/casias/SSP4018524" \t "_blank" </w:instrText>
            </w:r>
            <w:r>
              <w:fldChar w:fldCharType="separate"/>
            </w:r>
            <w:r>
              <w:rPr>
                <w:rFonts w:ascii="Marianne" w:hAnsi="Marianne" w:eastAsia="Marianne" w:cs="Marianne"/>
                <w:sz w:val="14"/>
              </w:rPr>
              <w:t xml:space="preserve">SSP4018524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Frans Bonhomme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"https://fiches-risques.brgm.fr/georisques/casias/SSP4018523" \t "_blank" </w:instrText>
            </w:r>
            <w:r>
              <w:fldChar w:fldCharType="separate"/>
            </w:r>
            <w:r>
              <w:rPr>
                <w:rFonts w:ascii="Marianne" w:hAnsi="Marianne" w:eastAsia="Marianne" w:cs="Marianne"/>
                <w:sz w:val="14"/>
              </w:rPr>
              <w:t xml:space="preserve">SSP4018523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Marlyd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"https://fiches-risques.brgm.fr/georisques/casias/SSP4018522" \t "_blank" </w:instrText>
            </w:r>
            <w:r>
              <w:fldChar w:fldCharType="separate"/>
            </w:r>
            <w:r>
              <w:rPr>
                <w:rFonts w:ascii="Marianne" w:hAnsi="Marianne" w:eastAsia="Marianne" w:cs="Marianne"/>
                <w:sz w:val="14"/>
              </w:rPr>
              <w:t xml:space="preserve">SSP4018522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Fonderies de Nogent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"https://fiches-risques.brgm.fr/georisques/casias/SSP4018520" \t "_blank" </w:instrText>
            </w:r>
            <w:r>
              <w:fldChar w:fldCharType="separate"/>
            </w:r>
            <w:r>
              <w:rPr>
                <w:rFonts w:ascii="Marianne" w:hAnsi="Marianne" w:eastAsia="Marianne" w:cs="Marianne"/>
                <w:sz w:val="14"/>
              </w:rPr>
              <w:t xml:space="preserve">SSP4018520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Volkswagen - Audi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"https://fiches-risques.brgm.fr/georisques/casias/SSP4018519" \t "_blank" </w:instrText>
            </w:r>
            <w:r>
              <w:fldChar w:fldCharType="separate"/>
            </w:r>
            <w:r>
              <w:rPr>
                <w:rFonts w:ascii="Marianne" w:hAnsi="Marianne" w:eastAsia="Marianne" w:cs="Marianne"/>
                <w:sz w:val="14"/>
              </w:rPr>
              <w:t xml:space="preserve">SSP4018519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"https://fiches-risques.brgm.fr/georisques/casias/SSP4018518" \t "_blank" </w:instrText>
            </w:r>
            <w:r>
              <w:fldChar w:fldCharType="separate"/>
            </w:r>
            <w:r>
              <w:rPr>
                <w:rFonts w:ascii="Marianne" w:hAnsi="Marianne" w:eastAsia="Marianne" w:cs="Marianne"/>
                <w:sz w:val="14"/>
              </w:rPr>
              <w:t xml:space="preserve">SSP4018518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Expertises automobiles et industrielles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"https://fiches-risques.brgm.fr/georisques/casias/SSP4018517" \t "_blank" </w:instrText>
            </w:r>
            <w:r>
              <w:fldChar w:fldCharType="separate"/>
            </w:r>
            <w:r>
              <w:rPr>
                <w:rFonts w:ascii="Marianne" w:hAnsi="Marianne" w:eastAsia="Marianne" w:cs="Marianne"/>
                <w:sz w:val="14"/>
              </w:rPr>
              <w:t xml:space="preserve">SSP4018517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Derichebourg Ile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"https://fiches-risques.brgm.fr/georisques/casias/SSP4018516" \t "_blank" </w:instrText>
            </w:r>
            <w:r>
              <w:fldChar w:fldCharType="separate"/>
            </w:r>
            <w:r>
              <w:rPr>
                <w:rFonts w:ascii="Marianne" w:hAnsi="Marianne" w:eastAsia="Marianne" w:cs="Marianne"/>
                <w:sz w:val="14"/>
              </w:rPr>
              <w:t xml:space="preserve">SSP4018516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Cora - Station service RADAR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"https://fiches-risques.brgm.fr/georisques/casias/SSP4018515" \t "_blank" </w:instrText>
            </w:r>
            <w:r>
              <w:fldChar w:fldCharType="separate"/>
            </w:r>
            <w:r>
              <w:rPr>
                <w:rFonts w:ascii="Marianne" w:hAnsi="Marianne" w:eastAsia="Marianne" w:cs="Marianne"/>
                <w:sz w:val="14"/>
              </w:rPr>
              <w:t xml:space="preserve">SSP4018515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du bassin Creillois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"https://fiches-risques.brgm.fr/georisques/casias/SSP4018514" \t "_blank" </w:instrText>
            </w:r>
            <w:r>
              <w:fldChar w:fldCharType="separate"/>
            </w:r>
            <w:r>
              <w:rPr>
                <w:rFonts w:ascii="Marianne" w:hAnsi="Marianne" w:eastAsia="Marianne" w:cs="Marianne"/>
                <w:sz w:val="14"/>
              </w:rPr>
              <w:t xml:space="preserve">SSP4018514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ProDietic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"https://fiches-risques.brgm.fr/georisques/casias/SSP4018513" \t "_blank" </w:instrText>
            </w:r>
            <w:r>
              <w:fldChar w:fldCharType="separate"/>
            </w:r>
            <w:r>
              <w:rPr>
                <w:rFonts w:ascii="Marianne" w:hAnsi="Marianne" w:eastAsia="Marianne" w:cs="Marianne"/>
                <w:sz w:val="14"/>
              </w:rPr>
              <w:t xml:space="preserve">SSP4018513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Bakemarck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74175" name="Picture">
</wp:docPr>
                  <a:graphic>
                    <a:graphicData uri="http://schemas.openxmlformats.org/drawingml/2006/picture">
                      <pic:pic>
                        <pic:nvPicPr>
                          <pic:cNvPr id="149837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39546" name="Picture">
</wp:docPr>
                  <a:graphic>
                    <a:graphicData uri="http://schemas.openxmlformats.org/drawingml/2006/picture">
                      <pic:pic>
                        <pic:nvPicPr>
                          <pic:cNvPr id="23573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00167" name="Picture">
</wp:docPr>
                  <a:graphic>
                    <a:graphicData uri="http://schemas.openxmlformats.org/drawingml/2006/picture">
                      <pic:pic>
                        <pic:nvPicPr>
                          <pic:cNvPr id="92640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"https://fiches-risques.brgm.fr/georisques/casias/SSP4018512" \t "_blank" </w:instrText>
            </w:r>
            <w:r>
              <w:fldChar w:fldCharType="separate"/>
            </w:r>
            <w:r>
              <w:rPr>
                <w:rFonts w:ascii="Marianne" w:hAnsi="Marianne" w:eastAsia="Marianne" w:cs="Marianne"/>
                <w:sz w:val="14"/>
              </w:rPr>
              <w:t xml:space="preserve">SSP4018512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ProDietic (Ex : Cicpar) (ex : société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"https://fiches-risques.brgm.fr/georisques/casias/SSP4018511" \t "_blank" </w:instrText>
            </w:r>
            <w:r>
              <w:fldChar w:fldCharType="separate"/>
            </w:r>
            <w:r>
              <w:rPr>
                <w:rFonts w:ascii="Marianne" w:hAnsi="Marianne" w:eastAsia="Marianne" w:cs="Marianne"/>
                <w:sz w:val="14"/>
              </w:rPr>
              <w:t xml:space="preserve">SSP4018511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 Max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"https://fiches-risques.brgm.fr/georisques/casias/SSP4018510" \t "_blank" </w:instrText>
            </w:r>
            <w:r>
              <w:fldChar w:fldCharType="separate"/>
            </w:r>
            <w:r>
              <w:rPr>
                <w:rFonts w:ascii="Marianne" w:hAnsi="Marianne" w:eastAsia="Marianne" w:cs="Marianne"/>
                <w:sz w:val="14"/>
              </w:rPr>
              <w:t xml:space="preserve">SSP4018510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CDA 60 Concessionnaire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"https://fiches-risques.brgm.fr/georisques/casias/SSP4018508" \t "_blank" </w:instrText>
            </w:r>
            <w:r>
              <w:fldChar w:fldCharType="separate"/>
            </w:r>
            <w:r>
              <w:rPr>
                <w:rFonts w:ascii="Marianne" w:hAnsi="Marianne" w:eastAsia="Marianne" w:cs="Marianne"/>
                <w:sz w:val="14"/>
              </w:rPr>
              <w:t xml:space="preserve">SSP4018508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"https://fiches-risques.brgm.fr/georisques/casias/SSP4018507" \t "_blank" </w:instrText>
            </w:r>
            <w:r>
              <w:fldChar w:fldCharType="separate"/>
            </w:r>
            <w:r>
              <w:rPr>
                <w:rFonts w:ascii="Marianne" w:hAnsi="Marianne" w:eastAsia="Marianne" w:cs="Marianne"/>
                <w:sz w:val="14"/>
              </w:rPr>
              <w:t xml:space="preserve">SSP4018507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ARS Tillet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"https://fiches-risques.brgm.fr/georisques/casias/SSP4018454" \t "_blank" </w:instrText>
            </w:r>
            <w:r>
              <w:fldChar w:fldCharType="separate"/>
            </w:r>
            <w:r>
              <w:rPr>
                <w:rFonts w:ascii="Marianne" w:hAnsi="Marianne" w:eastAsia="Marianne" w:cs="Marianne"/>
                <w:sz w:val="14"/>
              </w:rPr>
              <w:t xml:space="preserve">SSP4018454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Télécommunications de la région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"https://fiches-risques.brgm.fr/georisques/casias/SSP4018279" \t "_blank" </w:instrText>
            </w:r>
            <w:r>
              <w:fldChar w:fldCharType="separate"/>
            </w:r>
            <w:r>
              <w:rPr>
                <w:rFonts w:ascii="Marianne" w:hAnsi="Marianne" w:eastAsia="Marianne" w:cs="Marianne"/>
                <w:sz w:val="14"/>
              </w:rPr>
              <w:t xml:space="preserve">SSP4018279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"https://fiches-risques.brgm.fr/georisques/casias/SSP676879" \t "_blank" </w:instrText>
            </w:r>
            <w:r>
              <w:fldChar w:fldCharType="separate"/>
            </w:r>
            <w:r>
              <w:rPr>
                <w:rFonts w:ascii="Marianne" w:hAnsi="Marianne" w:eastAsia="Marianne" w:cs="Marianne"/>
                <w:sz w:val="14"/>
              </w:rPr>
              <w:t xml:space="preserve">SSP676879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TRUFFAUT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"https://fiches-risques.brgm.fr/georisques/casias/SSP676878" \t "_blank" </w:instrText>
            </w:r>
            <w:r>
              <w:fldChar w:fldCharType="separate"/>
            </w:r>
            <w:r>
              <w:rPr>
                <w:rFonts w:ascii="Marianne" w:hAnsi="Marianne" w:eastAsia="Marianne" w:cs="Marianne"/>
                <w:sz w:val="14"/>
              </w:rPr>
              <w:t xml:space="preserve">SSP676878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DEBROUWER Catherine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"https://fiches-risques.brgm.fr/georisques/casias/SSP667905" \t "_blank" </w:instrText>
            </w:r>
            <w:r>
              <w:fldChar w:fldCharType="separate"/>
            </w:r>
            <w:r>
              <w:rPr>
                <w:rFonts w:ascii="Marianne" w:hAnsi="Marianne" w:eastAsia="Marianne" w:cs="Marianne"/>
                <w:sz w:val="14"/>
              </w:rPr>
              <w:t xml:space="preserve">SSP667905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BPE Lecieux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"https://fiches-risques.brgm.fr/georisques/casias/SSP666303" \t "_blank" </w:instrText>
            </w:r>
            <w:r>
              <w:fldChar w:fldCharType="separate"/>
            </w:r>
            <w:r>
              <w:rPr>
                <w:rFonts w:ascii="Marianne" w:hAnsi="Marianne" w:eastAsia="Marianne" w:cs="Marianne"/>
                <w:sz w:val="14"/>
              </w:rPr>
              <w:t xml:space="preserve">SSP666303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"https://fiches-risques.brgm.fr/georisques/casias/SSP666278" \t "_blank" </w:instrText>
            </w:r>
            <w:r>
              <w:fldChar w:fldCharType="separate"/>
            </w:r>
            <w:r>
              <w:rPr>
                <w:rFonts w:ascii="Marianne" w:hAnsi="Marianne" w:eastAsia="Marianne" w:cs="Marianne"/>
                <w:sz w:val="14"/>
              </w:rPr>
              <w:t xml:space="preserve">SSP666278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IDF (ex SPAT)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11131" name="Picture">
</wp:docPr>
                  <a:graphic>
                    <a:graphicData uri="http://schemas.openxmlformats.org/drawingml/2006/picture">
                      <pic:pic>
                        <pic:nvPicPr>
                          <pic:cNvPr id="180231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57797" name="Picture">
</wp:docPr>
                  <a:graphic>
                    <a:graphicData uri="http://schemas.openxmlformats.org/drawingml/2006/picture">
                      <pic:pic>
                        <pic:nvPicPr>
                          <pic:cNvPr id="22295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7965" name="Picture">
</wp:docPr>
                  <a:graphic>
                    <a:graphicData uri="http://schemas.openxmlformats.org/drawingml/2006/picture">
                      <pic:pic>
                        <pic:nvPicPr>
                          <pic:cNvPr id="12597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