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135228" name="Picture">
</wp:docPr>
                  <a:graphic>
                    <a:graphicData uri="http://schemas.openxmlformats.org/drawingml/2006/picture">
                      <pic:pic>
                        <pic:nvPicPr>
                          <pic:cNvPr id="1982135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3065497" name="Picture">
</wp:docPr>
                  <a:graphic>
                    <a:graphicData uri="http://schemas.openxmlformats.org/drawingml/2006/picture">
                      <pic:pic>
                        <pic:nvPicPr>
                          <pic:cNvPr id="8130654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3105052" name="Picture">
</wp:docPr>
                        <a:graphic>
                          <a:graphicData uri="http://schemas.openxmlformats.org/drawingml/2006/picture">
                            <pic:pic>
                              <pic:nvPicPr>
                                <pic:cNvPr id="10831050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27230 Saint-Mards-de-Fresne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3559792" name="Picture">
</wp:docPr>
                  <a:graphic>
                    <a:graphicData uri="http://schemas.openxmlformats.org/drawingml/2006/picture">
                      <pic:pic>
                        <pic:nvPicPr>
                          <pic:cNvPr id="2735597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2780173" name="Picture">
</wp:docPr>
                  <a:graphic>
                    <a:graphicData uri="http://schemas.openxmlformats.org/drawingml/2006/picture">
                      <pic:pic>
                        <pic:nvPicPr>
                          <pic:cNvPr id="16827801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281398" name="Picture">
</wp:docPr>
                  <a:graphic>
                    <a:graphicData uri="http://schemas.openxmlformats.org/drawingml/2006/picture">
                      <pic:pic>
                        <pic:nvPicPr>
                          <pic:cNvPr id="2028281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491617" name="Picture">
</wp:docPr>
                  <a:graphic>
                    <a:graphicData uri="http://schemas.openxmlformats.org/drawingml/2006/picture">
                      <pic:pic>
                        <pic:nvPicPr>
                          <pic:cNvPr id="833491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Saint-Mards-de-Fresne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987881" name="Picture">
</wp:docPr>
                  <a:graphic>
                    <a:graphicData uri="http://schemas.openxmlformats.org/drawingml/2006/picture">
                      <pic:pic>
                        <pic:nvPicPr>
                          <pic:cNvPr id="854987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699158" name="Picture">
</wp:docPr>
                        <a:graphic>
                          <a:graphicData uri="http://schemas.openxmlformats.org/drawingml/2006/picture">
                            <pic:pic>
                              <pic:nvPicPr>
                                <pic:cNvPr id="4256991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993987" name="Picture">
</wp:docPr>
                        <a:graphic>
                          <a:graphicData uri="http://schemas.openxmlformats.org/drawingml/2006/picture">
                            <pic:pic>
                              <pic:nvPicPr>
                                <pic:cNvPr id="2999939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297713" name="Picture">
</wp:docPr>
                        <a:graphic>
                          <a:graphicData uri="http://schemas.openxmlformats.org/drawingml/2006/picture">
                            <pic:pic>
                              <pic:nvPicPr>
                                <pic:cNvPr id="13412977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232944" name="Picture">
</wp:docPr>
                        <a:graphic>
                          <a:graphicData uri="http://schemas.openxmlformats.org/drawingml/2006/picture">
                            <pic:pic>
                              <pic:nvPicPr>
                                <pic:cNvPr id="5582329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889661" name="Picture">
</wp:docPr>
                        <a:graphic>
                          <a:graphicData uri="http://schemas.openxmlformats.org/drawingml/2006/picture">
                            <pic:pic>
                              <pic:nvPicPr>
                                <pic:cNvPr id="17098896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370317" name="Picture">
</wp:docPr>
                        <a:graphic>
                          <a:graphicData uri="http://schemas.openxmlformats.org/drawingml/2006/picture">
                            <pic:pic>
                              <pic:nvPicPr>
                                <pic:cNvPr id="19603703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199381" name="Picture">
</wp:docPr>
                        <a:graphic>
                          <a:graphicData uri="http://schemas.openxmlformats.org/drawingml/2006/picture">
                            <pic:pic>
                              <pic:nvPicPr>
                                <pic:cNvPr id="4881993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023223" name="Picture">
</wp:docPr>
                        <a:graphic>
                          <a:graphicData uri="http://schemas.openxmlformats.org/drawingml/2006/picture">
                            <pic:pic>
                              <pic:nvPicPr>
                                <pic:cNvPr id="20670232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766494" name="Picture">
</wp:docPr>
                        <a:graphic>
                          <a:graphicData uri="http://schemas.openxmlformats.org/drawingml/2006/picture">
                            <pic:pic>
                              <pic:nvPicPr>
                                <pic:cNvPr id="10477664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378777" name="Picture">
</wp:docPr>
                        <a:graphic>
                          <a:graphicData uri="http://schemas.openxmlformats.org/drawingml/2006/picture">
                            <pic:pic>
                              <pic:nvPicPr>
                                <pic:cNvPr id="16583787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171081" name="Picture">
</wp:docPr>
                        <a:graphic>
                          <a:graphicData uri="http://schemas.openxmlformats.org/drawingml/2006/picture">
                            <pic:pic>
                              <pic:nvPicPr>
                                <pic:cNvPr id="11991710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400174" name="Picture">
</wp:docPr>
                        <a:graphic>
                          <a:graphicData uri="http://schemas.openxmlformats.org/drawingml/2006/picture">
                            <pic:pic>
                              <pic:nvPicPr>
                                <pic:cNvPr id="127140017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216688" name="Picture">
</wp:docPr>
                        <a:graphic>
                          <a:graphicData uri="http://schemas.openxmlformats.org/drawingml/2006/picture">
                            <pic:pic>
                              <pic:nvPicPr>
                                <pic:cNvPr id="2382166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878544" name="Picture">
</wp:docPr>
                        <a:graphic>
                          <a:graphicData uri="http://schemas.openxmlformats.org/drawingml/2006/picture">
                            <pic:pic>
                              <pic:nvPicPr>
                                <pic:cNvPr id="9808785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47048" name="Picture">
</wp:docPr>
                        <a:graphic>
                          <a:graphicData uri="http://schemas.openxmlformats.org/drawingml/2006/picture">
                            <pic:pic>
                              <pic:nvPicPr>
                                <pic:cNvPr id="1694470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591050" name="Picture">
</wp:docPr>
                        <a:graphic>
                          <a:graphicData uri="http://schemas.openxmlformats.org/drawingml/2006/picture">
                            <pic:pic>
                              <pic:nvPicPr>
                                <pic:cNvPr id="14615910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675463" name="Picture">
</wp:docPr>
                        <a:graphic>
                          <a:graphicData uri="http://schemas.openxmlformats.org/drawingml/2006/picture">
                            <pic:pic>
                              <pic:nvPicPr>
                                <pic:cNvPr id="8356754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092241" name="Picture">
</wp:docPr>
                        <a:graphic>
                          <a:graphicData uri="http://schemas.openxmlformats.org/drawingml/2006/picture">
                            <pic:pic>
                              <pic:nvPicPr>
                                <pic:cNvPr id="17760922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378106" name="Picture">
</wp:docPr>
                  <a:graphic>
                    <a:graphicData uri="http://schemas.openxmlformats.org/drawingml/2006/picture">
                      <pic:pic>
                        <pic:nvPicPr>
                          <pic:cNvPr id="509378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76432" name="Picture">
</wp:docPr>
                  <a:graphic>
                    <a:graphicData uri="http://schemas.openxmlformats.org/drawingml/2006/picture">
                      <pic:pic>
                        <pic:nvPicPr>
                          <pic:cNvPr id="205676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Saint-Mards-de-Fresne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578415" name="Picture">
</wp:docPr>
                  <a:graphic>
                    <a:graphicData uri="http://schemas.openxmlformats.org/drawingml/2006/picture">
                      <pic:pic>
                        <pic:nvPicPr>
                          <pic:cNvPr id="1987578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Saint-mards-de-fresne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341727" name="Picture">
</wp:docPr>
                  <a:graphic>
                    <a:graphicData uri="http://schemas.openxmlformats.org/drawingml/2006/picture">
                      <pic:pic>
                        <pic:nvPicPr>
                          <pic:cNvPr id="3923417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460903" name="Picture">
</wp:docPr>
                  <a:graphic>
                    <a:graphicData uri="http://schemas.openxmlformats.org/drawingml/2006/picture">
                      <pic:pic>
                        <pic:nvPicPr>
                          <pic:cNvPr id="7264609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2258191" name="Picture">
</wp:docPr>
                  <a:graphic>
                    <a:graphicData uri="http://schemas.openxmlformats.org/drawingml/2006/picture">
                      <pic:pic>
                        <pic:nvPicPr>
                          <pic:cNvPr id="8922581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643361" name="Picture">
</wp:docPr>
                        <a:graphic>
                          <a:graphicData uri="http://schemas.openxmlformats.org/drawingml/2006/picture">
                            <pic:pic>
                              <pic:nvPicPr>
                                <pic:cNvPr id="5996433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771886" name="Picture">
</wp:docPr>
                  <a:graphic>
                    <a:graphicData uri="http://schemas.openxmlformats.org/drawingml/2006/picture">
                      <pic:pic>
                        <pic:nvPicPr>
                          <pic:cNvPr id="1835771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5439" name="Picture">
</wp:docPr>
                  <a:graphic>
                    <a:graphicData uri="http://schemas.openxmlformats.org/drawingml/2006/picture">
                      <pic:pic>
                        <pic:nvPicPr>
                          <pic:cNvPr id="5565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Saint-Mards-de-Fresne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058056" name="Picture">
</wp:docPr>
                  <a:graphic>
                    <a:graphicData uri="http://schemas.openxmlformats.org/drawingml/2006/picture">
                      <pic:pic>
                        <pic:nvPicPr>
                          <pic:cNvPr id="1292058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Saint-mards-de-fresne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836912" name="Picture">
</wp:docPr>
                  <a:graphic>
                    <a:graphicData uri="http://schemas.openxmlformats.org/drawingml/2006/picture">
                      <pic:pic>
                        <pic:nvPicPr>
                          <pic:cNvPr id="14038369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212055" name="Picture">
</wp:docPr>
                  <a:graphic>
                    <a:graphicData uri="http://schemas.openxmlformats.org/drawingml/2006/picture">
                      <pic:pic>
                        <pic:nvPicPr>
                          <pic:cNvPr id="15892120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1117322" name="Picture">
</wp:docPr>
                  <a:graphic>
                    <a:graphicData uri="http://schemas.openxmlformats.org/drawingml/2006/picture">
                      <pic:pic>
                        <pic:nvPicPr>
                          <pic:cNvPr id="20311173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025626" name="Picture">
</wp:docPr>
                        <a:graphic>
                          <a:graphicData uri="http://schemas.openxmlformats.org/drawingml/2006/picture">
                            <pic:pic>
                              <pic:nvPicPr>
                                <pic:cNvPr id="15570256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142247" name="Picture">
</wp:docPr>
                  <a:graphic>
                    <a:graphicData uri="http://schemas.openxmlformats.org/drawingml/2006/picture">
                      <pic:pic>
                        <pic:nvPicPr>
                          <pic:cNvPr id="2123142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332930" name="Picture">
</wp:docPr>
                  <a:graphic>
                    <a:graphicData uri="http://schemas.openxmlformats.org/drawingml/2006/picture">
                      <pic:pic>
                        <pic:nvPicPr>
                          <pic:cNvPr id="431332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Saint-Mards-de-Fresne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398981" name="Picture">
</wp:docPr>
                  <a:graphic>
                    <a:graphicData uri="http://schemas.openxmlformats.org/drawingml/2006/picture">
                      <pic:pic>
                        <pic:nvPicPr>
                          <pic:cNvPr id="1085398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Saint-mards-de-fresne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245587" name="Picture">
</wp:docPr>
                  <a:graphic>
                    <a:graphicData uri="http://schemas.openxmlformats.org/drawingml/2006/picture">
                      <pic:pic>
                        <pic:nvPicPr>
                          <pic:cNvPr id="157824558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616291" name="Picture">
</wp:docPr>
                  <a:graphic>
                    <a:graphicData uri="http://schemas.openxmlformats.org/drawingml/2006/picture">
                      <pic:pic>
                        <pic:nvPicPr>
                          <pic:cNvPr id="21066162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1183180" name="Picture">
</wp:docPr>
                  <a:graphic>
                    <a:graphicData uri="http://schemas.openxmlformats.org/drawingml/2006/picture">
                      <pic:pic>
                        <pic:nvPicPr>
                          <pic:cNvPr id="71118318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470068" name="Picture">
</wp:docPr>
                        <a:graphic>
                          <a:graphicData uri="http://schemas.openxmlformats.org/drawingml/2006/picture">
                            <pic:pic>
                              <pic:nvPicPr>
                                <pic:cNvPr id="163647006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010921" name="Picture">
</wp:docPr>
                  <a:graphic>
                    <a:graphicData uri="http://schemas.openxmlformats.org/drawingml/2006/picture">
                      <pic:pic>
                        <pic:nvPicPr>
                          <pic:cNvPr id="964010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906035" name="Picture">
</wp:docPr>
                  <a:graphic>
                    <a:graphicData uri="http://schemas.openxmlformats.org/drawingml/2006/picture">
                      <pic:pic>
                        <pic:nvPicPr>
                          <pic:cNvPr id="1294906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Saint-Mards-de-Fresne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548815" name="Picture">
</wp:docPr>
                  <a:graphic>
                    <a:graphicData uri="http://schemas.openxmlformats.org/drawingml/2006/picture">
                      <pic:pic>
                        <pic:nvPicPr>
                          <pic:cNvPr id="2029548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Saint-mards-de-fresne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124658" name="Picture">
</wp:docPr>
                  <a:graphic>
                    <a:graphicData uri="http://schemas.openxmlformats.org/drawingml/2006/picture">
                      <pic:pic>
                        <pic:nvPicPr>
                          <pic:cNvPr id="869124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85202" name="Picture">
</wp:docPr>
                  <a:graphic>
                    <a:graphicData uri="http://schemas.openxmlformats.org/drawingml/2006/picture">
                      <pic:pic>
                        <pic:nvPicPr>
                          <pic:cNvPr id="189685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Saint-Mards-de-Fresne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120249" name="Picture">
</wp:docPr>
                  <a:graphic>
                    <a:graphicData uri="http://schemas.openxmlformats.org/drawingml/2006/picture">
                      <pic:pic>
                        <pic:nvPicPr>
                          <pic:cNvPr id="816120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Saint-mards-de-fresne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552110" name="Picture">
</wp:docPr>
                  <a:graphic>
                    <a:graphicData uri="http://schemas.openxmlformats.org/drawingml/2006/picture">
                      <pic:pic>
                        <pic:nvPicPr>
                          <pic:cNvPr id="3545521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795103" name="Picture">
</wp:docPr>
                  <a:graphic>
                    <a:graphicData uri="http://schemas.openxmlformats.org/drawingml/2006/picture">
                      <pic:pic>
                        <pic:nvPicPr>
                          <pic:cNvPr id="17757951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5991475" name="Picture">
</wp:docPr>
                  <a:graphic>
                    <a:graphicData uri="http://schemas.openxmlformats.org/drawingml/2006/picture">
                      <pic:pic>
                        <pic:nvPicPr>
                          <pic:cNvPr id="9459914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244682" name="Picture">
</wp:docPr>
                        <a:graphic>
                          <a:graphicData uri="http://schemas.openxmlformats.org/drawingml/2006/picture">
                            <pic:pic>
                              <pic:nvPicPr>
                                <pic:cNvPr id="14452446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205194" name="Picture">
</wp:docPr>
                  <a:graphic>
                    <a:graphicData uri="http://schemas.openxmlformats.org/drawingml/2006/picture">
                      <pic:pic>
                        <pic:nvPicPr>
                          <pic:cNvPr id="2073205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45340" name="Picture">
</wp:docPr>
                  <a:graphic>
                    <a:graphicData uri="http://schemas.openxmlformats.org/drawingml/2006/picture">
                      <pic:pic>
                        <pic:nvPicPr>
                          <pic:cNvPr id="148145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Saint-Mards-de-Fresne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304939" name="Picture">
</wp:docPr>
                  <a:graphic>
                    <a:graphicData uri="http://schemas.openxmlformats.org/drawingml/2006/picture">
                      <pic:pic>
                        <pic:nvPicPr>
                          <pic:cNvPr id="1460304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Saint-mards-de-fresne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271250" name="Picture">
</wp:docPr>
                  <a:graphic>
                    <a:graphicData uri="http://schemas.openxmlformats.org/drawingml/2006/picture">
                      <pic:pic>
                        <pic:nvPicPr>
                          <pic:cNvPr id="17722712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230905" name="Picture">
</wp:docPr>
                  <a:graphic>
                    <a:graphicData uri="http://schemas.openxmlformats.org/drawingml/2006/picture">
                      <pic:pic>
                        <pic:nvPicPr>
                          <pic:cNvPr id="17932309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6786804" name="Picture">
</wp:docPr>
                  <a:graphic>
                    <a:graphicData uri="http://schemas.openxmlformats.org/drawingml/2006/picture">
                      <pic:pic>
                        <pic:nvPicPr>
                          <pic:cNvPr id="9667868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280937" name="Picture">
</wp:docPr>
                        <a:graphic>
                          <a:graphicData uri="http://schemas.openxmlformats.org/drawingml/2006/picture">
                            <pic:pic>
                              <pic:nvPicPr>
                                <pic:cNvPr id="13712809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066548" name="Picture">
</wp:docPr>
                  <a:graphic>
                    <a:graphicData uri="http://schemas.openxmlformats.org/drawingml/2006/picture">
                      <pic:pic>
                        <pic:nvPicPr>
                          <pic:cNvPr id="387066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522050" name="Picture">
</wp:docPr>
                  <a:graphic>
                    <a:graphicData uri="http://schemas.openxmlformats.org/drawingml/2006/picture">
                      <pic:pic>
                        <pic:nvPicPr>
                          <pic:cNvPr id="1087522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Saint-Mards-de-Fresne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251579" name="Picture">
</wp:docPr>
                  <a:graphic>
                    <a:graphicData uri="http://schemas.openxmlformats.org/drawingml/2006/picture">
                      <pic:pic>
                        <pic:nvPicPr>
                          <pic:cNvPr id="1753251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Saint-mards-de-fresne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905503" name="Picture">
</wp:docPr>
                  <a:graphic>
                    <a:graphicData uri="http://schemas.openxmlformats.org/drawingml/2006/picture">
                      <pic:pic>
                        <pic:nvPicPr>
                          <pic:cNvPr id="158190550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438142" name="Picture">
</wp:docPr>
                  <a:graphic>
                    <a:graphicData uri="http://schemas.openxmlformats.org/drawingml/2006/picture">
                      <pic:pic>
                        <pic:nvPicPr>
                          <pic:cNvPr id="16634381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0560914" name="Picture">
</wp:docPr>
                  <a:graphic>
                    <a:graphicData uri="http://schemas.openxmlformats.org/drawingml/2006/picture">
                      <pic:pic>
                        <pic:nvPicPr>
                          <pic:cNvPr id="42056091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464808" name="Picture">
</wp:docPr>
                  <a:graphic>
                    <a:graphicData uri="http://schemas.openxmlformats.org/drawingml/2006/picture">
                      <pic:pic>
                        <pic:nvPicPr>
                          <pic:cNvPr id="966464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974956" name="Picture">
</wp:docPr>
                  <a:graphic>
                    <a:graphicData uri="http://schemas.openxmlformats.org/drawingml/2006/picture">
                      <pic:pic>
                        <pic:nvPicPr>
                          <pic:cNvPr id="2076974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Saint-Mards-de-Fresne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54920" name="Picture">
</wp:docPr>
                  <a:graphic>
                    <a:graphicData uri="http://schemas.openxmlformats.org/drawingml/2006/picture">
                      <pic:pic>
                        <pic:nvPicPr>
                          <pic:cNvPr id="28954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"https://fiches-risques.brgm.fr/fr/georisques/mvt-synthetique/11103312" \t "_self" </w:instrText>
            </w:r>
            <w:r>
              <w:fldChar w:fldCharType="separate"/>
            </w:r>
            <w:r>
              <w:rPr>
                <w:rFonts w:ascii="Marianne" w:hAnsi="Marianne" w:eastAsia="Marianne" w:cs="Marianne"/>
                <w:sz w:val="14"/>
              </w:rPr>
              <w:t xml:space="preserve">11103312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"https://fiches-risques.brgm.fr/fr/georisques/mvt-synthetique/11103313" \t "_self" </w:instrText>
            </w:r>
            <w:r>
              <w:fldChar w:fldCharType="separate"/>
            </w:r>
            <w:r>
              <w:rPr>
                <w:rFonts w:ascii="Marianne" w:hAnsi="Marianne" w:eastAsia="Marianne" w:cs="Marianne"/>
                <w:sz w:val="14"/>
              </w:rPr>
              <w:t xml:space="preserve">11103313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"https://fiches-risques.brgm.fr/fr/georisques/mvt-synthetique/11103314" \t "_self" </w:instrText>
            </w:r>
            <w:r>
              <w:fldChar w:fldCharType="separate"/>
            </w:r>
            <w:r>
              <w:rPr>
                <w:rFonts w:ascii="Marianne" w:hAnsi="Marianne" w:eastAsia="Marianne" w:cs="Marianne"/>
                <w:sz w:val="14"/>
              </w:rPr>
              <w:t xml:space="preserve">11103314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"https://fiches-risques.brgm.fr/fr/georisques/mvt-synthetique/11103315" \t "_self" </w:instrText>
            </w:r>
            <w:r>
              <w:fldChar w:fldCharType="separate"/>
            </w:r>
            <w:r>
              <w:rPr>
                <w:rFonts w:ascii="Marianne" w:hAnsi="Marianne" w:eastAsia="Marianne" w:cs="Marianne"/>
                <w:sz w:val="14"/>
              </w:rPr>
              <w:t xml:space="preserve">11103315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"https://fiches-risques.brgm.fr/fr/georisques/mvt-synthetique/11103316" \t "_self" </w:instrText>
            </w:r>
            <w:r>
              <w:fldChar w:fldCharType="separate"/>
            </w:r>
            <w:r>
              <w:rPr>
                <w:rFonts w:ascii="Marianne" w:hAnsi="Marianne" w:eastAsia="Marianne" w:cs="Marianne"/>
                <w:sz w:val="14"/>
              </w:rPr>
              <w:t xml:space="preserve">11103316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"https://fiches-risques.brgm.fr/fr/georisques/mvt-synthetique/11103317" \t "_self" </w:instrText>
            </w:r>
            <w:r>
              <w:fldChar w:fldCharType="separate"/>
            </w:r>
            <w:r>
              <w:rPr>
                <w:rFonts w:ascii="Marianne" w:hAnsi="Marianne" w:eastAsia="Marianne" w:cs="Marianne"/>
                <w:sz w:val="14"/>
              </w:rPr>
              <w:t xml:space="preserve">11103317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"https://fiches-risques.brgm.fr/fr/georisques/mvt-synthetique/11103318" \t "_self" </w:instrText>
            </w:r>
            <w:r>
              <w:fldChar w:fldCharType="separate"/>
            </w:r>
            <w:r>
              <w:rPr>
                <w:rFonts w:ascii="Marianne" w:hAnsi="Marianne" w:eastAsia="Marianne" w:cs="Marianne"/>
                <w:sz w:val="14"/>
              </w:rPr>
              <w:t xml:space="preserve">11103318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"https://fiches-risques.brgm.fr/fr/georisques/mvt-synthetique/11103319" \t "_self" </w:instrText>
            </w:r>
            <w:r>
              <w:fldChar w:fldCharType="separate"/>
            </w:r>
            <w:r>
              <w:rPr>
                <w:rFonts w:ascii="Marianne" w:hAnsi="Marianne" w:eastAsia="Marianne" w:cs="Marianne"/>
                <w:sz w:val="14"/>
              </w:rPr>
              <w:t xml:space="preserve">11103319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"https://fiches-risques.brgm.fr/fr/georisques/mvt-synthetique/11103320" \t "_self" </w:instrText>
            </w:r>
            <w:r>
              <w:fldChar w:fldCharType="separate"/>
            </w:r>
            <w:r>
              <w:rPr>
                <w:rFonts w:ascii="Marianne" w:hAnsi="Marianne" w:eastAsia="Marianne" w:cs="Marianne"/>
                <w:sz w:val="14"/>
              </w:rPr>
              <w:t xml:space="preserve">11103320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"https://fiches-risques.brgm.fr/fr/georisques/mvt-synthetique/11103321" \t "_self" </w:instrText>
            </w:r>
            <w:r>
              <w:fldChar w:fldCharType="separate"/>
            </w:r>
            <w:r>
              <w:rPr>
                <w:rFonts w:ascii="Marianne" w:hAnsi="Marianne" w:eastAsia="Marianne" w:cs="Marianne"/>
                <w:sz w:val="14"/>
              </w:rPr>
              <w:t xml:space="preserve">11103321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"https://fiches-risques.brgm.fr/fr/georisques/mvt-synthetique/11103322" \t "_self" </w:instrText>
            </w:r>
            <w:r>
              <w:fldChar w:fldCharType="separate"/>
            </w:r>
            <w:r>
              <w:rPr>
                <w:rFonts w:ascii="Marianne" w:hAnsi="Marianne" w:eastAsia="Marianne" w:cs="Marianne"/>
                <w:sz w:val="14"/>
              </w:rPr>
              <w:t xml:space="preserve">11103322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"https://fiches-risques.brgm.fr/fr/georisques/mvt-synthetique/11103323" \t "_self" </w:instrText>
            </w:r>
            <w:r>
              <w:fldChar w:fldCharType="separate"/>
            </w:r>
            <w:r>
              <w:rPr>
                <w:rFonts w:ascii="Marianne" w:hAnsi="Marianne" w:eastAsia="Marianne" w:cs="Marianne"/>
                <w:sz w:val="14"/>
              </w:rPr>
              <w:t xml:space="preserve">11103323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"https://fiches-risques.brgm.fr/fr/georisques/mvt-synthetique/11103324" \t "_self" </w:instrText>
            </w:r>
            <w:r>
              <w:fldChar w:fldCharType="separate"/>
            </w:r>
            <w:r>
              <w:rPr>
                <w:rFonts w:ascii="Marianne" w:hAnsi="Marianne" w:eastAsia="Marianne" w:cs="Marianne"/>
                <w:sz w:val="14"/>
              </w:rPr>
              <w:t xml:space="preserve">11103324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"https://fiches-risques.brgm.fr/fr/georisques/mvt-synthetique/11103325" \t "_self" </w:instrText>
            </w:r>
            <w:r>
              <w:fldChar w:fldCharType="separate"/>
            </w:r>
            <w:r>
              <w:rPr>
                <w:rFonts w:ascii="Marianne" w:hAnsi="Marianne" w:eastAsia="Marianne" w:cs="Marianne"/>
                <w:sz w:val="14"/>
              </w:rPr>
              <w:t xml:space="preserve">11103325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"https://fiches-risques.brgm.fr/fr/georisques/mvt-synthetique/11103326" \t "_self" </w:instrText>
            </w:r>
            <w:r>
              <w:fldChar w:fldCharType="separate"/>
            </w:r>
            <w:r>
              <w:rPr>
                <w:rFonts w:ascii="Marianne" w:hAnsi="Marianne" w:eastAsia="Marianne" w:cs="Marianne"/>
                <w:sz w:val="14"/>
              </w:rPr>
              <w:t xml:space="preserve">11103326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"https://fiches-risques.brgm.fr/fr/georisques/mvt-synthetique/11103327" \t "_self" </w:instrText>
            </w:r>
            <w:r>
              <w:fldChar w:fldCharType="separate"/>
            </w:r>
            <w:r>
              <w:rPr>
                <w:rFonts w:ascii="Marianne" w:hAnsi="Marianne" w:eastAsia="Marianne" w:cs="Marianne"/>
                <w:sz w:val="14"/>
              </w:rPr>
              <w:t xml:space="preserve">11103327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"https://fiches-risques.brgm.fr/fr/georisques/mvt-synthetique/11103328" \t "_self" </w:instrText>
            </w:r>
            <w:r>
              <w:fldChar w:fldCharType="separate"/>
            </w:r>
            <w:r>
              <w:rPr>
                <w:rFonts w:ascii="Marianne" w:hAnsi="Marianne" w:eastAsia="Marianne" w:cs="Marianne"/>
                <w:sz w:val="14"/>
              </w:rPr>
              <w:t xml:space="preserve">11103328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"https://fiches-risques.brgm.fr/fr/georisques/mvt-synthetique/11103329" \t "_self" </w:instrText>
            </w:r>
            <w:r>
              <w:fldChar w:fldCharType="separate"/>
            </w:r>
            <w:r>
              <w:rPr>
                <w:rFonts w:ascii="Marianne" w:hAnsi="Marianne" w:eastAsia="Marianne" w:cs="Marianne"/>
                <w:sz w:val="14"/>
              </w:rPr>
              <w:t xml:space="preserve">11103329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Castel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"https://fiches-risques.brgm.fr/fr/georisques/mvt-synthetique/11103330" \t "_self" </w:instrText>
            </w:r>
            <w:r>
              <w:fldChar w:fldCharType="separate"/>
            </w:r>
            <w:r>
              <w:rPr>
                <w:rFonts w:ascii="Marianne" w:hAnsi="Marianne" w:eastAsia="Marianne" w:cs="Marianne"/>
                <w:sz w:val="14"/>
              </w:rPr>
              <w:t xml:space="preserve">11103330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"https://fiches-risques.brgm.fr/fr/georisques/mvt-synthetique/11103331" \t "_self" </w:instrText>
            </w:r>
            <w:r>
              <w:fldChar w:fldCharType="separate"/>
            </w:r>
            <w:r>
              <w:rPr>
                <w:rFonts w:ascii="Marianne" w:hAnsi="Marianne" w:eastAsia="Marianne" w:cs="Marianne"/>
                <w:sz w:val="14"/>
              </w:rPr>
              <w:t xml:space="preserve">11103331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"https://fiches-risques.brgm.fr/fr/georisques/mvt-synthetique/11103332" \t "_self" </w:instrText>
            </w:r>
            <w:r>
              <w:fldChar w:fldCharType="separate"/>
            </w:r>
            <w:r>
              <w:rPr>
                <w:rFonts w:ascii="Marianne" w:hAnsi="Marianne" w:eastAsia="Marianne" w:cs="Marianne"/>
                <w:sz w:val="14"/>
              </w:rPr>
              <w:t xml:space="preserve">11103332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"https://fiches-risques.brgm.fr/fr/georisques/mvt-synthetique/11103333" \t "_self" </w:instrText>
            </w:r>
            <w:r>
              <w:fldChar w:fldCharType="separate"/>
            </w:r>
            <w:r>
              <w:rPr>
                <w:rFonts w:ascii="Marianne" w:hAnsi="Marianne" w:eastAsia="Marianne" w:cs="Marianne"/>
                <w:sz w:val="14"/>
              </w:rPr>
              <w:t xml:space="preserve">11103333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"https://fiches-risques.brgm.fr/fr/georisques/mvt-synthetique/11103334" \t "_self" </w:instrText>
            </w:r>
            <w:r>
              <w:fldChar w:fldCharType="separate"/>
            </w:r>
            <w:r>
              <w:rPr>
                <w:rFonts w:ascii="Marianne" w:hAnsi="Marianne" w:eastAsia="Marianne" w:cs="Marianne"/>
                <w:sz w:val="14"/>
              </w:rPr>
              <w:t xml:space="preserve">11103334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"https://fiches-risques.brgm.fr/fr/georisques/mvt-synthetique/11103335" \t "_self" </w:instrText>
            </w:r>
            <w:r>
              <w:fldChar w:fldCharType="separate"/>
            </w:r>
            <w:r>
              <w:rPr>
                <w:rFonts w:ascii="Marianne" w:hAnsi="Marianne" w:eastAsia="Marianne" w:cs="Marianne"/>
                <w:sz w:val="14"/>
              </w:rPr>
              <w:t xml:space="preserve">11103335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"https://fiches-risques.brgm.fr/fr/georisques/mvt-synthetique/11103336" \t "_self" </w:instrText>
            </w:r>
            <w:r>
              <w:fldChar w:fldCharType="separate"/>
            </w:r>
            <w:r>
              <w:rPr>
                <w:rFonts w:ascii="Marianne" w:hAnsi="Marianne" w:eastAsia="Marianne" w:cs="Marianne"/>
                <w:sz w:val="14"/>
              </w:rPr>
              <w:t xml:space="preserve">11103336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"https://fiches-risques.brgm.fr/fr/georisques/mvt-synthetique/11103337" \t "_self" </w:instrText>
            </w:r>
            <w:r>
              <w:fldChar w:fldCharType="separate"/>
            </w:r>
            <w:r>
              <w:rPr>
                <w:rFonts w:ascii="Marianne" w:hAnsi="Marianne" w:eastAsia="Marianne" w:cs="Marianne"/>
                <w:sz w:val="14"/>
              </w:rPr>
              <w:t xml:space="preserve">11103337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Bouchonnière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"https://fiches-risques.brgm.fr/fr/georisques/mvt-synthetique/11103338" \t "_self" </w:instrText>
            </w:r>
            <w:r>
              <w:fldChar w:fldCharType="separate"/>
            </w:r>
            <w:r>
              <w:rPr>
                <w:rFonts w:ascii="Marianne" w:hAnsi="Marianne" w:eastAsia="Marianne" w:cs="Marianne"/>
                <w:sz w:val="14"/>
              </w:rPr>
              <w:t xml:space="preserve">11103338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Pommeraie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"https://fiches-risques.brgm.fr/fr/georisques/mvt-synthetique/11103339" \t "_self" </w:instrText>
            </w:r>
            <w:r>
              <w:fldChar w:fldCharType="separate"/>
            </w:r>
            <w:r>
              <w:rPr>
                <w:rFonts w:ascii="Marianne" w:hAnsi="Marianne" w:eastAsia="Marianne" w:cs="Marianne"/>
                <w:sz w:val="14"/>
              </w:rPr>
              <w:t xml:space="preserve">11103339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Pommeraie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"https://fiches-risques.brgm.fr/fr/georisques/mvt-synthetique/11103340" \t "_self" </w:instrText>
            </w:r>
            <w:r>
              <w:fldChar w:fldCharType="separate"/>
            </w:r>
            <w:r>
              <w:rPr>
                <w:rFonts w:ascii="Marianne" w:hAnsi="Marianne" w:eastAsia="Marianne" w:cs="Marianne"/>
                <w:sz w:val="14"/>
              </w:rPr>
              <w:t xml:space="preserve">11103340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Pommeraie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"https://fiches-risques.brgm.fr/fr/georisques/mvt-synthetique/11103341" \t "_self" </w:instrText>
            </w:r>
            <w:r>
              <w:fldChar w:fldCharType="separate"/>
            </w:r>
            <w:r>
              <w:rPr>
                <w:rFonts w:ascii="Marianne" w:hAnsi="Marianne" w:eastAsia="Marianne" w:cs="Marianne"/>
                <w:sz w:val="14"/>
              </w:rPr>
              <w:t xml:space="preserve">11103341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Pommeraie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"https://fiches-risques.brgm.fr/fr/georisques/mvt-synthetique/11103342" \t "_self" </w:instrText>
            </w:r>
            <w:r>
              <w:fldChar w:fldCharType="separate"/>
            </w:r>
            <w:r>
              <w:rPr>
                <w:rFonts w:ascii="Marianne" w:hAnsi="Marianne" w:eastAsia="Marianne" w:cs="Marianne"/>
                <w:sz w:val="14"/>
              </w:rPr>
              <w:t xml:space="preserve">11103342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Pommeraie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"https://fiches-risques.brgm.fr/fr/georisques/mvt-synthetique/11103343" \t "_self" </w:instrText>
            </w:r>
            <w:r>
              <w:fldChar w:fldCharType="separate"/>
            </w:r>
            <w:r>
              <w:rPr>
                <w:rFonts w:ascii="Marianne" w:hAnsi="Marianne" w:eastAsia="Marianne" w:cs="Marianne"/>
                <w:sz w:val="14"/>
              </w:rPr>
              <w:t xml:space="preserve">11103343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"https://fiches-risques.brgm.fr/fr/georisques/mvt-synthetique/11103344" \t "_self" </w:instrText>
            </w:r>
            <w:r>
              <w:fldChar w:fldCharType="separate"/>
            </w:r>
            <w:r>
              <w:rPr>
                <w:rFonts w:ascii="Marianne" w:hAnsi="Marianne" w:eastAsia="Marianne" w:cs="Marianne"/>
                <w:sz w:val="14"/>
              </w:rPr>
              <w:t xml:space="preserve">11103344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"https://fiches-risques.brgm.fr/fr/georisques/mvt-synthetique/11103345" \t "_self" </w:instrText>
            </w:r>
            <w:r>
              <w:fldChar w:fldCharType="separate"/>
            </w:r>
            <w:r>
              <w:rPr>
                <w:rFonts w:ascii="Marianne" w:hAnsi="Marianne" w:eastAsia="Marianne" w:cs="Marianne"/>
                <w:sz w:val="14"/>
              </w:rPr>
              <w:t xml:space="preserve">11103345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"https://fiches-risques.brgm.fr/fr/georisques/mvt-synthetique/11103346" \t "_self" </w:instrText>
            </w:r>
            <w:r>
              <w:fldChar w:fldCharType="separate"/>
            </w:r>
            <w:r>
              <w:rPr>
                <w:rFonts w:ascii="Marianne" w:hAnsi="Marianne" w:eastAsia="Marianne" w:cs="Marianne"/>
                <w:sz w:val="14"/>
              </w:rPr>
              <w:t xml:space="preserve">11103346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Champs Pommeraie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"https://fiches-risques.brgm.fr/fr/georisques/mvt-synthetique/11103347" \t "_self" </w:instrText>
            </w:r>
            <w:r>
              <w:fldChar w:fldCharType="separate"/>
            </w:r>
            <w:r>
              <w:rPr>
                <w:rFonts w:ascii="Marianne" w:hAnsi="Marianne" w:eastAsia="Marianne" w:cs="Marianne"/>
                <w:sz w:val="14"/>
              </w:rPr>
              <w:t xml:space="preserve">11103347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Mont Gatant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"https://fiches-risques.brgm.fr/fr/georisques/mvt-synthetique/11103348" \t "_self" </w:instrText>
            </w:r>
            <w:r>
              <w:fldChar w:fldCharType="separate"/>
            </w:r>
            <w:r>
              <w:rPr>
                <w:rFonts w:ascii="Marianne" w:hAnsi="Marianne" w:eastAsia="Marianne" w:cs="Marianne"/>
                <w:sz w:val="14"/>
              </w:rPr>
              <w:t xml:space="preserve">11103348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Mont Gatant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"https://fiches-risques.brgm.fr/fr/georisques/mvt-synthetique/11103349" \t "_self" </w:instrText>
            </w:r>
            <w:r>
              <w:fldChar w:fldCharType="separate"/>
            </w:r>
            <w:r>
              <w:rPr>
                <w:rFonts w:ascii="Marianne" w:hAnsi="Marianne" w:eastAsia="Marianne" w:cs="Marianne"/>
                <w:sz w:val="14"/>
              </w:rPr>
              <w:t xml:space="preserve">11103349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"https://fiches-risques.brgm.fr/fr/georisques/mvt-synthetique/11103350" \t "_self" </w:instrText>
            </w:r>
            <w:r>
              <w:fldChar w:fldCharType="separate"/>
            </w:r>
            <w:r>
              <w:rPr>
                <w:rFonts w:ascii="Marianne" w:hAnsi="Marianne" w:eastAsia="Marianne" w:cs="Marianne"/>
                <w:sz w:val="14"/>
              </w:rPr>
              <w:t xml:space="preserve">11103350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893963" name="Picture">
</wp:docPr>
                  <a:graphic>
                    <a:graphicData uri="http://schemas.openxmlformats.org/drawingml/2006/picture">
                      <pic:pic>
                        <pic:nvPicPr>
                          <pic:cNvPr id="1652893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758088" name="Picture">
</wp:docPr>
                  <a:graphic>
                    <a:graphicData uri="http://schemas.openxmlformats.org/drawingml/2006/picture">
                      <pic:pic>
                        <pic:nvPicPr>
                          <pic:cNvPr id="2032758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Saint-Mards-de-Fresne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659988" name="Picture">
</wp:docPr>
                  <a:graphic>
                    <a:graphicData uri="http://schemas.openxmlformats.org/drawingml/2006/picture">
                      <pic:pic>
                        <pic:nvPicPr>
                          <pic:cNvPr id="911659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"https://fiches-risques.brgm.fr/fr/georisques/mvt-synthetique/11103351" \t "_self" </w:instrText>
            </w:r>
            <w:r>
              <w:fldChar w:fldCharType="separate"/>
            </w:r>
            <w:r>
              <w:rPr>
                <w:rFonts w:ascii="Marianne" w:hAnsi="Marianne" w:eastAsia="Marianne" w:cs="Marianne"/>
                <w:sz w:val="14"/>
              </w:rPr>
              <w:t xml:space="preserve">11103351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"https://fiches-risques.brgm.fr/fr/georisques/mvt-synthetique/11103352" \t "_self" </w:instrText>
            </w:r>
            <w:r>
              <w:fldChar w:fldCharType="separate"/>
            </w:r>
            <w:r>
              <w:rPr>
                <w:rFonts w:ascii="Marianne" w:hAnsi="Marianne" w:eastAsia="Marianne" w:cs="Marianne"/>
                <w:sz w:val="14"/>
              </w:rPr>
              <w:t xml:space="preserve">11103352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621884" name="Picture">
</wp:docPr>
                  <a:graphic>
                    <a:graphicData uri="http://schemas.openxmlformats.org/drawingml/2006/picture">
                      <pic:pic>
                        <pic:nvPicPr>
                          <pic:cNvPr id="1162621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610401" name="Picture">
</wp:docPr>
                  <a:graphic>
                    <a:graphicData uri="http://schemas.openxmlformats.org/drawingml/2006/picture">
                      <pic:pic>
                        <pic:nvPicPr>
                          <pic:cNvPr id="1811610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Saint-Mards-de-Fresne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741771" name="Picture">
</wp:docPr>
                  <a:graphic>
                    <a:graphicData uri="http://schemas.openxmlformats.org/drawingml/2006/picture">
                      <pic:pic>
                        <pic:nvPicPr>
                          <pic:cNvPr id="2019741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"https://fiches-risques.brgm.fr/georisques/cavite/HNO0000003AA" \t "_self" </w:instrText>
            </w:r>
            <w:r>
              <w:fldChar w:fldCharType="separate"/>
            </w:r>
            <w:r>
              <w:rPr>
                <w:rFonts w:ascii="Marianne" w:hAnsi="Marianne" w:eastAsia="Marianne" w:cs="Marianne"/>
                <w:sz w:val="14"/>
              </w:rPr>
              <w:t xml:space="preserve">HNO0000003AA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N°61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"https://fiches-risques.brgm.fr/georisques/cavite/HNO0000004AA" \t "_self" </w:instrText>
            </w:r>
            <w:r>
              <w:fldChar w:fldCharType="separate"/>
            </w:r>
            <w:r>
              <w:rPr>
                <w:rFonts w:ascii="Marianne" w:hAnsi="Marianne" w:eastAsia="Marianne" w:cs="Marianne"/>
                <w:sz w:val="14"/>
              </w:rPr>
              <w:t xml:space="preserve">HNO0000004AA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remblayée - N°63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"https://fiches-risques.brgm.fr/georisques/cavite/HNO0000005AA" \t "_self" </w:instrText>
            </w:r>
            <w:r>
              <w:fldChar w:fldCharType="separate"/>
            </w:r>
            <w:r>
              <w:rPr>
                <w:rFonts w:ascii="Marianne" w:hAnsi="Marianne" w:eastAsia="Marianne" w:cs="Marianne"/>
                <w:sz w:val="14"/>
              </w:rPr>
              <w:t xml:space="preserve">HNO0000005AA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remblayée - N°67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"https://fiches-risques.brgm.fr/georisques/cavite/HNO0000065AA" \t "_self" </w:instrText>
            </w:r>
            <w:r>
              <w:fldChar w:fldCharType="separate"/>
            </w:r>
            <w:r>
              <w:rPr>
                <w:rFonts w:ascii="Marianne" w:hAnsi="Marianne" w:eastAsia="Marianne" w:cs="Marianne"/>
                <w:sz w:val="14"/>
              </w:rPr>
              <w:t xml:space="preserve">HNO0000065AA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abandonnée - N°348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"https://fiches-risques.brgm.fr/georisques/cavite/HNOAA0000241" \t "_self" </w:instrText>
            </w:r>
            <w:r>
              <w:fldChar w:fldCharType="separate"/>
            </w:r>
            <w:r>
              <w:rPr>
                <w:rFonts w:ascii="Marianne" w:hAnsi="Marianne" w:eastAsia="Marianne" w:cs="Marianne"/>
                <w:sz w:val="14"/>
              </w:rPr>
              <w:t xml:space="preserve">HNOAA0000241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"https://fiches-risques.brgm.fr/georisques/cavite/HNOAA0000246" \t "_self" </w:instrText>
            </w:r>
            <w:r>
              <w:fldChar w:fldCharType="separate"/>
            </w:r>
            <w:r>
              <w:rPr>
                <w:rFonts w:ascii="Marianne" w:hAnsi="Marianne" w:eastAsia="Marianne" w:cs="Marianne"/>
                <w:sz w:val="14"/>
              </w:rPr>
              <w:t xml:space="preserve">HNOAA0000246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"https://fiches-risques.brgm.fr/georisques/cavite/HNOAA0000247" \t "_self" </w:instrText>
            </w:r>
            <w:r>
              <w:fldChar w:fldCharType="separate"/>
            </w:r>
            <w:r>
              <w:rPr>
                <w:rFonts w:ascii="Marianne" w:hAnsi="Marianne" w:eastAsia="Marianne" w:cs="Marianne"/>
                <w:sz w:val="14"/>
              </w:rPr>
              <w:t xml:space="preserve">HNOAA0000247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"https://fiches-risques.brgm.fr/georisques/cavite/HNOAA0000248" \t "_self" </w:instrText>
            </w:r>
            <w:r>
              <w:fldChar w:fldCharType="separate"/>
            </w:r>
            <w:r>
              <w:rPr>
                <w:rFonts w:ascii="Marianne" w:hAnsi="Marianne" w:eastAsia="Marianne" w:cs="Marianne"/>
                <w:sz w:val="14"/>
              </w:rPr>
              <w:t xml:space="preserve">HNOAA0000248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"https://fiches-risques.brgm.fr/georisques/cavite/HNOAA2711345" \t "_self" </w:instrText>
            </w:r>
            <w:r>
              <w:fldChar w:fldCharType="separate"/>
            </w:r>
            <w:r>
              <w:rPr>
                <w:rFonts w:ascii="Marianne" w:hAnsi="Marianne" w:eastAsia="Marianne" w:cs="Marianne"/>
                <w:sz w:val="14"/>
              </w:rPr>
              <w:t xml:space="preserve">HNOAA2711345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"https://fiches-risques.brgm.fr/georisques/cavite/HNOAA2711346" \t "_self" </w:instrText>
            </w:r>
            <w:r>
              <w:fldChar w:fldCharType="separate"/>
            </w:r>
            <w:r>
              <w:rPr>
                <w:rFonts w:ascii="Marianne" w:hAnsi="Marianne" w:eastAsia="Marianne" w:cs="Marianne"/>
                <w:sz w:val="14"/>
              </w:rPr>
              <w:t xml:space="preserve">HNOAA2711346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"https://fiches-risques.brgm.fr/georisques/cavite/HNOAA2711348" \t "_self" </w:instrText>
            </w:r>
            <w:r>
              <w:fldChar w:fldCharType="separate"/>
            </w:r>
            <w:r>
              <w:rPr>
                <w:rFonts w:ascii="Marianne" w:hAnsi="Marianne" w:eastAsia="Marianne" w:cs="Marianne"/>
                <w:sz w:val="14"/>
              </w:rPr>
              <w:t xml:space="preserve">HNOAA2711348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"https://fiches-risques.brgm.fr/georisques/cavite/HNOAA2711349" \t "_self" </w:instrText>
            </w:r>
            <w:r>
              <w:fldChar w:fldCharType="separate"/>
            </w:r>
            <w:r>
              <w:rPr>
                <w:rFonts w:ascii="Marianne" w:hAnsi="Marianne" w:eastAsia="Marianne" w:cs="Marianne"/>
                <w:sz w:val="14"/>
              </w:rPr>
              <w:t xml:space="preserve">HNOAA2711349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"https://fiches-risques.brgm.fr/georisques/cavite/HNOAA2711350" \t "_self" </w:instrText>
            </w:r>
            <w:r>
              <w:fldChar w:fldCharType="separate"/>
            </w:r>
            <w:r>
              <w:rPr>
                <w:rFonts w:ascii="Marianne" w:hAnsi="Marianne" w:eastAsia="Marianne" w:cs="Marianne"/>
                <w:sz w:val="14"/>
              </w:rPr>
              <w:t xml:space="preserve">HNOAA2711350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"https://fiches-risques.brgm.fr/georisques/cavite/HNOAA2711351" \t "_self" </w:instrText>
            </w:r>
            <w:r>
              <w:fldChar w:fldCharType="separate"/>
            </w:r>
            <w:r>
              <w:rPr>
                <w:rFonts w:ascii="Marianne" w:hAnsi="Marianne" w:eastAsia="Marianne" w:cs="Marianne"/>
                <w:sz w:val="14"/>
              </w:rPr>
              <w:t xml:space="preserve">HNOAA2711351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"https://fiches-risques.brgm.fr/georisques/cavite/HNOAA2711352" \t "_self" </w:instrText>
            </w:r>
            <w:r>
              <w:fldChar w:fldCharType="separate"/>
            </w:r>
            <w:r>
              <w:rPr>
                <w:rFonts w:ascii="Marianne" w:hAnsi="Marianne" w:eastAsia="Marianne" w:cs="Marianne"/>
                <w:sz w:val="14"/>
              </w:rPr>
              <w:t xml:space="preserve">HNOAA2711352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"https://fiches-risques.brgm.fr/georisques/cavite/HNOAA2711353" \t "_self" </w:instrText>
            </w:r>
            <w:r>
              <w:fldChar w:fldCharType="separate"/>
            </w:r>
            <w:r>
              <w:rPr>
                <w:rFonts w:ascii="Marianne" w:hAnsi="Marianne" w:eastAsia="Marianne" w:cs="Marianne"/>
                <w:sz w:val="14"/>
              </w:rPr>
              <w:t xml:space="preserve">HNOAA2711353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"https://fiches-risques.brgm.fr/georisques/cavite/HNOAA2711354" \t "_self" </w:instrText>
            </w:r>
            <w:r>
              <w:fldChar w:fldCharType="separate"/>
            </w:r>
            <w:r>
              <w:rPr>
                <w:rFonts w:ascii="Marianne" w:hAnsi="Marianne" w:eastAsia="Marianne" w:cs="Marianne"/>
                <w:sz w:val="14"/>
              </w:rPr>
              <w:t xml:space="preserve">HNOAA2711354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"https://fiches-risques.brgm.fr/georisques/cavite/HNOAA2711355" \t "_self" </w:instrText>
            </w:r>
            <w:r>
              <w:fldChar w:fldCharType="separate"/>
            </w:r>
            <w:r>
              <w:rPr>
                <w:rFonts w:ascii="Marianne" w:hAnsi="Marianne" w:eastAsia="Marianne" w:cs="Marianne"/>
                <w:sz w:val="14"/>
              </w:rPr>
              <w:t xml:space="preserve">HNOAA2711355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"https://fiches-risques.brgm.fr/georisques/cavite/HNOAA2711356" \t "_self" </w:instrText>
            </w:r>
            <w:r>
              <w:fldChar w:fldCharType="separate"/>
            </w:r>
            <w:r>
              <w:rPr>
                <w:rFonts w:ascii="Marianne" w:hAnsi="Marianne" w:eastAsia="Marianne" w:cs="Marianne"/>
                <w:sz w:val="14"/>
              </w:rPr>
              <w:t xml:space="preserve">HNOAA2711356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"https://fiches-risques.brgm.fr/georisques/cavite/HNOAA2711357" \t "_self" </w:instrText>
            </w:r>
            <w:r>
              <w:fldChar w:fldCharType="separate"/>
            </w:r>
            <w:r>
              <w:rPr>
                <w:rFonts w:ascii="Marianne" w:hAnsi="Marianne" w:eastAsia="Marianne" w:cs="Marianne"/>
                <w:sz w:val="14"/>
              </w:rPr>
              <w:t xml:space="preserve">HNOAA2711357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"https://fiches-risques.brgm.fr/georisques/cavite/HNOAA2711358" \t "_self" </w:instrText>
            </w:r>
            <w:r>
              <w:fldChar w:fldCharType="separate"/>
            </w:r>
            <w:r>
              <w:rPr>
                <w:rFonts w:ascii="Marianne" w:hAnsi="Marianne" w:eastAsia="Marianne" w:cs="Marianne"/>
                <w:sz w:val="14"/>
              </w:rPr>
              <w:t xml:space="preserve">HNOAA2711358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"https://fiches-risques.brgm.fr/georisques/cavite/HNOAA2711359" \t "_self" </w:instrText>
            </w:r>
            <w:r>
              <w:fldChar w:fldCharType="separate"/>
            </w:r>
            <w:r>
              <w:rPr>
                <w:rFonts w:ascii="Marianne" w:hAnsi="Marianne" w:eastAsia="Marianne" w:cs="Marianne"/>
                <w:sz w:val="14"/>
              </w:rPr>
              <w:t xml:space="preserve">HNOAA2711359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"https://fiches-risques.brgm.fr/georisques/cavite/HNOAA2711360" \t "_self" </w:instrText>
            </w:r>
            <w:r>
              <w:fldChar w:fldCharType="separate"/>
            </w:r>
            <w:r>
              <w:rPr>
                <w:rFonts w:ascii="Marianne" w:hAnsi="Marianne" w:eastAsia="Marianne" w:cs="Marianne"/>
                <w:sz w:val="14"/>
              </w:rPr>
              <w:t xml:space="preserve">HNOAA2711360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"https://fiches-risques.brgm.fr/georisques/cavite/HNOAA2711361" \t "_self" </w:instrText>
            </w:r>
            <w:r>
              <w:fldChar w:fldCharType="separate"/>
            </w:r>
            <w:r>
              <w:rPr>
                <w:rFonts w:ascii="Marianne" w:hAnsi="Marianne" w:eastAsia="Marianne" w:cs="Marianne"/>
                <w:sz w:val="14"/>
              </w:rPr>
              <w:t xml:space="preserve">HNOAA2711361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"https://fiches-risques.brgm.fr/georisques/cavite/HNOAA2711362" \t "_self" </w:instrText>
            </w:r>
            <w:r>
              <w:fldChar w:fldCharType="separate"/>
            </w:r>
            <w:r>
              <w:rPr>
                <w:rFonts w:ascii="Marianne" w:hAnsi="Marianne" w:eastAsia="Marianne" w:cs="Marianne"/>
                <w:sz w:val="14"/>
              </w:rPr>
              <w:t xml:space="preserve">HNOAA2711362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"https://fiches-risques.brgm.fr/georisques/cavite/HNOAA2711363" \t "_self" </w:instrText>
            </w:r>
            <w:r>
              <w:fldChar w:fldCharType="separate"/>
            </w:r>
            <w:r>
              <w:rPr>
                <w:rFonts w:ascii="Marianne" w:hAnsi="Marianne" w:eastAsia="Marianne" w:cs="Marianne"/>
                <w:sz w:val="14"/>
              </w:rPr>
              <w:t xml:space="preserve">HNOAA2711363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"https://fiches-risques.brgm.fr/georisques/cavite/HNOAA2711364" \t "_self" </w:instrText>
            </w:r>
            <w:r>
              <w:fldChar w:fldCharType="separate"/>
            </w:r>
            <w:r>
              <w:rPr>
                <w:rFonts w:ascii="Marianne" w:hAnsi="Marianne" w:eastAsia="Marianne" w:cs="Marianne"/>
                <w:sz w:val="14"/>
              </w:rPr>
              <w:t xml:space="preserve">HNOAA2711364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"https://fiches-risques.brgm.fr/georisques/cavite/HNOAA2711365" \t "_self" </w:instrText>
            </w:r>
            <w:r>
              <w:fldChar w:fldCharType="separate"/>
            </w:r>
            <w:r>
              <w:rPr>
                <w:rFonts w:ascii="Marianne" w:hAnsi="Marianne" w:eastAsia="Marianne" w:cs="Marianne"/>
                <w:sz w:val="14"/>
              </w:rPr>
              <w:t xml:space="preserve">HNOAA2711365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"https://fiches-risques.brgm.fr/georisques/cavite/HNOAA2711366" \t "_self" </w:instrText>
            </w:r>
            <w:r>
              <w:fldChar w:fldCharType="separate"/>
            </w:r>
            <w:r>
              <w:rPr>
                <w:rFonts w:ascii="Marianne" w:hAnsi="Marianne" w:eastAsia="Marianne" w:cs="Marianne"/>
                <w:sz w:val="14"/>
              </w:rPr>
              <w:t xml:space="preserve">HNOAA2711366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"https://fiches-risques.brgm.fr/georisques/cavite/HNOAA2711367" \t "_self" </w:instrText>
            </w:r>
            <w:r>
              <w:fldChar w:fldCharType="separate"/>
            </w:r>
            <w:r>
              <w:rPr>
                <w:rFonts w:ascii="Marianne" w:hAnsi="Marianne" w:eastAsia="Marianne" w:cs="Marianne"/>
                <w:sz w:val="14"/>
              </w:rPr>
              <w:t xml:space="preserve">HNOAA2711367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"https://fiches-risques.brgm.fr/georisques/cavite/HNOAA2711368" \t "_self" </w:instrText>
            </w:r>
            <w:r>
              <w:fldChar w:fldCharType="separate"/>
            </w:r>
            <w:r>
              <w:rPr>
                <w:rFonts w:ascii="Marianne" w:hAnsi="Marianne" w:eastAsia="Marianne" w:cs="Marianne"/>
                <w:sz w:val="14"/>
              </w:rPr>
              <w:t xml:space="preserve">HNOAA2711368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"https://fiches-risques.brgm.fr/georisques/cavite/HNOAA2716348" \t "_self" </w:instrText>
            </w:r>
            <w:r>
              <w:fldChar w:fldCharType="separate"/>
            </w:r>
            <w:r>
              <w:rPr>
                <w:rFonts w:ascii="Marianne" w:hAnsi="Marianne" w:eastAsia="Marianne" w:cs="Marianne"/>
                <w:sz w:val="14"/>
              </w:rPr>
              <w:t xml:space="preserve">HNOAA2716348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"https://fiches-risques.brgm.fr/georisques/cavite/HNOAA2716349" \t "_self" </w:instrText>
            </w:r>
            <w:r>
              <w:fldChar w:fldCharType="separate"/>
            </w:r>
            <w:r>
              <w:rPr>
                <w:rFonts w:ascii="Marianne" w:hAnsi="Marianne" w:eastAsia="Marianne" w:cs="Marianne"/>
                <w:sz w:val="14"/>
              </w:rPr>
              <w:t xml:space="preserve">HNOAA2716349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"https://fiches-risques.brgm.fr/georisques/cavite/HNOAA2716350" \t "_self" </w:instrText>
            </w:r>
            <w:r>
              <w:fldChar w:fldCharType="separate"/>
            </w:r>
            <w:r>
              <w:rPr>
                <w:rFonts w:ascii="Marianne" w:hAnsi="Marianne" w:eastAsia="Marianne" w:cs="Marianne"/>
                <w:sz w:val="14"/>
              </w:rPr>
              <w:t xml:space="preserve">HNOAA2716350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"https://fiches-risques.brgm.fr/georisques/cavite/HNOAA2716351" \t "_self" </w:instrText>
            </w:r>
            <w:r>
              <w:fldChar w:fldCharType="separate"/>
            </w:r>
            <w:r>
              <w:rPr>
                <w:rFonts w:ascii="Marianne" w:hAnsi="Marianne" w:eastAsia="Marianne" w:cs="Marianne"/>
                <w:sz w:val="14"/>
              </w:rPr>
              <w:t xml:space="preserve">HNOAA2716351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"https://fiches-risques.brgm.fr/georisques/cavite/HNOAA2716352" \t "_self" </w:instrText>
            </w:r>
            <w:r>
              <w:fldChar w:fldCharType="separate"/>
            </w:r>
            <w:r>
              <w:rPr>
                <w:rFonts w:ascii="Marianne" w:hAnsi="Marianne" w:eastAsia="Marianne" w:cs="Marianne"/>
                <w:sz w:val="14"/>
              </w:rPr>
              <w:t xml:space="preserve">HNOAA2716352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"https://fiches-risques.brgm.fr/georisques/cavite/HNOAA2716353" \t "_self" </w:instrText>
            </w:r>
            <w:r>
              <w:fldChar w:fldCharType="separate"/>
            </w:r>
            <w:r>
              <w:rPr>
                <w:rFonts w:ascii="Marianne" w:hAnsi="Marianne" w:eastAsia="Marianne" w:cs="Marianne"/>
                <w:sz w:val="14"/>
              </w:rPr>
              <w:t xml:space="preserve">HNOAA2716353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"https://fiches-risques.brgm.fr/georisques/cavite/HNOAA2716354" \t "_self" </w:instrText>
            </w:r>
            <w:r>
              <w:fldChar w:fldCharType="separate"/>
            </w:r>
            <w:r>
              <w:rPr>
                <w:rFonts w:ascii="Marianne" w:hAnsi="Marianne" w:eastAsia="Marianne" w:cs="Marianne"/>
                <w:sz w:val="14"/>
              </w:rPr>
              <w:t xml:space="preserve">HNOAA2716354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"https://fiches-risques.brgm.fr/georisques/cavite/HNOAA2716355" \t "_self" </w:instrText>
            </w:r>
            <w:r>
              <w:fldChar w:fldCharType="separate"/>
            </w:r>
            <w:r>
              <w:rPr>
                <w:rFonts w:ascii="Marianne" w:hAnsi="Marianne" w:eastAsia="Marianne" w:cs="Marianne"/>
                <w:sz w:val="14"/>
              </w:rPr>
              <w:t xml:space="preserve">HNOAA2716355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195733" name="Picture">
</wp:docPr>
                  <a:graphic>
                    <a:graphicData uri="http://schemas.openxmlformats.org/drawingml/2006/picture">
                      <pic:pic>
                        <pic:nvPicPr>
                          <pic:cNvPr id="1907195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552434" name="Picture">
</wp:docPr>
                  <a:graphic>
                    <a:graphicData uri="http://schemas.openxmlformats.org/drawingml/2006/picture">
                      <pic:pic>
                        <pic:nvPicPr>
                          <pic:cNvPr id="1303552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Saint-Mards-de-Fresne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184071" name="Picture">
</wp:docPr>
                  <a:graphic>
                    <a:graphicData uri="http://schemas.openxmlformats.org/drawingml/2006/picture">
                      <pic:pic>
                        <pic:nvPicPr>
                          <pic:cNvPr id="591184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"https://fiches-risques.brgm.fr/georisques/cavite/HNOAA2716356" \t "_self" </w:instrText>
            </w:r>
            <w:r>
              <w:fldChar w:fldCharType="separate"/>
            </w:r>
            <w:r>
              <w:rPr>
                <w:rFonts w:ascii="Marianne" w:hAnsi="Marianne" w:eastAsia="Marianne" w:cs="Marianne"/>
                <w:sz w:val="14"/>
              </w:rPr>
              <w:t xml:space="preserve">HNOAA2716356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"https://fiches-risques.brgm.fr/georisques/cavite/HNOAA2716357" \t "_self" </w:instrText>
            </w:r>
            <w:r>
              <w:fldChar w:fldCharType="separate"/>
            </w:r>
            <w:r>
              <w:rPr>
                <w:rFonts w:ascii="Marianne" w:hAnsi="Marianne" w:eastAsia="Marianne" w:cs="Marianne"/>
                <w:sz w:val="14"/>
              </w:rPr>
              <w:t xml:space="preserve">HNOAA2716357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"https://fiches-risques.brgm.fr/georisques/cavite/HNOAA2716358" \t "_self" </w:instrText>
            </w:r>
            <w:r>
              <w:fldChar w:fldCharType="separate"/>
            </w:r>
            <w:r>
              <w:rPr>
                <w:rFonts w:ascii="Marianne" w:hAnsi="Marianne" w:eastAsia="Marianne" w:cs="Marianne"/>
                <w:sz w:val="14"/>
              </w:rPr>
              <w:t xml:space="preserve">HNOAA2716358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"https://fiches-risques.brgm.fr/georisques/cavite/HNOAA2716359" \t "_self" </w:instrText>
            </w:r>
            <w:r>
              <w:fldChar w:fldCharType="separate"/>
            </w:r>
            <w:r>
              <w:rPr>
                <w:rFonts w:ascii="Marianne" w:hAnsi="Marianne" w:eastAsia="Marianne" w:cs="Marianne"/>
                <w:sz w:val="14"/>
              </w:rPr>
              <w:t xml:space="preserve">HNOAA2716359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"https://fiches-risques.brgm.fr/georisques/cavite/HNOAA2716360" \t "_self" </w:instrText>
            </w:r>
            <w:r>
              <w:fldChar w:fldCharType="separate"/>
            </w:r>
            <w:r>
              <w:rPr>
                <w:rFonts w:ascii="Marianne" w:hAnsi="Marianne" w:eastAsia="Marianne" w:cs="Marianne"/>
                <w:sz w:val="14"/>
              </w:rPr>
              <w:t xml:space="preserve">HNOAA2716360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"https://fiches-risques.brgm.fr/georisques/cavite/HNOAA2716361" \t "_self" </w:instrText>
            </w:r>
            <w:r>
              <w:fldChar w:fldCharType="separate"/>
            </w:r>
            <w:r>
              <w:rPr>
                <w:rFonts w:ascii="Marianne" w:hAnsi="Marianne" w:eastAsia="Marianne" w:cs="Marianne"/>
                <w:sz w:val="14"/>
              </w:rPr>
              <w:t xml:space="preserve">HNOAA2716361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"https://fiches-risques.brgm.fr/georisques/cavite/HNOAA2716362" \t "_self" </w:instrText>
            </w:r>
            <w:r>
              <w:fldChar w:fldCharType="separate"/>
            </w:r>
            <w:r>
              <w:rPr>
                <w:rFonts w:ascii="Marianne" w:hAnsi="Marianne" w:eastAsia="Marianne" w:cs="Marianne"/>
                <w:sz w:val="14"/>
              </w:rPr>
              <w:t xml:space="preserve">HNOAA2716362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"https://fiches-risques.brgm.fr/georisques/cavite/HNOAA2716363" \t "_self" </w:instrText>
            </w:r>
            <w:r>
              <w:fldChar w:fldCharType="separate"/>
            </w:r>
            <w:r>
              <w:rPr>
                <w:rFonts w:ascii="Marianne" w:hAnsi="Marianne" w:eastAsia="Marianne" w:cs="Marianne"/>
                <w:sz w:val="14"/>
              </w:rPr>
              <w:t xml:space="preserve">HNOAA2716363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"https://fiches-risques.brgm.fr/georisques/cavite/HNOAA2716364" \t "_self" </w:instrText>
            </w:r>
            <w:r>
              <w:fldChar w:fldCharType="separate"/>
            </w:r>
            <w:r>
              <w:rPr>
                <w:rFonts w:ascii="Marianne" w:hAnsi="Marianne" w:eastAsia="Marianne" w:cs="Marianne"/>
                <w:sz w:val="14"/>
              </w:rPr>
              <w:t xml:space="preserve">HNOAA2716364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"https://fiches-risques.brgm.fr/georisques/cavite/HNOAA2716365" \t "_self" </w:instrText>
            </w:r>
            <w:r>
              <w:fldChar w:fldCharType="separate"/>
            </w:r>
            <w:r>
              <w:rPr>
                <w:rFonts w:ascii="Marianne" w:hAnsi="Marianne" w:eastAsia="Marianne" w:cs="Marianne"/>
                <w:sz w:val="14"/>
              </w:rPr>
              <w:t xml:space="preserve">HNOAA2716365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"https://fiches-risques.brgm.fr/georisques/cavite/HNOAA2716366" \t "_self" </w:instrText>
            </w:r>
            <w:r>
              <w:fldChar w:fldCharType="separate"/>
            </w:r>
            <w:r>
              <w:rPr>
                <w:rFonts w:ascii="Marianne" w:hAnsi="Marianne" w:eastAsia="Marianne" w:cs="Marianne"/>
                <w:sz w:val="14"/>
              </w:rPr>
              <w:t xml:space="preserve">HNOAA2716366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"https://fiches-risques.brgm.fr/georisques/cavite/HNOAA2716367" \t "_self" </w:instrText>
            </w:r>
            <w:r>
              <w:fldChar w:fldCharType="separate"/>
            </w:r>
            <w:r>
              <w:rPr>
                <w:rFonts w:ascii="Marianne" w:hAnsi="Marianne" w:eastAsia="Marianne" w:cs="Marianne"/>
                <w:sz w:val="14"/>
              </w:rPr>
              <w:t xml:space="preserve">HNOAA2716367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"https://fiches-risques.brgm.fr/georisques/cavite/HNOAA2716368" \t "_self" </w:instrText>
            </w:r>
            <w:r>
              <w:fldChar w:fldCharType="separate"/>
            </w:r>
            <w:r>
              <w:rPr>
                <w:rFonts w:ascii="Marianne" w:hAnsi="Marianne" w:eastAsia="Marianne" w:cs="Marianne"/>
                <w:sz w:val="14"/>
              </w:rPr>
              <w:t xml:space="preserve">HNOAA2716368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"https://fiches-risques.brgm.fr/georisques/cavite/HNOAA2716369" \t "_self" </w:instrText>
            </w:r>
            <w:r>
              <w:fldChar w:fldCharType="separate"/>
            </w:r>
            <w:r>
              <w:rPr>
                <w:rFonts w:ascii="Marianne" w:hAnsi="Marianne" w:eastAsia="Marianne" w:cs="Marianne"/>
                <w:sz w:val="14"/>
              </w:rPr>
              <w:t xml:space="preserve">HNOAA2716369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"https://fiches-risques.brgm.fr/georisques/cavite/HNOAA2716370" \t "_self" </w:instrText>
            </w:r>
            <w:r>
              <w:fldChar w:fldCharType="separate"/>
            </w:r>
            <w:r>
              <w:rPr>
                <w:rFonts w:ascii="Marianne" w:hAnsi="Marianne" w:eastAsia="Marianne" w:cs="Marianne"/>
                <w:sz w:val="14"/>
              </w:rPr>
              <w:t xml:space="preserve">HNOAA2716370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"https://fiches-risques.brgm.fr/georisques/cavite/HNOAA2716371" \t "_self" </w:instrText>
            </w:r>
            <w:r>
              <w:fldChar w:fldCharType="separate"/>
            </w:r>
            <w:r>
              <w:rPr>
                <w:rFonts w:ascii="Marianne" w:hAnsi="Marianne" w:eastAsia="Marianne" w:cs="Marianne"/>
                <w:sz w:val="14"/>
              </w:rPr>
              <w:t xml:space="preserve">HNOAA2716371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"https://fiches-risques.brgm.fr/georisques/cavite/HNOAA2716374" \t "_self" </w:instrText>
            </w:r>
            <w:r>
              <w:fldChar w:fldCharType="separate"/>
            </w:r>
            <w:r>
              <w:rPr>
                <w:rFonts w:ascii="Marianne" w:hAnsi="Marianne" w:eastAsia="Marianne" w:cs="Marianne"/>
                <w:sz w:val="14"/>
              </w:rPr>
              <w:t xml:space="preserve">HNOAA2716374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"https://fiches-risques.brgm.fr/georisques/cavite/HNOAA2716375" \t "_self" </w:instrText>
            </w:r>
            <w:r>
              <w:fldChar w:fldCharType="separate"/>
            </w:r>
            <w:r>
              <w:rPr>
                <w:rFonts w:ascii="Marianne" w:hAnsi="Marianne" w:eastAsia="Marianne" w:cs="Marianne"/>
                <w:sz w:val="14"/>
              </w:rPr>
              <w:t xml:space="preserve">HNOAA2716375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"https://fiches-risques.brgm.fr/georisques/cavite/HNOAA2716376" \t "_self" </w:instrText>
            </w:r>
            <w:r>
              <w:fldChar w:fldCharType="separate"/>
            </w:r>
            <w:r>
              <w:rPr>
                <w:rFonts w:ascii="Marianne" w:hAnsi="Marianne" w:eastAsia="Marianne" w:cs="Marianne"/>
                <w:sz w:val="14"/>
              </w:rPr>
              <w:t xml:space="preserve">HNOAA2716376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"https://fiches-risques.brgm.fr/georisques/cavite/HNOAA2716377" \t "_self" </w:instrText>
            </w:r>
            <w:r>
              <w:fldChar w:fldCharType="separate"/>
            </w:r>
            <w:r>
              <w:rPr>
                <w:rFonts w:ascii="Marianne" w:hAnsi="Marianne" w:eastAsia="Marianne" w:cs="Marianne"/>
                <w:sz w:val="14"/>
              </w:rPr>
              <w:t xml:space="preserve">HNOAA2716377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"https://fiches-risques.brgm.fr/georisques/cavite/HNOAA2716378" \t "_self" </w:instrText>
            </w:r>
            <w:r>
              <w:fldChar w:fldCharType="separate"/>
            </w:r>
            <w:r>
              <w:rPr>
                <w:rFonts w:ascii="Marianne" w:hAnsi="Marianne" w:eastAsia="Marianne" w:cs="Marianne"/>
                <w:sz w:val="14"/>
              </w:rPr>
              <w:t xml:space="preserve">HNOAA2716378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"https://fiches-risques.brgm.fr/georisques/cavite/HNOAA2716379" \t "_self" </w:instrText>
            </w:r>
            <w:r>
              <w:fldChar w:fldCharType="separate"/>
            </w:r>
            <w:r>
              <w:rPr>
                <w:rFonts w:ascii="Marianne" w:hAnsi="Marianne" w:eastAsia="Marianne" w:cs="Marianne"/>
                <w:sz w:val="14"/>
              </w:rPr>
              <w:t xml:space="preserve">HNOAA2716379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"https://fiches-risques.brgm.fr/georisques/cavite/HNOAA2716380" \t "_self" </w:instrText>
            </w:r>
            <w:r>
              <w:fldChar w:fldCharType="separate"/>
            </w:r>
            <w:r>
              <w:rPr>
                <w:rFonts w:ascii="Marianne" w:hAnsi="Marianne" w:eastAsia="Marianne" w:cs="Marianne"/>
                <w:sz w:val="14"/>
              </w:rPr>
              <w:t xml:space="preserve">HNOAA2716380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"https://fiches-risques.brgm.fr/georisques/cavite/HNOAA2716381" \t "_self" </w:instrText>
            </w:r>
            <w:r>
              <w:fldChar w:fldCharType="separate"/>
            </w:r>
            <w:r>
              <w:rPr>
                <w:rFonts w:ascii="Marianne" w:hAnsi="Marianne" w:eastAsia="Marianne" w:cs="Marianne"/>
                <w:sz w:val="14"/>
              </w:rPr>
              <w:t xml:space="preserve">HNOAA2716381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"https://fiches-risques.brgm.fr/georisques/cavite/HNOAA2716382" \t "_self" </w:instrText>
            </w:r>
            <w:r>
              <w:fldChar w:fldCharType="separate"/>
            </w:r>
            <w:r>
              <w:rPr>
                <w:rFonts w:ascii="Marianne" w:hAnsi="Marianne" w:eastAsia="Marianne" w:cs="Marianne"/>
                <w:sz w:val="14"/>
              </w:rPr>
              <w:t xml:space="preserve">HNOAA2716382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"https://fiches-risques.brgm.fr/georisques/cavite/HNOAA2716383" \t "_self" </w:instrText>
            </w:r>
            <w:r>
              <w:fldChar w:fldCharType="separate"/>
            </w:r>
            <w:r>
              <w:rPr>
                <w:rFonts w:ascii="Marianne" w:hAnsi="Marianne" w:eastAsia="Marianne" w:cs="Marianne"/>
                <w:sz w:val="14"/>
              </w:rPr>
              <w:t xml:space="preserve">HNOAA2716383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"https://fiches-risques.brgm.fr/georisques/cavite/HNOAA2716384" \t "_self" </w:instrText>
            </w:r>
            <w:r>
              <w:fldChar w:fldCharType="separate"/>
            </w:r>
            <w:r>
              <w:rPr>
                <w:rFonts w:ascii="Marianne" w:hAnsi="Marianne" w:eastAsia="Marianne" w:cs="Marianne"/>
                <w:sz w:val="14"/>
              </w:rPr>
              <w:t xml:space="preserve">HNOAA2716384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"https://fiches-risques.brgm.fr/georisques/cavite/HNOAA2716385" \t "_self" </w:instrText>
            </w:r>
            <w:r>
              <w:fldChar w:fldCharType="separate"/>
            </w:r>
            <w:r>
              <w:rPr>
                <w:rFonts w:ascii="Marianne" w:hAnsi="Marianne" w:eastAsia="Marianne" w:cs="Marianne"/>
                <w:sz w:val="14"/>
              </w:rPr>
              <w:t xml:space="preserve">HNOAA2716385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"https://fiches-risques.brgm.fr/georisques/cavite/HNOAA2716386" \t "_self" </w:instrText>
            </w:r>
            <w:r>
              <w:fldChar w:fldCharType="separate"/>
            </w:r>
            <w:r>
              <w:rPr>
                <w:rFonts w:ascii="Marianne" w:hAnsi="Marianne" w:eastAsia="Marianne" w:cs="Marianne"/>
                <w:sz w:val="14"/>
              </w:rPr>
              <w:t xml:space="preserve">HNOAA2716386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"https://fiches-risques.brgm.fr/georisques/cavite/HNOAA2716387" \t "_self" </w:instrText>
            </w:r>
            <w:r>
              <w:fldChar w:fldCharType="separate"/>
            </w:r>
            <w:r>
              <w:rPr>
                <w:rFonts w:ascii="Marianne" w:hAnsi="Marianne" w:eastAsia="Marianne" w:cs="Marianne"/>
                <w:sz w:val="14"/>
              </w:rPr>
              <w:t xml:space="preserve">HNOAA2716387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"https://fiches-risques.brgm.fr/georisques/cavite/HNOAA2716388" \t "_self" </w:instrText>
            </w:r>
            <w:r>
              <w:fldChar w:fldCharType="separate"/>
            </w:r>
            <w:r>
              <w:rPr>
                <w:rFonts w:ascii="Marianne" w:hAnsi="Marianne" w:eastAsia="Marianne" w:cs="Marianne"/>
                <w:sz w:val="14"/>
              </w:rPr>
              <w:t xml:space="preserve">HNOAA2716388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"https://fiches-risques.brgm.fr/georisques/cavite/HNOAA2716389" \t "_self" </w:instrText>
            </w:r>
            <w:r>
              <w:fldChar w:fldCharType="separate"/>
            </w:r>
            <w:r>
              <w:rPr>
                <w:rFonts w:ascii="Marianne" w:hAnsi="Marianne" w:eastAsia="Marianne" w:cs="Marianne"/>
                <w:sz w:val="14"/>
              </w:rPr>
              <w:t xml:space="preserve">HNOAA2716389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"https://fiches-risques.brgm.fr/georisques/cavite/HNOAA2716390" \t "_self" </w:instrText>
            </w:r>
            <w:r>
              <w:fldChar w:fldCharType="separate"/>
            </w:r>
            <w:r>
              <w:rPr>
                <w:rFonts w:ascii="Marianne" w:hAnsi="Marianne" w:eastAsia="Marianne" w:cs="Marianne"/>
                <w:sz w:val="14"/>
              </w:rPr>
              <w:t xml:space="preserve">HNOAA2716390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"https://fiches-risques.brgm.fr/georisques/cavite/HNOAA2716391" \t "_self" </w:instrText>
            </w:r>
            <w:r>
              <w:fldChar w:fldCharType="separate"/>
            </w:r>
            <w:r>
              <w:rPr>
                <w:rFonts w:ascii="Marianne" w:hAnsi="Marianne" w:eastAsia="Marianne" w:cs="Marianne"/>
                <w:sz w:val="14"/>
              </w:rPr>
              <w:t xml:space="preserve">HNOAA2716391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"https://fiches-risques.brgm.fr/georisques/cavite/HNOAA2716392" \t "_self" </w:instrText>
            </w:r>
            <w:r>
              <w:fldChar w:fldCharType="separate"/>
            </w:r>
            <w:r>
              <w:rPr>
                <w:rFonts w:ascii="Marianne" w:hAnsi="Marianne" w:eastAsia="Marianne" w:cs="Marianne"/>
                <w:sz w:val="14"/>
              </w:rPr>
              <w:t xml:space="preserve">HNOAA2716392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"https://fiches-risques.brgm.fr/georisques/cavite/HNOAA2716393" \t "_self" </w:instrText>
            </w:r>
            <w:r>
              <w:fldChar w:fldCharType="separate"/>
            </w:r>
            <w:r>
              <w:rPr>
                <w:rFonts w:ascii="Marianne" w:hAnsi="Marianne" w:eastAsia="Marianne" w:cs="Marianne"/>
                <w:sz w:val="14"/>
              </w:rPr>
              <w:t xml:space="preserve">HNOAA2716393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"https://fiches-risques.brgm.fr/georisques/cavite/HNOAA2716394" \t "_self" </w:instrText>
            </w:r>
            <w:r>
              <w:fldChar w:fldCharType="separate"/>
            </w:r>
            <w:r>
              <w:rPr>
                <w:rFonts w:ascii="Marianne" w:hAnsi="Marianne" w:eastAsia="Marianne" w:cs="Marianne"/>
                <w:sz w:val="14"/>
              </w:rPr>
              <w:t xml:space="preserve">HNOAA2716394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"https://fiches-risques.brgm.fr/georisques/cavite/HNOAA2716395" \t "_self" </w:instrText>
            </w:r>
            <w:r>
              <w:fldChar w:fldCharType="separate"/>
            </w:r>
            <w:r>
              <w:rPr>
                <w:rFonts w:ascii="Marianne" w:hAnsi="Marianne" w:eastAsia="Marianne" w:cs="Marianne"/>
                <w:sz w:val="14"/>
              </w:rPr>
              <w:t xml:space="preserve">HNOAA2716395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"https://fiches-risques.brgm.fr/georisques/cavite/HNOAA2716396" \t "_self" </w:instrText>
            </w:r>
            <w:r>
              <w:fldChar w:fldCharType="separate"/>
            </w:r>
            <w:r>
              <w:rPr>
                <w:rFonts w:ascii="Marianne" w:hAnsi="Marianne" w:eastAsia="Marianne" w:cs="Marianne"/>
                <w:sz w:val="14"/>
              </w:rPr>
              <w:t xml:space="preserve">HNOAA2716396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"https://fiches-risques.brgm.fr/georisques/cavite/HNOAA2716397" \t "_self" </w:instrText>
            </w:r>
            <w:r>
              <w:fldChar w:fldCharType="separate"/>
            </w:r>
            <w:r>
              <w:rPr>
                <w:rFonts w:ascii="Marianne" w:hAnsi="Marianne" w:eastAsia="Marianne" w:cs="Marianne"/>
                <w:sz w:val="14"/>
              </w:rPr>
              <w:t xml:space="preserve">HNOAA2716397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"https://fiches-risques.brgm.fr/georisques/cavite/HNOAA2716398" \t "_self" </w:instrText>
            </w:r>
            <w:r>
              <w:fldChar w:fldCharType="separate"/>
            </w:r>
            <w:r>
              <w:rPr>
                <w:rFonts w:ascii="Marianne" w:hAnsi="Marianne" w:eastAsia="Marianne" w:cs="Marianne"/>
                <w:sz w:val="14"/>
              </w:rPr>
              <w:t xml:space="preserve">HNOAA2716398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"https://fiches-risques.brgm.fr/georisques/cavite/HNOAA2716399" \t "_self" </w:instrText>
            </w:r>
            <w:r>
              <w:fldChar w:fldCharType="separate"/>
            </w:r>
            <w:r>
              <w:rPr>
                <w:rFonts w:ascii="Marianne" w:hAnsi="Marianne" w:eastAsia="Marianne" w:cs="Marianne"/>
                <w:sz w:val="14"/>
              </w:rPr>
              <w:t xml:space="preserve">HNOAA2716399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"https://fiches-risques.brgm.fr/georisques/cavite/HNOAA2716400" \t "_self" </w:instrText>
            </w:r>
            <w:r>
              <w:fldChar w:fldCharType="separate"/>
            </w:r>
            <w:r>
              <w:rPr>
                <w:rFonts w:ascii="Marianne" w:hAnsi="Marianne" w:eastAsia="Marianne" w:cs="Marianne"/>
                <w:sz w:val="14"/>
              </w:rPr>
              <w:t xml:space="preserve">HNOAA2716400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"https://fiches-risques.brgm.fr/georisques/cavite/HNOAA2716401" \t "_self" </w:instrText>
            </w:r>
            <w:r>
              <w:fldChar w:fldCharType="separate"/>
            </w:r>
            <w:r>
              <w:rPr>
                <w:rFonts w:ascii="Marianne" w:hAnsi="Marianne" w:eastAsia="Marianne" w:cs="Marianne"/>
                <w:sz w:val="14"/>
              </w:rPr>
              <w:t xml:space="preserve">HNOAA2716401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"https://fiches-risques.brgm.fr/georisques/cavite/HNOAA2716402" \t "_self" </w:instrText>
            </w:r>
            <w:r>
              <w:fldChar w:fldCharType="separate"/>
            </w:r>
            <w:r>
              <w:rPr>
                <w:rFonts w:ascii="Marianne" w:hAnsi="Marianne" w:eastAsia="Marianne" w:cs="Marianne"/>
                <w:sz w:val="14"/>
              </w:rPr>
              <w:t xml:space="preserve">HNOAA2716402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165941" name="Picture">
</wp:docPr>
                  <a:graphic>
                    <a:graphicData uri="http://schemas.openxmlformats.org/drawingml/2006/picture">
                      <pic:pic>
                        <pic:nvPicPr>
                          <pic:cNvPr id="797165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447814" name="Picture">
</wp:docPr>
                  <a:graphic>
                    <a:graphicData uri="http://schemas.openxmlformats.org/drawingml/2006/picture">
                      <pic:pic>
                        <pic:nvPicPr>
                          <pic:cNvPr id="2011447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Saint-Mards-de-Fresne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670917" name="Picture">
</wp:docPr>
                  <a:graphic>
                    <a:graphicData uri="http://schemas.openxmlformats.org/drawingml/2006/picture">
                      <pic:pic>
                        <pic:nvPicPr>
                          <pic:cNvPr id="840670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"https://fiches-risques.brgm.fr/georisques/cavite/HNOAA2716403" \t "_self" </w:instrText>
            </w:r>
            <w:r>
              <w:fldChar w:fldCharType="separate"/>
            </w:r>
            <w:r>
              <w:rPr>
                <w:rFonts w:ascii="Marianne" w:hAnsi="Marianne" w:eastAsia="Marianne" w:cs="Marianne"/>
                <w:sz w:val="14"/>
              </w:rPr>
              <w:t xml:space="preserve">HNOAA2716403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"https://fiches-risques.brgm.fr/georisques/cavite/HNOAA2716404" \t "_self" </w:instrText>
            </w:r>
            <w:r>
              <w:fldChar w:fldCharType="separate"/>
            </w:r>
            <w:r>
              <w:rPr>
                <w:rFonts w:ascii="Marianne" w:hAnsi="Marianne" w:eastAsia="Marianne" w:cs="Marianne"/>
                <w:sz w:val="14"/>
              </w:rPr>
              <w:t xml:space="preserve">HNOAA2716404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"https://fiches-risques.brgm.fr/georisques/cavite/HNOAA2716405" \t "_self" </w:instrText>
            </w:r>
            <w:r>
              <w:fldChar w:fldCharType="separate"/>
            </w:r>
            <w:r>
              <w:rPr>
                <w:rFonts w:ascii="Marianne" w:hAnsi="Marianne" w:eastAsia="Marianne" w:cs="Marianne"/>
                <w:sz w:val="14"/>
              </w:rPr>
              <w:t xml:space="preserve">HNOAA2716405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"https://fiches-risques.brgm.fr/georisques/cavite/HNOAA2716406" \t "_self" </w:instrText>
            </w:r>
            <w:r>
              <w:fldChar w:fldCharType="separate"/>
            </w:r>
            <w:r>
              <w:rPr>
                <w:rFonts w:ascii="Marianne" w:hAnsi="Marianne" w:eastAsia="Marianne" w:cs="Marianne"/>
                <w:sz w:val="14"/>
              </w:rPr>
              <w:t xml:space="preserve">HNOAA2716406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"https://fiches-risques.brgm.fr/georisques/cavite/HNOCS00011251" \t "_self" </w:instrText>
            </w:r>
            <w:r>
              <w:fldChar w:fldCharType="separate"/>
            </w:r>
            <w:r>
              <w:rPr>
                <w:rFonts w:ascii="Marianne" w:hAnsi="Marianne" w:eastAsia="Marianne" w:cs="Marianne"/>
                <w:sz w:val="14"/>
              </w:rPr>
              <w:t xml:space="preserve">HNOCS00011251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"https://fiches-risques.brgm.fr/georisques/cavite/HNOCS00011252" \t "_self" </w:instrText>
            </w:r>
            <w:r>
              <w:fldChar w:fldCharType="separate"/>
            </w:r>
            <w:r>
              <w:rPr>
                <w:rFonts w:ascii="Marianne" w:hAnsi="Marianne" w:eastAsia="Marianne" w:cs="Marianne"/>
                <w:sz w:val="14"/>
              </w:rPr>
              <w:t xml:space="preserve">HNOCS00011252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"https://fiches-risques.brgm.fr/georisques/cavite/HNOCS00011266" \t "_self" </w:instrText>
            </w:r>
            <w:r>
              <w:fldChar w:fldCharType="separate"/>
            </w:r>
            <w:r>
              <w:rPr>
                <w:rFonts w:ascii="Marianne" w:hAnsi="Marianne" w:eastAsia="Marianne" w:cs="Marianne"/>
                <w:sz w:val="14"/>
              </w:rPr>
              <w:t xml:space="preserve">HNOCS00011266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"https://fiches-risques.brgm.fr/georisques/cavite/HNOCS00011272" \t "_self" </w:instrText>
            </w:r>
            <w:r>
              <w:fldChar w:fldCharType="separate"/>
            </w:r>
            <w:r>
              <w:rPr>
                <w:rFonts w:ascii="Marianne" w:hAnsi="Marianne" w:eastAsia="Marianne" w:cs="Marianne"/>
                <w:sz w:val="14"/>
              </w:rPr>
              <w:t xml:space="preserve">HNOCS00011272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"https://fiches-risques.brgm.fr/georisques/cavite/HNOCS00011274" \t "_self" </w:instrText>
            </w:r>
            <w:r>
              <w:fldChar w:fldCharType="separate"/>
            </w:r>
            <w:r>
              <w:rPr>
                <w:rFonts w:ascii="Marianne" w:hAnsi="Marianne" w:eastAsia="Marianne" w:cs="Marianne"/>
                <w:sz w:val="14"/>
              </w:rPr>
              <w:t xml:space="preserve">HNOCS00011274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"https://fiches-risques.brgm.fr/georisques/cavite/HNOCS00011275" \t "_self" </w:instrText>
            </w:r>
            <w:r>
              <w:fldChar w:fldCharType="separate"/>
            </w:r>
            <w:r>
              <w:rPr>
                <w:rFonts w:ascii="Marianne" w:hAnsi="Marianne" w:eastAsia="Marianne" w:cs="Marianne"/>
                <w:sz w:val="14"/>
              </w:rPr>
              <w:t xml:space="preserve">HNOCS00011275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"https://fiches-risques.brgm.fr/georisques/cavite/HNOCS00011297" \t "_self" </w:instrText>
            </w:r>
            <w:r>
              <w:fldChar w:fldCharType="separate"/>
            </w:r>
            <w:r>
              <w:rPr>
                <w:rFonts w:ascii="Marianne" w:hAnsi="Marianne" w:eastAsia="Marianne" w:cs="Marianne"/>
                <w:sz w:val="14"/>
              </w:rPr>
              <w:t xml:space="preserve">HNOCS00011297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9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76627" name="Picture">
</wp:docPr>
                  <a:graphic>
                    <a:graphicData uri="http://schemas.openxmlformats.org/drawingml/2006/picture">
                      <pic:pic>
                        <pic:nvPicPr>
                          <pic:cNvPr id="51076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466912" name="Picture">
</wp:docPr>
                  <a:graphic>
                    <a:graphicData uri="http://schemas.openxmlformats.org/drawingml/2006/picture">
                      <pic:pic>
                        <pic:nvPicPr>
                          <pic:cNvPr id="335466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Saint-Mards-de-Fresne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478905" name="Picture">
</wp:docPr>
                  <a:graphic>
                    <a:graphicData uri="http://schemas.openxmlformats.org/drawingml/2006/picture">
                      <pic:pic>
                        <pic:nvPicPr>
                          <pic:cNvPr id="2008478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"https://fiches-risques.brgm.fr/georisques/casias/SSP3859294" \t "_blank" </w:instrText>
            </w:r>
            <w:r>
              <w:fldChar w:fldCharType="separate"/>
            </w:r>
            <w:r>
              <w:rPr>
                <w:rFonts w:ascii="Marianne" w:hAnsi="Marianne" w:eastAsia="Marianne" w:cs="Marianne"/>
                <w:sz w:val="14"/>
              </w:rPr>
              <w:t xml:space="preserve">SSP3859294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