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0675268" name="Picture">
</wp:docPr>
                  <a:graphic>
                    <a:graphicData uri="http://schemas.openxmlformats.org/drawingml/2006/picture">
                      <pic:pic>
                        <pic:nvPicPr>
                          <pic:cNvPr id="120067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77961998" name="Picture">
</wp:docPr>
                  <a:graphic>
                    <a:graphicData uri="http://schemas.openxmlformats.org/drawingml/2006/picture">
                      <pic:pic>
                        <pic:nvPicPr>
                          <pic:cNvPr id="7779619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2044621" name="Picture">
</wp:docPr>
                        <a:graphic>
                          <a:graphicData uri="http://schemas.openxmlformats.org/drawingml/2006/picture">
                            <pic:pic>
                              <pic:nvPicPr>
                                <pic:cNvPr id="7320446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60340 Saint-Leu-d'Esserent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7866706" name="Picture">
</wp:docPr>
                  <a:graphic>
                    <a:graphicData uri="http://schemas.openxmlformats.org/drawingml/2006/picture">
                      <pic:pic>
                        <pic:nvPicPr>
                          <pic:cNvPr id="19478667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238239" name="Picture">
</wp:docPr>
                  <a:graphic>
                    <a:graphicData uri="http://schemas.openxmlformats.org/drawingml/2006/picture">
                      <pic:pic>
                        <pic:nvPicPr>
                          <pic:cNvPr id="14182382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558844" name="Picture">
</wp:docPr>
                  <a:graphic>
                    <a:graphicData uri="http://schemas.openxmlformats.org/drawingml/2006/picture">
                      <pic:pic>
                        <pic:nvPicPr>
                          <pic:cNvPr id="310558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290153" name="Picture">
</wp:docPr>
                  <a:graphic>
                    <a:graphicData uri="http://schemas.openxmlformats.org/drawingml/2006/picture">
                      <pic:pic>
                        <pic:nvPicPr>
                          <pic:cNvPr id="12152901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64768" name="Picture">
</wp:docPr>
                  <a:graphic>
                    <a:graphicData uri="http://schemas.openxmlformats.org/drawingml/2006/picture">
                      <pic:pic>
                        <pic:nvPicPr>
                          <pic:cNvPr id="16696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25352" name="Picture">
</wp:docPr>
                        <a:graphic>
                          <a:graphicData uri="http://schemas.openxmlformats.org/drawingml/2006/picture">
                            <pic:pic>
                              <pic:nvPicPr>
                                <pic:cNvPr id="1613253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270543" name="Picture">
</wp:docPr>
                        <a:graphic>
                          <a:graphicData uri="http://schemas.openxmlformats.org/drawingml/2006/picture">
                            <pic:pic>
                              <pic:nvPicPr>
                                <pic:cNvPr id="24427054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8265322" name="Picture">
</wp:docPr>
                        <a:graphic>
                          <a:graphicData uri="http://schemas.openxmlformats.org/drawingml/2006/picture">
                            <pic:pic>
                              <pic:nvPicPr>
                                <pic:cNvPr id="18382653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3487861" name="Picture">
</wp:docPr>
                        <a:graphic>
                          <a:graphicData uri="http://schemas.openxmlformats.org/drawingml/2006/picture">
                            <pic:pic>
                              <pic:nvPicPr>
                                <pic:cNvPr id="118348786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630877" name="Picture">
</wp:docPr>
                        <a:graphic>
                          <a:graphicData uri="http://schemas.openxmlformats.org/drawingml/2006/picture">
                            <pic:pic>
                              <pic:nvPicPr>
                                <pic:cNvPr id="6436308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6436513" name="Picture">
</wp:docPr>
                        <a:graphic>
                          <a:graphicData uri="http://schemas.openxmlformats.org/drawingml/2006/picture">
                            <pic:pic>
                              <pic:nvPicPr>
                                <pic:cNvPr id="10964365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773351" name="Picture">
</wp:docPr>
                        <a:graphic>
                          <a:graphicData uri="http://schemas.openxmlformats.org/drawingml/2006/picture">
                            <pic:pic>
                              <pic:nvPicPr>
                                <pic:cNvPr id="692773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457810" name="Picture">
</wp:docPr>
                        <a:graphic>
                          <a:graphicData uri="http://schemas.openxmlformats.org/drawingml/2006/picture">
                            <pic:pic>
                              <pic:nvPicPr>
                                <pic:cNvPr id="1225457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074149" name="Picture">
</wp:docPr>
                        <a:graphic>
                          <a:graphicData uri="http://schemas.openxmlformats.org/drawingml/2006/picture">
                            <pic:pic>
                              <pic:nvPicPr>
                                <pic:cNvPr id="126607414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622127" name="Picture">
</wp:docPr>
                        <a:graphic>
                          <a:graphicData uri="http://schemas.openxmlformats.org/drawingml/2006/picture">
                            <pic:pic>
                              <pic:nvPicPr>
                                <pic:cNvPr id="8136221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61850" name="Picture">
</wp:docPr>
                        <a:graphic>
                          <a:graphicData uri="http://schemas.openxmlformats.org/drawingml/2006/picture">
                            <pic:pic>
                              <pic:nvPicPr>
                                <pic:cNvPr id="892618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3718131" name="Picture">
</wp:docPr>
                        <a:graphic>
                          <a:graphicData uri="http://schemas.openxmlformats.org/drawingml/2006/picture">
                            <pic:pic>
                              <pic:nvPicPr>
                                <pic:cNvPr id="12137181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2543579" name="Picture">
</wp:docPr>
                        <a:graphic>
                          <a:graphicData uri="http://schemas.openxmlformats.org/drawingml/2006/picture">
                            <pic:pic>
                              <pic:nvPicPr>
                                <pic:cNvPr id="1312543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977589" name="Picture">
</wp:docPr>
                        <a:graphic>
                          <a:graphicData uri="http://schemas.openxmlformats.org/drawingml/2006/picture">
                            <pic:pic>
                              <pic:nvPicPr>
                                <pic:cNvPr id="11597758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394968" name="Picture">
</wp:docPr>
                        <a:graphic>
                          <a:graphicData uri="http://schemas.openxmlformats.org/drawingml/2006/picture">
                            <pic:pic>
                              <pic:nvPicPr>
                                <pic:cNvPr id="2893949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0488661" name="Picture">
</wp:docPr>
                        <a:graphic>
                          <a:graphicData uri="http://schemas.openxmlformats.org/drawingml/2006/picture">
                            <pic:pic>
                              <pic:nvPicPr>
                                <pic:cNvPr id="117048866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796833" name="Picture">
</wp:docPr>
                        <a:graphic>
                          <a:graphicData uri="http://schemas.openxmlformats.org/drawingml/2006/picture">
                            <pic:pic>
                              <pic:nvPicPr>
                                <pic:cNvPr id="18987968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490768" name="Picture">
</wp:docPr>
                        <a:graphic>
                          <a:graphicData uri="http://schemas.openxmlformats.org/drawingml/2006/picture">
                            <pic:pic>
                              <pic:nvPicPr>
                                <pic:cNvPr id="5154907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356451" name="Picture">
</wp:docPr>
                        <a:graphic>
                          <a:graphicData uri="http://schemas.openxmlformats.org/drawingml/2006/picture">
                            <pic:pic>
                              <pic:nvPicPr>
                                <pic:cNvPr id="575356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782417" name="Picture">
</wp:docPr>
                        <a:graphic>
                          <a:graphicData uri="http://schemas.openxmlformats.org/drawingml/2006/picture">
                            <pic:pic>
                              <pic:nvPicPr>
                                <pic:cNvPr id="8478241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799899" name="Picture">
</wp:docPr>
                        <a:graphic>
                          <a:graphicData uri="http://schemas.openxmlformats.org/drawingml/2006/picture">
                            <pic:pic>
                              <pic:nvPicPr>
                                <pic:cNvPr id="2497998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642460" name="Picture">
</wp:docPr>
                        <a:graphic>
                          <a:graphicData uri="http://schemas.openxmlformats.org/drawingml/2006/picture">
                            <pic:pic>
                              <pic:nvPicPr>
                                <pic:cNvPr id="14764246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77623" name="Picture">
</wp:docPr>
                        <a:graphic>
                          <a:graphicData uri="http://schemas.openxmlformats.org/drawingml/2006/picture">
                            <pic:pic>
                              <pic:nvPicPr>
                                <pic:cNvPr id="164487762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766756" name="Picture">
</wp:docPr>
                        <a:graphic>
                          <a:graphicData uri="http://schemas.openxmlformats.org/drawingml/2006/picture">
                            <pic:pic>
                              <pic:nvPicPr>
                                <pic:cNvPr id="1020766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2458246" name="Picture">
</wp:docPr>
                        <a:graphic>
                          <a:graphicData uri="http://schemas.openxmlformats.org/drawingml/2006/picture">
                            <pic:pic>
                              <pic:nvPicPr>
                                <pic:cNvPr id="186245824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089665" name="Picture">
</wp:docPr>
                        <a:graphic>
                          <a:graphicData uri="http://schemas.openxmlformats.org/drawingml/2006/picture">
                            <pic:pic>
                              <pic:nvPicPr>
                                <pic:cNvPr id="2059089665"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7370597" name="Picture">
</wp:docPr>
                        <a:graphic>
                          <a:graphicData uri="http://schemas.openxmlformats.org/drawingml/2006/picture">
                            <pic:pic>
                              <pic:nvPicPr>
                                <pic:cNvPr id="6873705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28794" name="Picture">
</wp:docPr>
                  <a:graphic>
                    <a:graphicData uri="http://schemas.openxmlformats.org/drawingml/2006/picture">
                      <pic:pic>
                        <pic:nvPicPr>
                          <pic:cNvPr id="162728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78902" name="Picture">
</wp:docPr>
                  <a:graphic>
                    <a:graphicData uri="http://schemas.openxmlformats.org/drawingml/2006/picture">
                      <pic:pic>
                        <pic:nvPicPr>
                          <pic:cNvPr id="574578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914711" name="Picture">
</wp:docPr>
                  <a:graphic>
                    <a:graphicData uri="http://schemas.openxmlformats.org/drawingml/2006/picture">
                      <pic:pic>
                        <pic:nvPicPr>
                          <pic:cNvPr id="884914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654121" name="Picture">
</wp:docPr>
                  <a:graphic>
                    <a:graphicData uri="http://schemas.openxmlformats.org/drawingml/2006/picture">
                      <pic:pic>
                        <pic:nvPicPr>
                          <pic:cNvPr id="11696541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341121" name="Picture">
</wp:docPr>
                  <a:graphic>
                    <a:graphicData uri="http://schemas.openxmlformats.org/drawingml/2006/picture">
                      <pic:pic>
                        <pic:nvPicPr>
                          <pic:cNvPr id="16483411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73990778" name="Picture">
</wp:docPr>
                  <a:graphic>
                    <a:graphicData uri="http://schemas.openxmlformats.org/drawingml/2006/picture">
                      <pic:pic>
                        <pic:nvPicPr>
                          <pic:cNvPr id="127399077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Brenouille / Boran-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133345" name="Picture">
</wp:docPr>
                        <a:graphic>
                          <a:graphicData uri="http://schemas.openxmlformats.org/drawingml/2006/picture">
                            <pic:pic>
                              <pic:nvPicPr>
                                <pic:cNvPr id="8813334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Brenouille / Boran-sur-Oise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"/donnee-risques/PPR/Fiche-ppr/pprn/60DDT20150001"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389719" name="Picture">
</wp:docPr>
                  <a:graphic>
                    <a:graphicData uri="http://schemas.openxmlformats.org/drawingml/2006/picture">
                      <pic:pic>
                        <pic:nvPicPr>
                          <pic:cNvPr id="1187389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993573" name="Picture">
</wp:docPr>
                  <a:graphic>
                    <a:graphicData uri="http://schemas.openxmlformats.org/drawingml/2006/picture">
                      <pic:pic>
                        <pic:nvPicPr>
                          <pic:cNvPr id="587993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196240" name="Picture">
</wp:docPr>
                  <a:graphic>
                    <a:graphicData uri="http://schemas.openxmlformats.org/drawingml/2006/picture">
                      <pic:pic>
                        <pic:nvPicPr>
                          <pic:cNvPr id="1653196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Brenouille / Boran-sur-Oise modifié (60DDT19970002)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482483" name="Picture">
</wp:docPr>
                        <a:graphic>
                          <a:graphicData uri="http://schemas.openxmlformats.org/drawingml/2006/picture">
                            <pic:pic>
                              <pic:nvPicPr>
                                <pic:cNvPr id="3794824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Brenouille / Boran-sur-Oise modifié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02/06/1997</w:t>
                    <w:br/>
                    <w:t xml:space="preserve">Date d'approbation : 14/12/2000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"/donnee-risques/PPR/Fiche-ppr/pprn/60DDT19970002"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CREIL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2726588" name="Picture">
</wp:docPr>
                        <a:graphic>
                          <a:graphicData uri="http://schemas.openxmlformats.org/drawingml/2006/picture">
                            <pic:pic>
                              <pic:nvPicPr>
                                <pic:cNvPr id="103272658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80DREAL20130003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755181" name="Picture">
</wp:docPr>
                        <a:graphic>
                          <a:graphicData uri="http://schemas.openxmlformats.org/drawingml/2006/picture">
                            <pic:pic>
                              <pic:nvPicPr>
                                <pic:cNvPr id="193475518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1970505" name="Picture">
</wp:docPr>
                        <a:graphic>
                          <a:graphicData uri="http://schemas.openxmlformats.org/drawingml/2006/picture">
                            <pic:pic>
                              <pic:nvPicPr>
                                <pic:cNvPr id="155197050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1632149" name="Picture">
</wp:docPr>
                        <a:graphic>
                          <a:graphicData uri="http://schemas.openxmlformats.org/drawingml/2006/picture">
                            <pic:pic>
                              <pic:nvPicPr>
                                <pic:cNvPr id="1441632149"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77840" name="Picture">
</wp:docPr>
                  <a:graphic>
                    <a:graphicData uri="http://schemas.openxmlformats.org/drawingml/2006/picture">
                      <pic:pic>
                        <pic:nvPicPr>
                          <pic:cNvPr id="1714977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720024" name="Picture">
</wp:docPr>
                  <a:graphic>
                    <a:graphicData uri="http://schemas.openxmlformats.org/drawingml/2006/picture">
                      <pic:pic>
                        <pic:nvPicPr>
                          <pic:cNvPr id="9757200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97103" name="Picture">
</wp:docPr>
                  <a:graphic>
                    <a:graphicData uri="http://schemas.openxmlformats.org/drawingml/2006/picture">
                      <pic:pic>
                        <pic:nvPicPr>
                          <pic:cNvPr id="50397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Saint-leu-d'esserent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INTE0100232A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03/06/2000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412458" name="Picture">
</wp:docPr>
                  <a:graphic>
                    <a:graphicData uri="http://schemas.openxmlformats.org/drawingml/2006/picture">
                      <pic:pic>
                        <pic:nvPicPr>
                          <pic:cNvPr id="1508412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03745" name="Picture">
</wp:docPr>
                  <a:graphic>
                    <a:graphicData uri="http://schemas.openxmlformats.org/drawingml/2006/picture">
                      <pic:pic>
                        <pic:nvPicPr>
                          <pic:cNvPr id="566903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2499664" name="Picture">
</wp:docPr>
                  <a:graphic>
                    <a:graphicData uri="http://schemas.openxmlformats.org/drawingml/2006/picture">
                      <pic:pic>
                        <pic:nvPicPr>
                          <pic:cNvPr id="632499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744711" name="Picture">
</wp:docPr>
                  <a:graphic>
                    <a:graphicData uri="http://schemas.openxmlformats.org/drawingml/2006/picture">
                      <pic:pic>
                        <pic:nvPicPr>
                          <pic:cNvPr id="104874471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654628" name="Picture">
</wp:docPr>
                  <a:graphic>
                    <a:graphicData uri="http://schemas.openxmlformats.org/drawingml/2006/picture">
                      <pic:pic>
                        <pic:nvPicPr>
                          <pic:cNvPr id="639654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8834909" name="Picture">
</wp:docPr>
                  <a:graphic>
                    <a:graphicData uri="http://schemas.openxmlformats.org/drawingml/2006/picture">
                      <pic:pic>
                        <pic:nvPicPr>
                          <pic:cNvPr id="1878834909"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382567" name="Picture">
</wp:docPr>
                        <a:graphic>
                          <a:graphicData uri="http://schemas.openxmlformats.org/drawingml/2006/picture">
                            <pic:pic>
                              <pic:nvPicPr>
                                <pic:cNvPr id="7653825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0761454" name="Picture">
</wp:docPr>
                        <a:graphic>
                          <a:graphicData uri="http://schemas.openxmlformats.org/drawingml/2006/picture">
                            <pic:pic>
                              <pic:nvPicPr>
                                <pic:cNvPr id="3207614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7609000" name="Picture">
</wp:docPr>
                  <a:graphic>
                    <a:graphicData uri="http://schemas.openxmlformats.org/drawingml/2006/picture">
                      <pic:pic>
                        <pic:nvPicPr>
                          <pic:cNvPr id="467609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6750267" name="Picture">
</wp:docPr>
                  <a:graphic>
                    <a:graphicData uri="http://schemas.openxmlformats.org/drawingml/2006/picture">
                      <pic:pic>
                        <pic:nvPicPr>
                          <pic:cNvPr id="976750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452172" name="Picture">
</wp:docPr>
                  <a:graphic>
                    <a:graphicData uri="http://schemas.openxmlformats.org/drawingml/2006/picture">
                      <pic:pic>
                        <pic:nvPicPr>
                          <pic:cNvPr id="1513452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592107" name="Picture">
</wp:docPr>
                  <a:graphic>
                    <a:graphicData uri="http://schemas.openxmlformats.org/drawingml/2006/picture">
                      <pic:pic>
                        <pic:nvPicPr>
                          <pic:cNvPr id="10345921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059162" name="Picture">
</wp:docPr>
                  <a:graphic>
                    <a:graphicData uri="http://schemas.openxmlformats.org/drawingml/2006/picture">
                      <pic:pic>
                        <pic:nvPicPr>
                          <pic:cNvPr id="15260591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7000800" name="Picture">
</wp:docPr>
                  <a:graphic>
                    <a:graphicData uri="http://schemas.openxmlformats.org/drawingml/2006/picture">
                      <pic:pic>
                        <pic:nvPicPr>
                          <pic:cNvPr id="987000800"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4151875" name="Picture">
</wp:docPr>
                        <a:graphic>
                          <a:graphicData uri="http://schemas.openxmlformats.org/drawingml/2006/picture">
                            <pic:pic>
                              <pic:nvPicPr>
                                <pic:cNvPr id="20241518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21646" name="Picture">
</wp:docPr>
                  <a:graphic>
                    <a:graphicData uri="http://schemas.openxmlformats.org/drawingml/2006/picture">
                      <pic:pic>
                        <pic:nvPicPr>
                          <pic:cNvPr id="147802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81287" name="Picture">
</wp:docPr>
                  <a:graphic>
                    <a:graphicData uri="http://schemas.openxmlformats.org/drawingml/2006/picture">
                      <pic:pic>
                        <pic:nvPicPr>
                          <pic:cNvPr id="3278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950681" name="Picture">
</wp:docPr>
                  <a:graphic>
                    <a:graphicData uri="http://schemas.openxmlformats.org/drawingml/2006/picture">
                      <pic:pic>
                        <pic:nvPicPr>
                          <pic:cNvPr id="1228950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5211901" name="Picture">
</wp:docPr>
                  <a:graphic>
                    <a:graphicData uri="http://schemas.openxmlformats.org/drawingml/2006/picture">
                      <pic:pic>
                        <pic:nvPicPr>
                          <pic:cNvPr id="1605211901"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082832" name="Picture">
</wp:docPr>
                  <a:graphic>
                    <a:graphicData uri="http://schemas.openxmlformats.org/drawingml/2006/picture">
                      <pic:pic>
                        <pic:nvPicPr>
                          <pic:cNvPr id="16470828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1251925" name="Picture">
</wp:docPr>
                  <a:graphic>
                    <a:graphicData uri="http://schemas.openxmlformats.org/drawingml/2006/picture">
                      <pic:pic>
                        <pic:nvPicPr>
                          <pic:cNvPr id="1591251925"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546295" name="Picture">
</wp:docPr>
                  <a:graphic>
                    <a:graphicData uri="http://schemas.openxmlformats.org/drawingml/2006/picture">
                      <pic:pic>
                        <pic:nvPicPr>
                          <pic:cNvPr id="1367546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4549481" name="Picture">
</wp:docPr>
                  <a:graphic>
                    <a:graphicData uri="http://schemas.openxmlformats.org/drawingml/2006/picture">
                      <pic:pic>
                        <pic:nvPicPr>
                          <pic:cNvPr id="1264549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8339354" name="Picture">
</wp:docPr>
                  <a:graphic>
                    <a:graphicData uri="http://schemas.openxmlformats.org/drawingml/2006/picture">
                      <pic:pic>
                        <pic:nvPicPr>
                          <pic:cNvPr id="1778339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0301277" name="Picture">
</wp:docPr>
                  <a:graphic>
                    <a:graphicData uri="http://schemas.openxmlformats.org/drawingml/2006/picture">
                      <pic:pic>
                        <pic:nvPicPr>
                          <pic:cNvPr id="7203012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46494" name="Picture">
</wp:docPr>
                  <a:graphic>
                    <a:graphicData uri="http://schemas.openxmlformats.org/drawingml/2006/picture">
                      <pic:pic>
                        <pic:nvPicPr>
                          <pic:cNvPr id="15663464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8395733" name="Picture">
</wp:docPr>
                  <a:graphic>
                    <a:graphicData uri="http://schemas.openxmlformats.org/drawingml/2006/picture">
                      <pic:pic>
                        <pic:nvPicPr>
                          <pic:cNvPr id="23839573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36983" name="Picture">
</wp:docPr>
                        <a:graphic>
                          <a:graphicData uri="http://schemas.openxmlformats.org/drawingml/2006/picture">
                            <pic:pic>
                              <pic:nvPicPr>
                                <pic:cNvPr id="5196369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430836" name="Picture">
</wp:docPr>
                  <a:graphic>
                    <a:graphicData uri="http://schemas.openxmlformats.org/drawingml/2006/picture">
                      <pic:pic>
                        <pic:nvPicPr>
                          <pic:cNvPr id="1038430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5665574" name="Picture">
</wp:docPr>
                  <a:graphic>
                    <a:graphicData uri="http://schemas.openxmlformats.org/drawingml/2006/picture">
                      <pic:pic>
                        <pic:nvPicPr>
                          <pic:cNvPr id="895665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577861" name="Picture">
</wp:docPr>
                  <a:graphic>
                    <a:graphicData uri="http://schemas.openxmlformats.org/drawingml/2006/picture">
                      <pic:pic>
                        <pic:nvPicPr>
                          <pic:cNvPr id="4045778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9513885" name="Picture">
</wp:docPr>
                  <a:graphic>
                    <a:graphicData uri="http://schemas.openxmlformats.org/drawingml/2006/picture">
                      <pic:pic>
                        <pic:nvPicPr>
                          <pic:cNvPr id="7395138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526526" name="Picture">
</wp:docPr>
                  <a:graphic>
                    <a:graphicData uri="http://schemas.openxmlformats.org/drawingml/2006/picture">
                      <pic:pic>
                        <pic:nvPicPr>
                          <pic:cNvPr id="37152652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4321846" name="Picture">
</wp:docPr>
                  <a:graphic>
                    <a:graphicData uri="http://schemas.openxmlformats.org/drawingml/2006/picture">
                      <pic:pic>
                        <pic:nvPicPr>
                          <pic:cNvPr id="20943218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4670887" name="Picture">
</wp:docPr>
                        <a:graphic>
                          <a:graphicData uri="http://schemas.openxmlformats.org/drawingml/2006/picture">
                            <pic:pic>
                              <pic:nvPicPr>
                                <pic:cNvPr id="244670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971675" name="Picture">
</wp:docPr>
                  <a:graphic>
                    <a:graphicData uri="http://schemas.openxmlformats.org/drawingml/2006/picture">
                      <pic:pic>
                        <pic:nvPicPr>
                          <pic:cNvPr id="88497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773987" name="Picture">
</wp:docPr>
                  <a:graphic>
                    <a:graphicData uri="http://schemas.openxmlformats.org/drawingml/2006/picture">
                      <pic:pic>
                        <pic:nvPicPr>
                          <pic:cNvPr id="403773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345183" name="Picture">
</wp:docPr>
                  <a:graphic>
                    <a:graphicData uri="http://schemas.openxmlformats.org/drawingml/2006/picture">
                      <pic:pic>
                        <pic:nvPicPr>
                          <pic:cNvPr id="102634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Saint-leu-d'esserent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9634272" name="Picture">
</wp:docPr>
                  <a:graphic>
                    <a:graphicData uri="http://schemas.openxmlformats.org/drawingml/2006/picture">
                      <pic:pic>
                        <pic:nvPicPr>
                          <pic:cNvPr id="1269634272"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276746" name="Picture">
</wp:docPr>
                  <a:graphic>
                    <a:graphicData uri="http://schemas.openxmlformats.org/drawingml/2006/picture">
                      <pic:pic>
                        <pic:nvPicPr>
                          <pic:cNvPr id="4042767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7297999" name="Picture">
</wp:docPr>
                  <a:graphic>
                    <a:graphicData uri="http://schemas.openxmlformats.org/drawingml/2006/picture">
                      <pic:pic>
                        <pic:nvPicPr>
                          <pic:cNvPr id="27297999"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6694745" name="Picture">
</wp:docPr>
                        <a:graphic>
                          <a:graphicData uri="http://schemas.openxmlformats.org/drawingml/2006/picture">
                            <pic:pic>
                              <pic:nvPicPr>
                                <pic:cNvPr id="1856694745"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258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871008" name="Picture">
</wp:docPr>
                  <a:graphic>
                    <a:graphicData uri="http://schemas.openxmlformats.org/drawingml/2006/picture">
                      <pic:pic>
                        <pic:nvPicPr>
                          <pic:cNvPr id="191987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42645" name="Picture">
</wp:docPr>
                  <a:graphic>
                    <a:graphicData uri="http://schemas.openxmlformats.org/drawingml/2006/picture">
                      <pic:pic>
                        <pic:nvPicPr>
                          <pic:cNvPr id="12616426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0223" name="Picture">
</wp:docPr>
                  <a:graphic>
                    <a:graphicData uri="http://schemas.openxmlformats.org/drawingml/2006/picture">
                      <pic:pic>
                        <pic:nvPicPr>
                          <pic:cNvPr id="71380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Saint-leu-d'esserent</w:t>
            </w:r>
          </w:p>
        </w:tc>
        <w:tc>
          <w:tcPr>
     </w:tcPr>
          <w:p>
            <w:pPr>
              <w:pStyle w:val="EMPTY_CELL_STYLE"/>
            </w:pPr>
          </w:p>
        </w:tc>
      </w:tr>
      <w:tr>
        <w:trPr>
          <w:trHeight w:hRule="atLeas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tcPr>
          <w:tbl>
            <w:tblPr>
              <w:tblLayout w:type="fixed"/>
            </w:tblPr>
            <w:tblGrid>
              <w:gridCol w:w="9400"/>
              <w:gridCol w:w="1700"/>
            </w:tblGrid>
            <w:tr>
              <w:trPr>
                <w:trHeight w:hRule="atLeast" w:val="600"/>
              </w:trPr>
              <w:tc>
                <w:tcPr>
                  <w:tcMar>
                    <w:top w:w="0" w:type="dxa"/>
                    <w:left w:w="0" w:type="dxa"/>
                    <w:bottom w:w="0" w:type="dxa"/>
                    <w:right w:w="0" w:type="dxa"/>
                  </w:tcMar>
                  <w:vAlign w:val="center"/>
                </w:tcPr>
                <w:p>
                  <w:pPr>
                    <w:pStyle w:val="Style1"/>
                    <w:ind/>
                  </w:pPr>
                  <w:r>
                    <w:rPr>
                      <w:rFonts w:ascii="Marianne" w:hAnsi="Marianne" w:eastAsia="Marianne" w:cs="Marianne"/>
                      <w:b w:val="true"/>
                    </w:rPr>
                    <w:t xml:space="preserve">1 installation(s) classée(s) non SEVESO manipulant des substances et mélanges dangereux sur la commune</w:t>
                  </w:r>
                </w:p>
              </w:tc>
              <w:tc>
                <w:tcPr>
     </w:tcPr>
                <w:p>
                  <w:pPr>
                    <w:pStyle w:val="EMPTY_CELL_STYLE"/>
                  </w:pPr>
                </w:p>
              </w:tc>
            </w:tr>
            <w:tr>
              <w:trPr>
                <w:trHeight w:hRule="atLeast" w:val="840"/>
              </w:trPr>
              <w:tc>
                <w:tcPr>
                  <w:tcMar>
                    <w:top w:w="0" w:type="dxa"/>
                    <w:left w:w="0" w:type="dxa"/>
                    <w:bottom w:w="0" w:type="dxa"/>
                    <w:right w:w="0" w:type="dxa"/>
                  </w:tcMar>
                </w:tcPr>
                <w:tbl>
                  <w:tblPr>
                    <w:tblLayout w:type="fixed"/>
                  </w:tblPr>
                  <w:tblGrid>
                    <w:gridCol w:w="4800"/>
                    <w:gridCol w:w="4600"/>
                  </w:tblGrid>
                  <w:tr>
                    <w:trPr>
                      <w:trHeight w:hRule="atLeast" w:val="600"/>
                    </w:trPr>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Nom de l'établissement</w:t>
                        </w:r>
                      </w:p>
                    </w:tc>
                    <w:tc>
                      <w:tcPr>
                        <w:shd w:val="clear" w:color="auto" w:fill="EEEEEE"/>
                        <w:tcBorders>
                          <w:bottom w:val="single" w:sz="16" w:space="0" w:color="000000"/>
                        </w:tcBorders>
                        <w:tcMar>
                          <w:top w:w="0" w:type="dxa"/>
                          <w:left w:w="100" w:type="dxa"/>
                          <w:bottom w:w="0" w:type="dxa"/>
                          <w:right w:w="0" w:type="dxa"/>
                        </w:tcMar>
                        <w:vAlign w:val="center"/>
                      </w:tcPr>
                      <w:p>
                        <w:pPr>
                          <w:pStyle w:val="Style1"/>
                          <w:ind/>
                        </w:pPr>
                        <w:r>
                          <w:rPr>
                            <w:rFonts w:ascii="Marianne" w:hAnsi="Marianne" w:eastAsia="Marianne" w:cs="Marianne"/>
                            <w:sz w:val="16"/>
                            <w:b w:val="true"/>
                          </w:rPr>
                          <w:t xml:space="preserve">Statut SEVESO</w:t>
                        </w:r>
                      </w:p>
                    </w:tc>
                  </w:tr>
                  <w:tr>
                    <w:trPr>
                      <w:trHeight w:hRule="atLeast" w:val="240"/>
                    </w:trPr>
                    <w:tc>
                      <w:tcPr>
                        <w:shd w:val="clear" w:color="auto" w:fill="FFFFFF"/>
                        <w:tcMar>
                          <w:top w:w="0" w:type="dxa"/>
                          <w:left w:w="100" w:type="dxa"/>
                          <w:bottom w:w="0" w:type="dxa"/>
                          <w:right w:w="0" w:type="dxa"/>
                        </w:tcMar>
                        <w:vAlign w:val="center"/>
                      </w:tcPr>
                      <w:p>
                        <w:pPr>
                          <w:pStyle w:val="tableRow|01"/>
                          <w:ind/>
                        </w:pPr>
                        <w:r>
                          <w:fldChar w:fldCharType="begin"/>
                        </w:r>
                        <w:r>
                          <w:instrText xml:space="preserve"> HYPERLINK "https://www.georisques.gouv.fr/risques/installations/donnees/details/0005101555" \t "_self" </w:instrText>
                        </w:r>
                        <w:r>
                          <w:fldChar w:fldCharType="separate"/>
                        </w:r>
                        <w:r>
                          <w:rPr>
                            <w:rFonts w:ascii="Marianne" w:hAnsi="Marianne" w:eastAsia="Marianne" w:cs="Marianne"/>
                            <w:sz w:val="14"/>
                          </w:rPr>
                          <w:t xml:space="preserve">NORCHIM</w:t>
                        </w:r>
                        <w:r>
                          <w:fldChar w:fldCharType="end"/>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Non Seveso</w:t>
                        </w:r>
                      </w:p>
                    </w:tc>
                  </w:tr>
                </w:tbl>
                <w:p>
                  <w:pPr>
                    <w:pStyle w:val="EMPTY_CELL_STYLE"/>
                  </w:pPr>
                </w:p>
              </w:tc>
              <w:tc>
                <w:tcPr>
     </w:tcPr>
                <w:p>
                  <w:pPr>
                    <w:pStyle w:val="EMPTY_CELL_STYLE"/>
                  </w:pPr>
                </w:p>
              </w:tc>
            </w:tr>
          </w:tbl>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9975530" name="Picture">
</wp:docPr>
                  <a:graphic>
                    <a:graphicData uri="http://schemas.openxmlformats.org/drawingml/2006/picture">
                      <pic:pic>
                        <pic:nvPicPr>
                          <pic:cNvPr id="1309975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12812" name="Picture">
</wp:docPr>
                  <a:graphic>
                    <a:graphicData uri="http://schemas.openxmlformats.org/drawingml/2006/picture">
                      <pic:pic>
                        <pic:nvPicPr>
                          <pic:cNvPr id="854712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081202" name="Picture">
</wp:docPr>
                  <a:graphic>
                    <a:graphicData uri="http://schemas.openxmlformats.org/drawingml/2006/picture">
                      <pic:pic>
                        <pic:nvPicPr>
                          <pic:cNvPr id="390081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7823972" name="Picture">
</wp:docPr>
                  <a:graphic>
                    <a:graphicData uri="http://schemas.openxmlformats.org/drawingml/2006/picture">
                      <pic:pic>
                        <pic:nvPicPr>
                          <pic:cNvPr id="1377823972"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163414" name="Picture">
</wp:docPr>
                  <a:graphic>
                    <a:graphicData uri="http://schemas.openxmlformats.org/drawingml/2006/picture">
                      <pic:pic>
                        <pic:nvPicPr>
                          <pic:cNvPr id="180516341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41893220" name="Picture">
</wp:docPr>
                  <a:graphic>
                    <a:graphicData uri="http://schemas.openxmlformats.org/drawingml/2006/picture">
                      <pic:pic>
                        <pic:nvPicPr>
                          <pic:cNvPr id="1941893220"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111726" name="Picture">
</wp:docPr>
                  <a:graphic>
                    <a:graphicData uri="http://schemas.openxmlformats.org/drawingml/2006/picture">
                      <pic:pic>
                        <pic:nvPicPr>
                          <pic:cNvPr id="1549111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9938211" name="Picture">
</wp:docPr>
                  <a:graphic>
                    <a:graphicData uri="http://schemas.openxmlformats.org/drawingml/2006/picture">
                      <pic:pic>
                        <pic:nvPicPr>
                          <pic:cNvPr id="1939938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30299" name="Picture">
</wp:docPr>
                  <a:graphic>
                    <a:graphicData uri="http://schemas.openxmlformats.org/drawingml/2006/picture">
                      <pic:pic>
                        <pic:nvPicPr>
                          <pic:cNvPr id="335230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Saint-leu-d'esserent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427717" name="Picture">
</wp:docPr>
                  <a:graphic>
                    <a:graphicData uri="http://schemas.openxmlformats.org/drawingml/2006/picture">
                      <pic:pic>
                        <pic:nvPicPr>
                          <pic:cNvPr id="147442771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754634" name="Picture">
</wp:docPr>
                  <a:graphic>
                    <a:graphicData uri="http://schemas.openxmlformats.org/drawingml/2006/picture">
                      <pic:pic>
                        <pic:nvPicPr>
                          <pic:cNvPr id="188375463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9244768" name="Picture">
</wp:docPr>
                  <a:graphic>
                    <a:graphicData uri="http://schemas.openxmlformats.org/drawingml/2006/picture">
                      <pic:pic>
                        <pic:nvPicPr>
                          <pic:cNvPr id="1849244768"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037535" name="Picture">
</wp:docPr>
                  <a:graphic>
                    <a:graphicData uri="http://schemas.openxmlformats.org/drawingml/2006/picture">
                      <pic:pic>
                        <pic:nvPicPr>
                          <pic:cNvPr id="586037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834605" name="Picture">
</wp:docPr>
                  <a:graphic>
                    <a:graphicData uri="http://schemas.openxmlformats.org/drawingml/2006/picture">
                      <pic:pic>
                        <pic:nvPicPr>
                          <pic:cNvPr id="122183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544075" name="Picture">
</wp:docPr>
                  <a:graphic>
                    <a:graphicData uri="http://schemas.openxmlformats.org/drawingml/2006/picture">
                      <pic:pic>
                        <pic:nvPicPr>
                          <pic:cNvPr id="101154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"https://fiches-risques.brgm.fr/fr/georisques/mvt-synthetique/11900273" \t "_self" </w:instrText>
            </w:r>
            <w:r>
              <w:fldChar w:fldCharType="separate"/>
            </w:r>
            <w:r>
              <w:rPr>
                <w:rFonts w:ascii="Marianne" w:hAnsi="Marianne" w:eastAsia="Marianne" w:cs="Marianne"/>
                <w:sz w:val="14"/>
              </w:rPr>
              <w:t xml:space="preserve">11900273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 chemin de la tour au diable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"https://fiches-risques.brgm.fr/fr/georisques/mvt-synthetique/11900832" \t "_self" </w:instrText>
            </w:r>
            <w:r>
              <w:fldChar w:fldCharType="separate"/>
            </w:r>
            <w:r>
              <w:rPr>
                <w:rFonts w:ascii="Marianne" w:hAnsi="Marianne" w:eastAsia="Marianne" w:cs="Marianne"/>
                <w:sz w:val="14"/>
              </w:rPr>
              <w:t xml:space="preserve">11900832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n°6 de la place de la Mairie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741680" name="Picture">
</wp:docPr>
                  <a:graphic>
                    <a:graphicData uri="http://schemas.openxmlformats.org/drawingml/2006/picture">
                      <pic:pic>
                        <pic:nvPicPr>
                          <pic:cNvPr id="43974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8394141" name="Picture">
</wp:docPr>
                  <a:graphic>
                    <a:graphicData uri="http://schemas.openxmlformats.org/drawingml/2006/picture">
                      <pic:pic>
                        <pic:nvPicPr>
                          <pic:cNvPr id="82839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253480" name="Picture">
</wp:docPr>
                  <a:graphic>
                    <a:graphicData uri="http://schemas.openxmlformats.org/drawingml/2006/picture">
                      <pic:pic>
                        <pic:nvPicPr>
                          <pic:cNvPr id="71325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"https://fiches-risques.brgm.fr/georisques/cavite/PIC0000383CS" \t "_self" </w:instrText>
            </w:r>
            <w:r>
              <w:fldChar w:fldCharType="separate"/>
            </w:r>
            <w:r>
              <w:rPr>
                <w:rFonts w:ascii="Marianne" w:hAnsi="Marianne" w:eastAsia="Marianne" w:cs="Marianne"/>
                <w:sz w:val="14"/>
              </w:rPr>
              <w:t xml:space="preserve">PIC0000383CS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"https://fiches-risques.brgm.fr/georisques/cavite/PIC0000394CS" \t "_self" </w:instrText>
            </w:r>
            <w:r>
              <w:fldChar w:fldCharType="separate"/>
            </w:r>
            <w:r>
              <w:rPr>
                <w:rFonts w:ascii="Marianne" w:hAnsi="Marianne" w:eastAsia="Marianne" w:cs="Marianne"/>
                <w:sz w:val="14"/>
              </w:rPr>
              <w:t xml:space="preserve">PIC0000394CS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"https://fiches-risques.brgm.fr/georisques/cavite/PIC0000404CS" \t "_self" </w:instrText>
            </w:r>
            <w:r>
              <w:fldChar w:fldCharType="separate"/>
            </w:r>
            <w:r>
              <w:rPr>
                <w:rFonts w:ascii="Marianne" w:hAnsi="Marianne" w:eastAsia="Marianne" w:cs="Marianne"/>
                <w:sz w:val="14"/>
              </w:rPr>
              <w:t xml:space="preserve">PIC0000404CS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"https://fiches-risques.brgm.fr/georisques/cavite/PIC0000405CS" \t "_self" </w:instrText>
            </w:r>
            <w:r>
              <w:fldChar w:fldCharType="separate"/>
            </w:r>
            <w:r>
              <w:rPr>
                <w:rFonts w:ascii="Marianne" w:hAnsi="Marianne" w:eastAsia="Marianne" w:cs="Marianne"/>
                <w:sz w:val="14"/>
              </w:rPr>
              <w:t xml:space="preserve">PIC0000405CS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"https://fiches-risques.brgm.fr/georisques/cavite/PIC0000406CS" \t "_self" </w:instrText>
            </w:r>
            <w:r>
              <w:fldChar w:fldCharType="separate"/>
            </w:r>
            <w:r>
              <w:rPr>
                <w:rFonts w:ascii="Marianne" w:hAnsi="Marianne" w:eastAsia="Marianne" w:cs="Marianne"/>
                <w:sz w:val="14"/>
              </w:rPr>
              <w:t xml:space="preserve">PIC0000406CS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"https://fiches-risques.brgm.fr/georisques/cavite/PICAW0016102" \t "_self" </w:instrText>
            </w:r>
            <w:r>
              <w:fldChar w:fldCharType="separate"/>
            </w:r>
            <w:r>
              <w:rPr>
                <w:rFonts w:ascii="Marianne" w:hAnsi="Marianne" w:eastAsia="Marianne" w:cs="Marianne"/>
                <w:sz w:val="14"/>
              </w:rPr>
              <w:t xml:space="preserve">PICAW0016102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"https://fiches-risques.brgm.fr/georisques/cavite/PICAW0016103" \t "_self" </w:instrText>
            </w:r>
            <w:r>
              <w:fldChar w:fldCharType="separate"/>
            </w:r>
            <w:r>
              <w:rPr>
                <w:rFonts w:ascii="Marianne" w:hAnsi="Marianne" w:eastAsia="Marianne" w:cs="Marianne"/>
                <w:sz w:val="14"/>
              </w:rPr>
              <w:t xml:space="preserve">PICAW0016103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du val d'hardilliè</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"https://fiches-risques.brgm.fr/georisques/cavite/PICAW0016104" \t "_self" </w:instrText>
            </w:r>
            <w:r>
              <w:fldChar w:fldCharType="separate"/>
            </w:r>
            <w:r>
              <w:rPr>
                <w:rFonts w:ascii="Marianne" w:hAnsi="Marianne" w:eastAsia="Marianne" w:cs="Marianne"/>
                <w:sz w:val="14"/>
              </w:rPr>
              <w:t xml:space="preserve">PICAW0016104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du couvent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"https://fiches-risques.brgm.fr/georisques/cavite/PICAW0016105" \t "_self" </w:instrText>
            </w:r>
            <w:r>
              <w:fldChar w:fldCharType="separate"/>
            </w:r>
            <w:r>
              <w:rPr>
                <w:rFonts w:ascii="Marianne" w:hAnsi="Marianne" w:eastAsia="Marianne" w:cs="Marianne"/>
                <w:sz w:val="14"/>
              </w:rPr>
              <w:t xml:space="preserve">PICAW0016105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fossé rouge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"https://fiches-risques.brgm.fr/georisques/cavite/PICAW0016106" \t "_self" </w:instrText>
            </w:r>
            <w:r>
              <w:fldChar w:fldCharType="separate"/>
            </w:r>
            <w:r>
              <w:rPr>
                <w:rFonts w:ascii="Marianne" w:hAnsi="Marianne" w:eastAsia="Marianne" w:cs="Marianne"/>
                <w:sz w:val="14"/>
              </w:rPr>
              <w:t xml:space="preserve">PICAW0016106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chemin des carrières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"https://fiches-risques.brgm.fr/georisques/cavite/PICAW0016107" \t "_self" </w:instrText>
            </w:r>
            <w:r>
              <w:fldChar w:fldCharType="separate"/>
            </w:r>
            <w:r>
              <w:rPr>
                <w:rFonts w:ascii="Marianne" w:hAnsi="Marianne" w:eastAsia="Marianne" w:cs="Marianne"/>
                <w:sz w:val="14"/>
              </w:rPr>
              <w:t xml:space="preserve">PICAW0016107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des danses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"https://fiches-risques.brgm.fr/georisques/cavite/PICAW0016108" \t "_self" </w:instrText>
            </w:r>
            <w:r>
              <w:fldChar w:fldCharType="separate"/>
            </w:r>
            <w:r>
              <w:rPr>
                <w:rFonts w:ascii="Marianne" w:hAnsi="Marianne" w:eastAsia="Marianne" w:cs="Marianne"/>
                <w:sz w:val="14"/>
              </w:rPr>
              <w:t xml:space="preserve">PICAW0016108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Epinettes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"https://fiches-risques.brgm.fr/georisques/cavite/PICAW0016112" \t "_self" </w:instrText>
            </w:r>
            <w:r>
              <w:fldChar w:fldCharType="separate"/>
            </w:r>
            <w:r>
              <w:rPr>
                <w:rFonts w:ascii="Marianne" w:hAnsi="Marianne" w:eastAsia="Marianne" w:cs="Marianne"/>
                <w:sz w:val="14"/>
              </w:rPr>
              <w:t xml:space="preserve">PICAW0016112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Dessus des Carrieres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"https://fiches-risques.brgm.fr/georisques/cavite/PICAW0016113" \t "_self" </w:instrText>
            </w:r>
            <w:r>
              <w:fldChar w:fldCharType="separate"/>
            </w:r>
            <w:r>
              <w:rPr>
                <w:rFonts w:ascii="Marianne" w:hAnsi="Marianne" w:eastAsia="Marianne" w:cs="Marianne"/>
                <w:sz w:val="14"/>
              </w:rPr>
              <w:t xml:space="preserve">PICAW0016113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saint chris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"https://fiches-risques.brgm.fr/georisques/cavite/PICAW0016114" \t "_self" </w:instrText>
            </w:r>
            <w:r>
              <w:fldChar w:fldCharType="separate"/>
            </w:r>
            <w:r>
              <w:rPr>
                <w:rFonts w:ascii="Marianne" w:hAnsi="Marianne" w:eastAsia="Marianne" w:cs="Marianne"/>
                <w:sz w:val="14"/>
              </w:rPr>
              <w:t xml:space="preserve">PICAW0016114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Boissy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"https://fiches-risques.brgm.fr/georisques/cavite/PICAW0016840" \t "_self" </w:instrText>
            </w:r>
            <w:r>
              <w:fldChar w:fldCharType="separate"/>
            </w:r>
            <w:r>
              <w:rPr>
                <w:rFonts w:ascii="Marianne" w:hAnsi="Marianne" w:eastAsia="Marianne" w:cs="Marianne"/>
                <w:sz w:val="14"/>
              </w:rPr>
              <w:t xml:space="preserve">PICAW0016840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champignonnière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"https://fiches-risques.brgm.fr/georisques/cavite/PICAW0016927" \t "_self" </w:instrText>
            </w:r>
            <w:r>
              <w:fldChar w:fldCharType="separate"/>
            </w:r>
            <w:r>
              <w:rPr>
                <w:rFonts w:ascii="Marianne" w:hAnsi="Marianne" w:eastAsia="Marianne" w:cs="Marianne"/>
                <w:sz w:val="14"/>
              </w:rPr>
              <w:t xml:space="preserve">PICAW0016927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Saint-Leu-d'Esserent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"https://fiches-risques.brgm.fr/georisques/cavite/PICAW0017002" \t "_self" </w:instrText>
            </w:r>
            <w:r>
              <w:fldChar w:fldCharType="separate"/>
            </w:r>
            <w:r>
              <w:rPr>
                <w:rFonts w:ascii="Marianne" w:hAnsi="Marianne" w:eastAsia="Marianne" w:cs="Marianne"/>
                <w:sz w:val="14"/>
              </w:rPr>
              <w:t xml:space="preserve">PICAW0017002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 des Danses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836925" name="Picture">
</wp:docPr>
                  <a:graphic>
                    <a:graphicData uri="http://schemas.openxmlformats.org/drawingml/2006/picture">
                      <pic:pic>
                        <pic:nvPicPr>
                          <pic:cNvPr id="45883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380456" name="Picture">
</wp:docPr>
                  <a:graphic>
                    <a:graphicData uri="http://schemas.openxmlformats.org/drawingml/2006/picture">
                      <pic:pic>
                        <pic:nvPicPr>
                          <pic:cNvPr id="1047380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8306843" name="Picture">
</wp:docPr>
                  <a:graphic>
                    <a:graphicData uri="http://schemas.openxmlformats.org/drawingml/2006/picture">
                      <pic:pic>
                        <pic:nvPicPr>
                          <pic:cNvPr id="718306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"https://fiches-risques.brgm.fr/georisques/infosols/instruction/SSP001076201" \t "_blank" </w:instrText>
            </w:r>
            <w:r>
              <w:fldChar w:fldCharType="separate"/>
            </w:r>
            <w:r>
              <w:rPr>
                <w:rFonts w:ascii="Marianne" w:hAnsi="Marianne" w:eastAsia="Marianne" w:cs="Marianne"/>
                <w:sz w:val="14"/>
              </w:rPr>
              <w:t xml:space="preserve">SSP001076201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EDF centrale de Saint-Leu d'Esserent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"https://fiches-risques.brgm.fr/georisques/infosols/instruction/SSP001287101" \t "_blank" </w:instrText>
            </w:r>
            <w:r>
              <w:fldChar w:fldCharType="separate"/>
            </w:r>
            <w:r>
              <w:rPr>
                <w:rFonts w:ascii="Marianne" w:hAnsi="Marianne" w:eastAsia="Marianne" w:cs="Marianne"/>
                <w:sz w:val="14"/>
              </w:rPr>
              <w:t xml:space="preserve">SSP001287101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Oise enrobés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422996" name="Picture">
</wp:docPr>
                  <a:graphic>
                    <a:graphicData uri="http://schemas.openxmlformats.org/drawingml/2006/picture">
                      <pic:pic>
                        <pic:nvPicPr>
                          <pic:cNvPr id="330422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9215611" name="Picture">
</wp:docPr>
                  <a:graphic>
                    <a:graphicData uri="http://schemas.openxmlformats.org/drawingml/2006/picture">
                      <pic:pic>
                        <pic:nvPicPr>
                          <pic:cNvPr id="1439215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60340 Saint-Leu-d'Esserent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359480" name="Picture">
</wp:docPr>
                  <a:graphic>
                    <a:graphicData uri="http://schemas.openxmlformats.org/drawingml/2006/picture">
                      <pic:pic>
                        <pic:nvPicPr>
                          <pic:cNvPr id="2038359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"https://fiches-risques.brgm.fr/georisques/casias/SSP4018684" \t "_blank" </w:instrText>
            </w:r>
            <w:r>
              <w:fldChar w:fldCharType="separate"/>
            </w:r>
            <w:r>
              <w:rPr>
                <w:rFonts w:ascii="Marianne" w:hAnsi="Marianne" w:eastAsia="Marianne" w:cs="Marianne"/>
                <w:sz w:val="14"/>
              </w:rPr>
              <w:t xml:space="preserve">SSP4018684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"https://fiches-risques.brgm.fr/georisques/casias/SSP4018683" \t "_blank" </w:instrText>
            </w:r>
            <w:r>
              <w:fldChar w:fldCharType="separate"/>
            </w:r>
            <w:r>
              <w:rPr>
                <w:rFonts w:ascii="Marianne" w:hAnsi="Marianne" w:eastAsia="Marianne" w:cs="Marianne"/>
                <w:sz w:val="14"/>
              </w:rPr>
              <w:t xml:space="preserve">SSP4018683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"https://fiches-risques.brgm.fr/georisques/casias/SSP4018682" \t "_blank" </w:instrText>
            </w:r>
            <w:r>
              <w:fldChar w:fldCharType="separate"/>
            </w:r>
            <w:r>
              <w:rPr>
                <w:rFonts w:ascii="Marianne" w:hAnsi="Marianne" w:eastAsia="Marianne" w:cs="Marianne"/>
                <w:sz w:val="14"/>
              </w:rPr>
              <w:t xml:space="preserve">SSP4018682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"https://fiches-risques.brgm.fr/georisques/casias/SSP4018681" \t "_blank" </w:instrText>
            </w:r>
            <w:r>
              <w:fldChar w:fldCharType="separate"/>
            </w:r>
            <w:r>
              <w:rPr>
                <w:rFonts w:ascii="Marianne" w:hAnsi="Marianne" w:eastAsia="Marianne" w:cs="Marianne"/>
                <w:sz w:val="14"/>
              </w:rPr>
              <w:t xml:space="preserve">SSP4018681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"https://fiches-risques.brgm.fr/georisques/casias/SSP4018432" \t "_blank" </w:instrText>
            </w:r>
            <w:r>
              <w:fldChar w:fldCharType="separate"/>
            </w:r>
            <w:r>
              <w:rPr>
                <w:rFonts w:ascii="Marianne" w:hAnsi="Marianne" w:eastAsia="Marianne" w:cs="Marianne"/>
                <w:sz w:val="14"/>
              </w:rPr>
              <w:t xml:space="preserve">SSP4018432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"https://fiches-risques.brgm.fr/georisques/casias/SSP4018431" \t "_blank" </w:instrText>
            </w:r>
            <w:r>
              <w:fldChar w:fldCharType="separate"/>
            </w:r>
            <w:r>
              <w:rPr>
                <w:rFonts w:ascii="Marianne" w:hAnsi="Marianne" w:eastAsia="Marianne" w:cs="Marianne"/>
                <w:sz w:val="14"/>
              </w:rPr>
              <w:t xml:space="preserve">SSP4018431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"https://fiches-risques.brgm.fr/georisques/casias/SSP4018430" \t "_blank" </w:instrText>
            </w:r>
            <w:r>
              <w:fldChar w:fldCharType="separate"/>
            </w:r>
            <w:r>
              <w:rPr>
                <w:rFonts w:ascii="Marianne" w:hAnsi="Marianne" w:eastAsia="Marianne" w:cs="Marianne"/>
                <w:sz w:val="14"/>
              </w:rPr>
              <w:t xml:space="preserve">SSP4018430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Saint-Leu 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"https://fiches-risques.brgm.fr/georisques/casias/SSP4018429" \t "_blank" </w:instrText>
            </w:r>
            <w:r>
              <w:fldChar w:fldCharType="separate"/>
            </w:r>
            <w:r>
              <w:rPr>
                <w:rFonts w:ascii="Marianne" w:hAnsi="Marianne" w:eastAsia="Marianne" w:cs="Marianne"/>
                <w:sz w:val="14"/>
              </w:rPr>
              <w:t xml:space="preserve">SSP4018429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Total - Relais de l'abbatiale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"https://fiches-risques.brgm.fr/georisques/casias/SSP4018428" \t "_blank" </w:instrText>
            </w:r>
            <w:r>
              <w:fldChar w:fldCharType="separate"/>
            </w:r>
            <w:r>
              <w:rPr>
                <w:rFonts w:ascii="Marianne" w:hAnsi="Marianne" w:eastAsia="Marianne" w:cs="Marianne"/>
                <w:sz w:val="14"/>
              </w:rPr>
              <w:t xml:space="preserve">SSP4018428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triage - SNCF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"https://fiches-risques.brgm.fr/georisques/casias/SSP4018427" \t "_blank" </w:instrText>
            </w:r>
            <w:r>
              <w:fldChar w:fldCharType="separate"/>
            </w:r>
            <w:r>
              <w:rPr>
                <w:rFonts w:ascii="Marianne" w:hAnsi="Marianne" w:eastAsia="Marianne" w:cs="Marianne"/>
                <w:sz w:val="14"/>
              </w:rPr>
              <w:t xml:space="preserve">SSP4018427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"https://fiches-risques.brgm.fr/georisques/casias/SSP4018426" \t "_blank" </w:instrText>
            </w:r>
            <w:r>
              <w:fldChar w:fldCharType="separate"/>
            </w:r>
            <w:r>
              <w:rPr>
                <w:rFonts w:ascii="Marianne" w:hAnsi="Marianne" w:eastAsia="Marianne" w:cs="Marianne"/>
                <w:sz w:val="14"/>
              </w:rPr>
              <w:t xml:space="preserve">SSP4018426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ferrailles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"https://fiches-risques.brgm.fr/georisques/casias/SSP4018425" \t "_blank" </w:instrText>
            </w:r>
            <w:r>
              <w:fldChar w:fldCharType="separate"/>
            </w:r>
            <w:r>
              <w:rPr>
                <w:rFonts w:ascii="Marianne" w:hAnsi="Marianne" w:eastAsia="Marianne" w:cs="Marianne"/>
                <w:sz w:val="14"/>
              </w:rPr>
              <w:t xml:space="preserve">SSP4018425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Cintrage équipement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"https://fiches-risques.brgm.fr/georisques/casias/SSP4018424" \t "_blank" </w:instrText>
            </w:r>
            <w:r>
              <w:fldChar w:fldCharType="separate"/>
            </w:r>
            <w:r>
              <w:rPr>
                <w:rFonts w:ascii="Marianne" w:hAnsi="Marianne" w:eastAsia="Marianne" w:cs="Marianne"/>
                <w:sz w:val="14"/>
              </w:rPr>
              <w:t xml:space="preserve">SSP4018424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BFOC = Base Froide opérationnelle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"https://fiches-risques.brgm.fr/georisques/casias/SSP4018423" \t "_blank" </w:instrText>
            </w:r>
            <w:r>
              <w:fldChar w:fldCharType="separate"/>
            </w:r>
            <w:r>
              <w:rPr>
                <w:rFonts w:ascii="Marianne" w:hAnsi="Marianne" w:eastAsia="Marianne" w:cs="Marianne"/>
                <w:sz w:val="14"/>
              </w:rPr>
              <w:t xml:space="preserve">SSP4018423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"https://fiches-risques.brgm.fr/georisques/casias/SSP4018422" \t "_blank" </w:instrText>
            </w:r>
            <w:r>
              <w:fldChar w:fldCharType="separate"/>
            </w:r>
            <w:r>
              <w:rPr>
                <w:rFonts w:ascii="Marianne" w:hAnsi="Marianne" w:eastAsia="Marianne" w:cs="Marianne"/>
                <w:sz w:val="14"/>
              </w:rPr>
              <w:t xml:space="preserve">SSP4018422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"https://fiches-risques.brgm.fr/georisques/casias/SSP4018421" \t "_blank" </w:instrText>
            </w:r>
            <w:r>
              <w:fldChar w:fldCharType="separate"/>
            </w:r>
            <w:r>
              <w:rPr>
                <w:rFonts w:ascii="Marianne" w:hAnsi="Marianne" w:eastAsia="Marianne" w:cs="Marianne"/>
                <w:sz w:val="14"/>
              </w:rPr>
              <w:t xml:space="preserve">SSP4018421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SITEC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"https://fiches-risques.brgm.fr/georisques/casias/SSP4018420" \t "_blank" </w:instrText>
            </w:r>
            <w:r>
              <w:fldChar w:fldCharType="separate"/>
            </w:r>
            <w:r>
              <w:rPr>
                <w:rFonts w:ascii="Marianne" w:hAnsi="Marianne" w:eastAsia="Marianne" w:cs="Marianne"/>
                <w:sz w:val="14"/>
              </w:rPr>
              <w:t xml:space="preserve">SSP4018420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boues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"https://fiches-risques.brgm.fr/georisques/casias/SSP4018419" \t "_blank" </w:instrText>
            </w:r>
            <w:r>
              <w:fldChar w:fldCharType="separate"/>
            </w:r>
            <w:r>
              <w:rPr>
                <w:rFonts w:ascii="Marianne" w:hAnsi="Marianne" w:eastAsia="Marianne" w:cs="Marianne"/>
                <w:sz w:val="14"/>
              </w:rPr>
              <w:t xml:space="preserve">SSP4018419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"https://fiches-risques.brgm.fr/georisques/casias/SSP4018418" \t "_blank" </w:instrText>
            </w:r>
            <w:r>
              <w:fldChar w:fldCharType="separate"/>
            </w:r>
            <w:r>
              <w:rPr>
                <w:rFonts w:ascii="Marianne" w:hAnsi="Marianne" w:eastAsia="Marianne" w:cs="Marianne"/>
                <w:sz w:val="14"/>
              </w:rPr>
              <w:t xml:space="preserve">SSP4018418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"https://fiches-risques.brgm.fr/georisques/casias/SSP4018417" \t "_blank" </w:instrText>
            </w:r>
            <w:r>
              <w:fldChar w:fldCharType="separate"/>
            </w:r>
            <w:r>
              <w:rPr>
                <w:rFonts w:ascii="Marianne" w:hAnsi="Marianne" w:eastAsia="Marianne" w:cs="Marianne"/>
                <w:sz w:val="14"/>
              </w:rPr>
              <w:t xml:space="preserve">SSP4018417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"https://fiches-risques.brgm.fr/georisques/casias/SSP4018416" \t "_blank" </w:instrText>
            </w:r>
            <w:r>
              <w:fldChar w:fldCharType="separate"/>
            </w:r>
            <w:r>
              <w:rPr>
                <w:rFonts w:ascii="Marianne" w:hAnsi="Marianne" w:eastAsia="Marianne" w:cs="Marianne"/>
                <w:sz w:val="14"/>
              </w:rPr>
              <w:t xml:space="preserve">SSP4018416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"https://fiches-risques.brgm.fr/georisques/casias/SSP4018415" \t "_blank" </w:instrText>
            </w:r>
            <w:r>
              <w:fldChar w:fldCharType="separate"/>
            </w:r>
            <w:r>
              <w:rPr>
                <w:rFonts w:ascii="Marianne" w:hAnsi="Marianne" w:eastAsia="Marianne" w:cs="Marianne"/>
                <w:sz w:val="14"/>
              </w:rPr>
              <w:t xml:space="preserve">SSP4018415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"https://fiches-risques.brgm.fr/georisques/casias/SSP4018412" \t "_blank" </w:instrText>
            </w:r>
            <w:r>
              <w:fldChar w:fldCharType="separate"/>
            </w:r>
            <w:r>
              <w:rPr>
                <w:rFonts w:ascii="Marianne" w:hAnsi="Marianne" w:eastAsia="Marianne" w:cs="Marianne"/>
                <w:sz w:val="14"/>
              </w:rPr>
              <w:t xml:space="preserve">SSP4018412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Norchim (Ex : La Compagnie Sucrière,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"https://fiches-risques.brgm.fr/georisques/casias/SSP4018411" \t "_blank" </w:instrText>
            </w:r>
            <w:r>
              <w:fldChar w:fldCharType="separate"/>
            </w:r>
            <w:r>
              <w:rPr>
                <w:rFonts w:ascii="Marianne" w:hAnsi="Marianne" w:eastAsia="Marianne" w:cs="Marianne"/>
                <w:sz w:val="14"/>
              </w:rPr>
              <w:t xml:space="preserve">SSP4018411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Galva 60 (Ex : Usine d'armement)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"https://fiches-risques.brgm.fr/georisques/casias/SSP4018410" \t "_blank" </w:instrText>
            </w:r>
            <w:r>
              <w:fldChar w:fldCharType="separate"/>
            </w:r>
            <w:r>
              <w:rPr>
                <w:rFonts w:ascii="Marianne" w:hAnsi="Marianne" w:eastAsia="Marianne" w:cs="Marianne"/>
                <w:sz w:val="14"/>
              </w:rPr>
              <w:t xml:space="preserve">SSP4018410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"https://fiches-risques.brgm.fr/georisques/casias/SSP4018409" \t "_blank" </w:instrText>
            </w:r>
            <w:r>
              <w:fldChar w:fldCharType="separate"/>
            </w:r>
            <w:r>
              <w:rPr>
                <w:rFonts w:ascii="Marianne" w:hAnsi="Marianne" w:eastAsia="Marianne" w:cs="Marianne"/>
                <w:sz w:val="14"/>
              </w:rPr>
              <w:t xml:space="preserve">SSP4018409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"https://fiches-risques.brgm.fr/georisques/casias/SSP4018407" \t "_blank" </w:instrText>
            </w:r>
            <w:r>
              <w:fldChar w:fldCharType="separate"/>
            </w:r>
            <w:r>
              <w:rPr>
                <w:rFonts w:ascii="Marianne" w:hAnsi="Marianne" w:eastAsia="Marianne" w:cs="Marianne"/>
                <w:sz w:val="14"/>
              </w:rPr>
              <w:t xml:space="preserve">SSP4018407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