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833646" name="Picture">
</wp:docPr>
                  <a:graphic>
                    <a:graphicData uri="http://schemas.openxmlformats.org/drawingml/2006/picture">
                      <pic:pic>
                        <pic:nvPicPr>
                          <pic:cNvPr id="974833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7231413" name="Picture">
</wp:docPr>
                  <a:graphic>
                    <a:graphicData uri="http://schemas.openxmlformats.org/drawingml/2006/picture">
                      <pic:pic>
                        <pic:nvPicPr>
                          <pic:cNvPr id="9072314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98163645" name="Picture">
</wp:docPr>
                        <a:graphic>
                          <a:graphicData uri="http://schemas.openxmlformats.org/drawingml/2006/picture">
                            <pic:pic>
                              <pic:nvPicPr>
                                <pic:cNvPr id="7981636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28210 Saint-Laurent-la-Gâtine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7471965" name="Picture">
</wp:docPr>
                  <a:graphic>
                    <a:graphicData uri="http://schemas.openxmlformats.org/drawingml/2006/picture">
                      <pic:pic>
                        <pic:nvPicPr>
                          <pic:cNvPr id="11874719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1324080" name="Picture">
</wp:docPr>
                  <a:graphic>
                    <a:graphicData uri="http://schemas.openxmlformats.org/drawingml/2006/picture">
                      <pic:pic>
                        <pic:nvPicPr>
                          <pic:cNvPr id="1681324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836832" name="Picture">
</wp:docPr>
                  <a:graphic>
                    <a:graphicData uri="http://schemas.openxmlformats.org/drawingml/2006/picture">
                      <pic:pic>
                        <pic:nvPicPr>
                          <pic:cNvPr id="22583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88766" name="Picture">
</wp:docPr>
                  <a:graphic>
                    <a:graphicData uri="http://schemas.openxmlformats.org/drawingml/2006/picture">
                      <pic:pic>
                        <pic:nvPicPr>
                          <pic:cNvPr id="11748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254747" name="Picture">
</wp:docPr>
                  <a:graphic>
                    <a:graphicData uri="http://schemas.openxmlformats.org/drawingml/2006/picture">
                      <pic:pic>
                        <pic:nvPicPr>
                          <pic:cNvPr id="95625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206862" name="Picture">
</wp:docPr>
                        <a:graphic>
                          <a:graphicData uri="http://schemas.openxmlformats.org/drawingml/2006/picture">
                            <pic:pic>
                              <pic:nvPicPr>
                                <pic:cNvPr id="168206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1256" name="Picture">
</wp:docPr>
                        <a:graphic>
                          <a:graphicData uri="http://schemas.openxmlformats.org/drawingml/2006/picture">
                            <pic:pic>
                              <pic:nvPicPr>
                                <pic:cNvPr id="8900012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2501171" name="Picture">
</wp:docPr>
                        <a:graphic>
                          <a:graphicData uri="http://schemas.openxmlformats.org/drawingml/2006/picture">
                            <pic:pic>
                              <pic:nvPicPr>
                                <pic:cNvPr id="186250117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406612" name="Picture">
</wp:docPr>
                        <a:graphic>
                          <a:graphicData uri="http://schemas.openxmlformats.org/drawingml/2006/picture">
                            <pic:pic>
                              <pic:nvPicPr>
                                <pic:cNvPr id="16954066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608136" name="Picture">
</wp:docPr>
                        <a:graphic>
                          <a:graphicData uri="http://schemas.openxmlformats.org/drawingml/2006/picture">
                            <pic:pic>
                              <pic:nvPicPr>
                                <pic:cNvPr id="17706081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040910" name="Picture">
</wp:docPr>
                        <a:graphic>
                          <a:graphicData uri="http://schemas.openxmlformats.org/drawingml/2006/picture">
                            <pic:pic>
                              <pic:nvPicPr>
                                <pic:cNvPr id="2108040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6025498" name="Picture">
</wp:docPr>
                        <a:graphic>
                          <a:graphicData uri="http://schemas.openxmlformats.org/drawingml/2006/picture">
                            <pic:pic>
                              <pic:nvPicPr>
                                <pic:cNvPr id="6960254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167293" name="Picture">
</wp:docPr>
                        <a:graphic>
                          <a:graphicData uri="http://schemas.openxmlformats.org/drawingml/2006/picture">
                            <pic:pic>
                              <pic:nvPicPr>
                                <pic:cNvPr id="20641672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134" name="Picture">
</wp:docPr>
                        <a:graphic>
                          <a:graphicData uri="http://schemas.openxmlformats.org/drawingml/2006/picture">
                            <pic:pic>
                              <pic:nvPicPr>
                                <pic:cNvPr id="18647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006871" name="Picture">
</wp:docPr>
                        <a:graphic>
                          <a:graphicData uri="http://schemas.openxmlformats.org/drawingml/2006/picture">
                            <pic:pic>
                              <pic:nvPicPr>
                                <pic:cNvPr id="17500068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6943255" name="Picture">
</wp:docPr>
                        <a:graphic>
                          <a:graphicData uri="http://schemas.openxmlformats.org/drawingml/2006/picture">
                            <pic:pic>
                              <pic:nvPicPr>
                                <pic:cNvPr id="4769432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24697" name="Picture">
</wp:docPr>
                        <a:graphic>
                          <a:graphicData uri="http://schemas.openxmlformats.org/drawingml/2006/picture">
                            <pic:pic>
                              <pic:nvPicPr>
                                <pic:cNvPr id="1279246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0836854" name="Picture">
</wp:docPr>
                        <a:graphic>
                          <a:graphicData uri="http://schemas.openxmlformats.org/drawingml/2006/picture">
                            <pic:pic>
                              <pic:nvPicPr>
                                <pic:cNvPr id="9808368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037562" name="Picture">
</wp:docPr>
                        <a:graphic>
                          <a:graphicData uri="http://schemas.openxmlformats.org/drawingml/2006/picture">
                            <pic:pic>
                              <pic:nvPicPr>
                                <pic:cNvPr id="113603756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7586694" name="Picture">
</wp:docPr>
                        <a:graphic>
                          <a:graphicData uri="http://schemas.openxmlformats.org/drawingml/2006/picture">
                            <pic:pic>
                              <pic:nvPicPr>
                                <pic:cNvPr id="174758669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750786" name="Picture">
</wp:docPr>
                        <a:graphic>
                          <a:graphicData uri="http://schemas.openxmlformats.org/drawingml/2006/picture">
                            <pic:pic>
                              <pic:nvPicPr>
                                <pic:cNvPr id="5177507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57819" name="Picture">
</wp:docPr>
                        <a:graphic>
                          <a:graphicData uri="http://schemas.openxmlformats.org/drawingml/2006/picture">
                            <pic:pic>
                              <pic:nvPicPr>
                                <pic:cNvPr id="2012578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252837" name="Picture">
</wp:docPr>
                        <a:graphic>
                          <a:graphicData uri="http://schemas.openxmlformats.org/drawingml/2006/picture">
                            <pic:pic>
                              <pic:nvPicPr>
                                <pic:cNvPr id="7212528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335202" name="Picture">
</wp:docPr>
                        <a:graphic>
                          <a:graphicData uri="http://schemas.openxmlformats.org/drawingml/2006/picture">
                            <pic:pic>
                              <pic:nvPicPr>
                                <pic:cNvPr id="3663352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922993" name="Picture">
</wp:docPr>
                        <a:graphic>
                          <a:graphicData uri="http://schemas.openxmlformats.org/drawingml/2006/picture">
                            <pic:pic>
                              <pic:nvPicPr>
                                <pic:cNvPr id="457922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0441372" name="Picture">
</wp:docPr>
                        <a:graphic>
                          <a:graphicData uri="http://schemas.openxmlformats.org/drawingml/2006/picture">
                            <pic:pic>
                              <pic:nvPicPr>
                                <pic:cNvPr id="211044137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94366" name="Picture">
</wp:docPr>
                        <a:graphic>
                          <a:graphicData uri="http://schemas.openxmlformats.org/drawingml/2006/picture">
                            <pic:pic>
                              <pic:nvPicPr>
                                <pic:cNvPr id="15649436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36190" name="Picture">
</wp:docPr>
                        <a:graphic>
                          <a:graphicData uri="http://schemas.openxmlformats.org/drawingml/2006/picture">
                            <pic:pic>
                              <pic:nvPicPr>
                                <pic:cNvPr id="10983619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415237" name="Picture">
</wp:docPr>
                        <a:graphic>
                          <a:graphicData uri="http://schemas.openxmlformats.org/drawingml/2006/picture">
                            <pic:pic>
                              <pic:nvPicPr>
                                <pic:cNvPr id="2121415237" name="Picture"/>
                                <pic:cNvPicPr/>
                              </pic:nvPicPr>
                              <pic:blipFill>
                                <a:blip r:embed="img_0_1_14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082008" name="Picture">
</wp:docPr>
                  <a:graphic>
                    <a:graphicData uri="http://schemas.openxmlformats.org/drawingml/2006/picture">
                      <pic:pic>
                        <pic:nvPicPr>
                          <pic:cNvPr id="176608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533721" name="Picture">
</wp:docPr>
                  <a:graphic>
                    <a:graphicData uri="http://schemas.openxmlformats.org/drawingml/2006/picture">
                      <pic:pic>
                        <pic:nvPicPr>
                          <pic:cNvPr id="762533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381228" name="Picture">
</wp:docPr>
                  <a:graphic>
                    <a:graphicData uri="http://schemas.openxmlformats.org/drawingml/2006/picture">
                      <pic:pic>
                        <pic:nvPicPr>
                          <pic:cNvPr id="224381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Saint-laurent-la-gatine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8163516" name="Picture">
</wp:docPr>
                  <a:graphic>
                    <a:graphicData uri="http://schemas.openxmlformats.org/drawingml/2006/picture">
                      <pic:pic>
                        <pic:nvPicPr>
                          <pic:cNvPr id="10781635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86699" name="Picture">
</wp:docPr>
                  <a:graphic>
                    <a:graphicData uri="http://schemas.openxmlformats.org/drawingml/2006/picture">
                      <pic:pic>
                        <pic:nvPicPr>
                          <pic:cNvPr id="19371866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657456" name="Picture">
</wp:docPr>
                  <a:graphic>
                    <a:graphicData uri="http://schemas.openxmlformats.org/drawingml/2006/picture">
                      <pic:pic>
                        <pic:nvPicPr>
                          <pic:cNvPr id="12196574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9635947" name="Picture">
</wp:docPr>
                        <a:graphic>
                          <a:graphicData uri="http://schemas.openxmlformats.org/drawingml/2006/picture">
                            <pic:pic>
                              <pic:nvPicPr>
                                <pic:cNvPr id="19696359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924803" name="Picture">
</wp:docPr>
                  <a:graphic>
                    <a:graphicData uri="http://schemas.openxmlformats.org/drawingml/2006/picture">
                      <pic:pic>
                        <pic:nvPicPr>
                          <pic:cNvPr id="1536924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419228" name="Picture">
</wp:docPr>
                  <a:graphic>
                    <a:graphicData uri="http://schemas.openxmlformats.org/drawingml/2006/picture">
                      <pic:pic>
                        <pic:nvPicPr>
                          <pic:cNvPr id="734419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550485" name="Picture">
</wp:docPr>
                  <a:graphic>
                    <a:graphicData uri="http://schemas.openxmlformats.org/drawingml/2006/picture">
                      <pic:pic>
                        <pic:nvPicPr>
                          <pic:cNvPr id="1819550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463678" name="Picture">
</wp:docPr>
                  <a:graphic>
                    <a:graphicData uri="http://schemas.openxmlformats.org/drawingml/2006/picture">
                      <pic:pic>
                        <pic:nvPicPr>
                          <pic:cNvPr id="150646367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3343038" name="Picture">
</wp:docPr>
                  <a:graphic>
                    <a:graphicData uri="http://schemas.openxmlformats.org/drawingml/2006/picture">
                      <pic:pic>
                        <pic:nvPicPr>
                          <pic:cNvPr id="33334303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4825083" name="Picture">
</wp:docPr>
                  <a:graphic>
                    <a:graphicData uri="http://schemas.openxmlformats.org/drawingml/2006/picture">
                      <pic:pic>
                        <pic:nvPicPr>
                          <pic:cNvPr id="8848250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387267" name="Picture">
</wp:docPr>
                        <a:graphic>
                          <a:graphicData uri="http://schemas.openxmlformats.org/drawingml/2006/picture">
                            <pic:pic>
                              <pic:nvPicPr>
                                <pic:cNvPr id="17803872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324294" name="Picture">
</wp:docPr>
                  <a:graphic>
                    <a:graphicData uri="http://schemas.openxmlformats.org/drawingml/2006/picture">
                      <pic:pic>
                        <pic:nvPicPr>
                          <pic:cNvPr id="267324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351816" name="Picture">
</wp:docPr>
                  <a:graphic>
                    <a:graphicData uri="http://schemas.openxmlformats.org/drawingml/2006/picture">
                      <pic:pic>
                        <pic:nvPicPr>
                          <pic:cNvPr id="165935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743659" name="Picture">
</wp:docPr>
                  <a:graphic>
                    <a:graphicData uri="http://schemas.openxmlformats.org/drawingml/2006/picture">
                      <pic:pic>
                        <pic:nvPicPr>
                          <pic:cNvPr id="2092743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726788" name="Picture">
</wp:docPr>
                  <a:graphic>
                    <a:graphicData uri="http://schemas.openxmlformats.org/drawingml/2006/picture">
                      <pic:pic>
                        <pic:nvPicPr>
                          <pic:cNvPr id="167272678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820582" name="Picture">
</wp:docPr>
                  <a:graphic>
                    <a:graphicData uri="http://schemas.openxmlformats.org/drawingml/2006/picture">
                      <pic:pic>
                        <pic:nvPicPr>
                          <pic:cNvPr id="9758205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8096548" name="Picture">
</wp:docPr>
                  <a:graphic>
                    <a:graphicData uri="http://schemas.openxmlformats.org/drawingml/2006/picture">
                      <pic:pic>
                        <pic:nvPicPr>
                          <pic:cNvPr id="211809654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6787786" name="Picture">
</wp:docPr>
                        <a:graphic>
                          <a:graphicData uri="http://schemas.openxmlformats.org/drawingml/2006/picture">
                            <pic:pic>
                              <pic:nvPicPr>
                                <pic:cNvPr id="89678778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14454" name="Picture">
</wp:docPr>
                  <a:graphic>
                    <a:graphicData uri="http://schemas.openxmlformats.org/drawingml/2006/picture">
                      <pic:pic>
                        <pic:nvPicPr>
                          <pic:cNvPr id="1984314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24278" name="Picture">
</wp:docPr>
                  <a:graphic>
                    <a:graphicData uri="http://schemas.openxmlformats.org/drawingml/2006/picture">
                      <pic:pic>
                        <pic:nvPicPr>
                          <pic:cNvPr id="964824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624537" name="Picture">
</wp:docPr>
                  <a:graphic>
                    <a:graphicData uri="http://schemas.openxmlformats.org/drawingml/2006/picture">
                      <pic:pic>
                        <pic:nvPicPr>
                          <pic:cNvPr id="334624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Saint-laurent-la-gatine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5019" name="Picture">
</wp:docPr>
                  <a:graphic>
                    <a:graphicData uri="http://schemas.openxmlformats.org/drawingml/2006/picture">
                      <pic:pic>
                        <pic:nvPicPr>
                          <pic:cNvPr id="1648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843310" name="Picture">
</wp:docPr>
                  <a:graphic>
                    <a:graphicData uri="http://schemas.openxmlformats.org/drawingml/2006/picture">
                      <pic:pic>
                        <pic:nvPicPr>
                          <pic:cNvPr id="69984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114686" name="Picture">
</wp:docPr>
                  <a:graphic>
                    <a:graphicData uri="http://schemas.openxmlformats.org/drawingml/2006/picture">
                      <pic:pic>
                        <pic:nvPicPr>
                          <pic:cNvPr id="904114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015164" name="Picture">
</wp:docPr>
                  <a:graphic>
                    <a:graphicData uri="http://schemas.openxmlformats.org/drawingml/2006/picture">
                      <pic:pic>
                        <pic:nvPicPr>
                          <pic:cNvPr id="224015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081812" name="Picture">
</wp:docPr>
                  <a:graphic>
                    <a:graphicData uri="http://schemas.openxmlformats.org/drawingml/2006/picture">
                      <pic:pic>
                        <pic:nvPicPr>
                          <pic:cNvPr id="3790818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584827" name="Picture">
</wp:docPr>
                  <a:graphic>
                    <a:graphicData uri="http://schemas.openxmlformats.org/drawingml/2006/picture">
                      <pic:pic>
                        <pic:nvPicPr>
                          <pic:cNvPr id="725848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264161" name="Picture">
</wp:docPr>
                        <a:graphic>
                          <a:graphicData uri="http://schemas.openxmlformats.org/drawingml/2006/picture">
                            <pic:pic>
                              <pic:nvPicPr>
                                <pic:cNvPr id="162626416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45105" name="Picture">
</wp:docPr>
                  <a:graphic>
                    <a:graphicData uri="http://schemas.openxmlformats.org/drawingml/2006/picture">
                      <pic:pic>
                        <pic:nvPicPr>
                          <pic:cNvPr id="201894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73698" name="Picture">
</wp:docPr>
                  <a:graphic>
                    <a:graphicData uri="http://schemas.openxmlformats.org/drawingml/2006/picture">
                      <pic:pic>
                        <pic:nvPicPr>
                          <pic:cNvPr id="112117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884440" name="Picture">
</wp:docPr>
                  <a:graphic>
                    <a:graphicData uri="http://schemas.openxmlformats.org/drawingml/2006/picture">
                      <pic:pic>
                        <pic:nvPicPr>
                          <pic:cNvPr id="687884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5498823" name="Picture">
</wp:docPr>
                  <a:graphic>
                    <a:graphicData uri="http://schemas.openxmlformats.org/drawingml/2006/picture">
                      <pic:pic>
                        <pic:nvPicPr>
                          <pic:cNvPr id="169549882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63461" name="Picture">
</wp:docPr>
                  <a:graphic>
                    <a:graphicData uri="http://schemas.openxmlformats.org/drawingml/2006/picture">
                      <pic:pic>
                        <pic:nvPicPr>
                          <pic:cNvPr id="1415663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020414" name="Picture">
</wp:docPr>
                  <a:graphic>
                    <a:graphicData uri="http://schemas.openxmlformats.org/drawingml/2006/picture">
                      <pic:pic>
                        <pic:nvPicPr>
                          <pic:cNvPr id="13860204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145185" name="Picture">
</wp:docPr>
                        <a:graphic>
                          <a:graphicData uri="http://schemas.openxmlformats.org/drawingml/2006/picture">
                            <pic:pic>
                              <pic:nvPicPr>
                                <pic:cNvPr id="9381451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64108" name="Picture">
</wp:docPr>
                  <a:graphic>
                    <a:graphicData uri="http://schemas.openxmlformats.org/drawingml/2006/picture">
                      <pic:pic>
                        <pic:nvPicPr>
                          <pic:cNvPr id="36864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453300" name="Picture">
</wp:docPr>
                  <a:graphic>
                    <a:graphicData uri="http://schemas.openxmlformats.org/drawingml/2006/picture">
                      <pic:pic>
                        <pic:nvPicPr>
                          <pic:cNvPr id="1248453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017588" name="Picture">
</wp:docPr>
                  <a:graphic>
                    <a:graphicData uri="http://schemas.openxmlformats.org/drawingml/2006/picture">
                      <pic:pic>
                        <pic:nvPicPr>
                          <pic:cNvPr id="1800017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3408381" name="Picture">
</wp:docPr>
                  <a:graphic>
                    <a:graphicData uri="http://schemas.openxmlformats.org/drawingml/2006/picture">
                      <pic:pic>
                        <pic:nvPicPr>
                          <pic:cNvPr id="117340838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889766" name="Picture">
</wp:docPr>
                  <a:graphic>
                    <a:graphicData uri="http://schemas.openxmlformats.org/drawingml/2006/picture">
                      <pic:pic>
                        <pic:nvPicPr>
                          <pic:cNvPr id="3178897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7428439" name="Picture">
</wp:docPr>
                  <a:graphic>
                    <a:graphicData uri="http://schemas.openxmlformats.org/drawingml/2006/picture">
                      <pic:pic>
                        <pic:nvPicPr>
                          <pic:cNvPr id="1417428439"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046674" name="Picture">
</wp:docPr>
                  <a:graphic>
                    <a:graphicData uri="http://schemas.openxmlformats.org/drawingml/2006/picture">
                      <pic:pic>
                        <pic:nvPicPr>
                          <pic:cNvPr id="138304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214991" name="Picture">
</wp:docPr>
                  <a:graphic>
                    <a:graphicData uri="http://schemas.openxmlformats.org/drawingml/2006/picture">
                      <pic:pic>
                        <pic:nvPicPr>
                          <pic:cNvPr id="323214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531616" name="Picture">
</wp:docPr>
                  <a:graphic>
                    <a:graphicData uri="http://schemas.openxmlformats.org/drawingml/2006/picture">
                      <pic:pic>
                        <pic:nvPicPr>
                          <pic:cNvPr id="1254531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0533736" name="Picture">
</wp:docPr>
                  <a:graphic>
                    <a:graphicData uri="http://schemas.openxmlformats.org/drawingml/2006/picture">
                      <pic:pic>
                        <pic:nvPicPr>
                          <pic:cNvPr id="137053373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148426" name="Picture">
</wp:docPr>
                  <a:graphic>
                    <a:graphicData uri="http://schemas.openxmlformats.org/drawingml/2006/picture">
                      <pic:pic>
                        <pic:nvPicPr>
                          <pic:cNvPr id="10361484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223400" name="Picture">
</wp:docPr>
                  <a:graphic>
                    <a:graphicData uri="http://schemas.openxmlformats.org/drawingml/2006/picture">
                      <pic:pic>
                        <pic:nvPicPr>
                          <pic:cNvPr id="2522340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868008" name="Picture">
</wp:docPr>
                  <a:graphic>
                    <a:graphicData uri="http://schemas.openxmlformats.org/drawingml/2006/picture">
                      <pic:pic>
                        <pic:nvPicPr>
                          <pic:cNvPr id="61868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878435" name="Picture">
</wp:docPr>
                  <a:graphic>
                    <a:graphicData uri="http://schemas.openxmlformats.org/drawingml/2006/picture">
                      <pic:pic>
                        <pic:nvPicPr>
                          <pic:cNvPr id="14138784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9377123" name="Picture">
</wp:docPr>
                  <a:graphic>
                    <a:graphicData uri="http://schemas.openxmlformats.org/drawingml/2006/picture">
                      <pic:pic>
                        <pic:nvPicPr>
                          <pic:cNvPr id="60937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Saint-laurent-la-gatine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428448" name="Picture">
</wp:docPr>
                  <a:graphic>
                    <a:graphicData uri="http://schemas.openxmlformats.org/drawingml/2006/picture">
                      <pic:pic>
                        <pic:nvPicPr>
                          <pic:cNvPr id="12494284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901020" name="Picture">
</wp:docPr>
                  <a:graphic>
                    <a:graphicData uri="http://schemas.openxmlformats.org/drawingml/2006/picture">
                      <pic:pic>
                        <pic:nvPicPr>
                          <pic:cNvPr id="158090102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469711634" name="Picture">
</wp:docPr>
                  <a:graphic>
                    <a:graphicData uri="http://schemas.openxmlformats.org/drawingml/2006/picture">
                      <pic:pic>
                        <pic:nvPicPr>
                          <pic:cNvPr id="1469711634" name="Picture"/>
                          <pic:cNvPicPr/>
                        </pic:nvPicPr>
                        <pic:blipFill>
                          <a:blip r:embed="img_0_10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342190" name="Picture">
</wp:docPr>
                        <a:graphic>
                          <a:graphicData uri="http://schemas.openxmlformats.org/drawingml/2006/picture">
                            <pic:pic>
                              <pic:nvPicPr>
                                <pic:cNvPr id="126134219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8912" name="Picture">
</wp:docPr>
                  <a:graphic>
                    <a:graphicData uri="http://schemas.openxmlformats.org/drawingml/2006/picture">
                      <pic:pic>
                        <pic:nvPicPr>
                          <pic:cNvPr id="12048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11518" name="Picture">
</wp:docPr>
                  <a:graphic>
                    <a:graphicData uri="http://schemas.openxmlformats.org/drawingml/2006/picture">
                      <pic:pic>
                        <pic:nvPicPr>
                          <pic:cNvPr id="25441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294014" name="Picture">
</wp:docPr>
                  <a:graphic>
                    <a:graphicData uri="http://schemas.openxmlformats.org/drawingml/2006/picture">
                      <pic:pic>
                        <pic:nvPicPr>
                          <pic:cNvPr id="1249294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"https://fiches-risques.brgm.fr/fr/georisques/mvt-synthetique/10700352" \t "_self" </w:instrText>
            </w:r>
            <w:r>
              <w:fldChar w:fldCharType="separate"/>
            </w:r>
            <w:r>
              <w:rPr>
                <w:rFonts w:ascii="Marianne" w:hAnsi="Marianne" w:eastAsia="Marianne" w:cs="Marianne"/>
                <w:sz w:val="14"/>
              </w:rPr>
              <w:t xml:space="preserve">10700352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BOISSY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94500" name="Picture">
</wp:docPr>
                  <a:graphic>
                    <a:graphicData uri="http://schemas.openxmlformats.org/drawingml/2006/picture">
                      <pic:pic>
                        <pic:nvPicPr>
                          <pic:cNvPr id="2050594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299210" name="Picture">
</wp:docPr>
                  <a:graphic>
                    <a:graphicData uri="http://schemas.openxmlformats.org/drawingml/2006/picture">
                      <pic:pic>
                        <pic:nvPicPr>
                          <pic:cNvPr id="416299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469692" name="Picture">
</wp:docPr>
                  <a:graphic>
                    <a:graphicData uri="http://schemas.openxmlformats.org/drawingml/2006/picture">
                      <pic:pic>
                        <pic:nvPicPr>
                          <pic:cNvPr id="10384696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"https://fiches-risques.brgm.fr/georisques/cavite/CEN0001993AA" \t "_self" </w:instrText>
            </w:r>
            <w:r>
              <w:fldChar w:fldCharType="separate"/>
            </w:r>
            <w:r>
              <w:rPr>
                <w:rFonts w:ascii="Marianne" w:hAnsi="Marianne" w:eastAsia="Marianne" w:cs="Marianne"/>
                <w:sz w:val="14"/>
              </w:rPr>
              <w:t xml:space="preserve">CEN0001993AA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4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"https://fiches-risques.brgm.fr/georisques/cavite/CEN0001999AA" \t "_self" </w:instrText>
            </w:r>
            <w:r>
              <w:fldChar w:fldCharType="separate"/>
            </w:r>
            <w:r>
              <w:rPr>
                <w:rFonts w:ascii="Marianne" w:hAnsi="Marianne" w:eastAsia="Marianne" w:cs="Marianne"/>
                <w:sz w:val="14"/>
              </w:rPr>
              <w:t xml:space="preserve">CEN0001999AA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1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"https://fiches-risques.brgm.fr/georisques/cavite/CENAA0013195" \t "_self" </w:instrText>
            </w:r>
            <w:r>
              <w:fldChar w:fldCharType="separate"/>
            </w:r>
            <w:r>
              <w:rPr>
                <w:rFonts w:ascii="Marianne" w:hAnsi="Marianne" w:eastAsia="Marianne" w:cs="Marianne"/>
                <w:sz w:val="14"/>
              </w:rPr>
              <w:t xml:space="preserve">CENAA0013195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12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"https://fiches-risques.brgm.fr/georisques/cavite/CENAA0013196" \t "_self" </w:instrText>
            </w:r>
            <w:r>
              <w:fldChar w:fldCharType="separate"/>
            </w:r>
            <w:r>
              <w:rPr>
                <w:rFonts w:ascii="Marianne" w:hAnsi="Marianne" w:eastAsia="Marianne" w:cs="Marianne"/>
                <w:sz w:val="14"/>
              </w:rPr>
              <w:t xml:space="preserve">CENAA0013196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4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"https://fiches-risques.brgm.fr/georisques/cavite/CENAA0013197" \t "_self" </w:instrText>
            </w:r>
            <w:r>
              <w:fldChar w:fldCharType="separate"/>
            </w:r>
            <w:r>
              <w:rPr>
                <w:rFonts w:ascii="Marianne" w:hAnsi="Marianne" w:eastAsia="Marianne" w:cs="Marianne"/>
                <w:sz w:val="14"/>
              </w:rPr>
              <w:t xml:space="preserve">CENAA0013197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4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"https://fiches-risques.brgm.fr/georisques/cavite/CENAA0013198" \t "_self" </w:instrText>
            </w:r>
            <w:r>
              <w:fldChar w:fldCharType="separate"/>
            </w:r>
            <w:r>
              <w:rPr>
                <w:rFonts w:ascii="Marianne" w:hAnsi="Marianne" w:eastAsia="Marianne" w:cs="Marianne"/>
                <w:sz w:val="14"/>
              </w:rPr>
              <w:t xml:space="preserve">CENAA0013198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6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"https://fiches-risques.brgm.fr/georisques/cavite/CENAA0013199" \t "_self" </w:instrText>
            </w:r>
            <w:r>
              <w:fldChar w:fldCharType="separate"/>
            </w:r>
            <w:r>
              <w:rPr>
                <w:rFonts w:ascii="Marianne" w:hAnsi="Marianne" w:eastAsia="Marianne" w:cs="Marianne"/>
                <w:sz w:val="14"/>
              </w:rPr>
              <w:t xml:space="preserve">CENAA0013199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1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"https://fiches-risques.brgm.fr/georisques/cavite/CENAA0013200" \t "_self" </w:instrText>
            </w:r>
            <w:r>
              <w:fldChar w:fldCharType="separate"/>
            </w:r>
            <w:r>
              <w:rPr>
                <w:rFonts w:ascii="Marianne" w:hAnsi="Marianne" w:eastAsia="Marianne" w:cs="Marianne"/>
                <w:sz w:val="14"/>
              </w:rPr>
              <w:t xml:space="preserve">CENAA0013200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13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"https://fiches-risques.brgm.fr/georisques/cavite/CENAA0013202" \t "_self" </w:instrText>
            </w:r>
            <w:r>
              <w:fldChar w:fldCharType="separate"/>
            </w:r>
            <w:r>
              <w:rPr>
                <w:rFonts w:ascii="Marianne" w:hAnsi="Marianne" w:eastAsia="Marianne" w:cs="Marianne"/>
                <w:sz w:val="14"/>
              </w:rPr>
              <w:t xml:space="preserve">CENAA0013202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1 rue du moulin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"https://fiches-risques.brgm.fr/georisques/cavite/CENAA0013203" \t "_self" </w:instrText>
            </w:r>
            <w:r>
              <w:fldChar w:fldCharType="separate"/>
            </w:r>
            <w:r>
              <w:rPr>
                <w:rFonts w:ascii="Marianne" w:hAnsi="Marianne" w:eastAsia="Marianne" w:cs="Marianne"/>
                <w:sz w:val="14"/>
              </w:rPr>
              <w:t xml:space="preserve">CENAA0013203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1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"https://fiches-risques.brgm.fr/georisques/cavite/CENAA0013204" \t "_self" </w:instrText>
            </w:r>
            <w:r>
              <w:fldChar w:fldCharType="separate"/>
            </w:r>
            <w:r>
              <w:rPr>
                <w:rFonts w:ascii="Marianne" w:hAnsi="Marianne" w:eastAsia="Marianne" w:cs="Marianne"/>
                <w:sz w:val="14"/>
              </w:rPr>
              <w:t xml:space="preserve">CENAA0013204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3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"https://fiches-risques.brgm.fr/georisques/cavite/CENAA0013205" \t "_self" </w:instrText>
            </w:r>
            <w:r>
              <w:fldChar w:fldCharType="separate"/>
            </w:r>
            <w:r>
              <w:rPr>
                <w:rFonts w:ascii="Marianne" w:hAnsi="Marianne" w:eastAsia="Marianne" w:cs="Marianne"/>
                <w:sz w:val="14"/>
              </w:rPr>
              <w:t xml:space="preserve">CENAA0013205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3 place Saint-Pol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"https://fiches-risques.brgm.fr/georisques/cavite/CENAA0013206" \t "_self" </w:instrText>
            </w:r>
            <w:r>
              <w:fldChar w:fldCharType="separate"/>
            </w:r>
            <w:r>
              <w:rPr>
                <w:rFonts w:ascii="Marianne" w:hAnsi="Marianne" w:eastAsia="Marianne" w:cs="Marianne"/>
                <w:sz w:val="14"/>
              </w:rPr>
              <w:t xml:space="preserve">CENAA0013206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 cave 7 rue du jeu de paume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"https://fiches-risques.brgm.fr/georisques/cavite/CENAA0013207" \t "_self" </w:instrText>
            </w:r>
            <w:r>
              <w:fldChar w:fldCharType="separate"/>
            </w:r>
            <w:r>
              <w:rPr>
                <w:rFonts w:ascii="Marianne" w:hAnsi="Marianne" w:eastAsia="Marianne" w:cs="Marianne"/>
                <w:sz w:val="14"/>
              </w:rPr>
              <w:t xml:space="preserve">CENAA0013207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7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"https://fiches-risques.brgm.fr/georisques/cavite/CENAA0013208" \t "_self" </w:instrText>
            </w:r>
            <w:r>
              <w:fldChar w:fldCharType="separate"/>
            </w:r>
            <w:r>
              <w:rPr>
                <w:rFonts w:ascii="Marianne" w:hAnsi="Marianne" w:eastAsia="Marianne" w:cs="Marianne"/>
                <w:sz w:val="14"/>
              </w:rPr>
              <w:t xml:space="preserve">CENAA0013208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9 rue des Amandiers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"https://fiches-risques.brgm.fr/georisques/cavite/CENAA0013210" \t "_self" </w:instrText>
            </w:r>
            <w:r>
              <w:fldChar w:fldCharType="separate"/>
            </w:r>
            <w:r>
              <w:rPr>
                <w:rFonts w:ascii="Marianne" w:hAnsi="Marianne" w:eastAsia="Marianne" w:cs="Marianne"/>
                <w:sz w:val="14"/>
              </w:rPr>
              <w:t xml:space="preserve">CENAA0013210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21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"https://fiches-risques.brgm.fr/georisques/cavite/CENAA0013211" \t "_self" </w:instrText>
            </w:r>
            <w:r>
              <w:fldChar w:fldCharType="separate"/>
            </w:r>
            <w:r>
              <w:rPr>
                <w:rFonts w:ascii="Marianne" w:hAnsi="Marianne" w:eastAsia="Marianne" w:cs="Marianne"/>
                <w:sz w:val="14"/>
              </w:rPr>
              <w:t xml:space="preserve">CENAA0013211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33 rue d'Ambreville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"https://fiches-risques.brgm.fr/georisques/cavite/CENAA0013212" \t "_self" </w:instrText>
            </w:r>
            <w:r>
              <w:fldChar w:fldCharType="separate"/>
            </w:r>
            <w:r>
              <w:rPr>
                <w:rFonts w:ascii="Marianne" w:hAnsi="Marianne" w:eastAsia="Marianne" w:cs="Marianne"/>
                <w:sz w:val="14"/>
              </w:rPr>
              <w:t xml:space="preserve">CENAA0013212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cave 41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"https://fiches-risques.brgm.fr/georisques/cavite/CENAA0013213" \t "_self" </w:instrText>
            </w:r>
            <w:r>
              <w:fldChar w:fldCharType="separate"/>
            </w:r>
            <w:r>
              <w:rPr>
                <w:rFonts w:ascii="Marianne" w:hAnsi="Marianne" w:eastAsia="Marianne" w:cs="Marianne"/>
                <w:sz w:val="14"/>
              </w:rPr>
              <w:t xml:space="preserve">CENAA0013213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SAINT-LAURENT-LA-GATINE, cave 45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"https://fiches-risques.brgm.fr/georisques/cavite/CENAA0013214" \t "_self" </w:instrText>
            </w:r>
            <w:r>
              <w:fldChar w:fldCharType="separate"/>
            </w:r>
            <w:r>
              <w:rPr>
                <w:rFonts w:ascii="Marianne" w:hAnsi="Marianne" w:eastAsia="Marianne" w:cs="Marianne"/>
                <w:sz w:val="14"/>
              </w:rPr>
              <w:t xml:space="preserve">CENAA0013214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SAINT-LAURENT-LA-GATINE, souterrain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"https://fiches-risques.brgm.fr/georisques/cavite/CENAW0018329" \t "_self" </w:instrText>
            </w:r>
            <w:r>
              <w:fldChar w:fldCharType="separate"/>
            </w:r>
            <w:r>
              <w:rPr>
                <w:rFonts w:ascii="Marianne" w:hAnsi="Marianne" w:eastAsia="Marianne" w:cs="Marianne"/>
                <w:sz w:val="14"/>
              </w:rPr>
              <w:t xml:space="preserve">CENAW0018329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48 Rue d'Amfreville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"https://fiches-risques.brgm.fr/georisques/cavite/CENAW0018330" \t "_self" </w:instrText>
            </w:r>
            <w:r>
              <w:fldChar w:fldCharType="separate"/>
            </w:r>
            <w:r>
              <w:rPr>
                <w:rFonts w:ascii="Marianne" w:hAnsi="Marianne" w:eastAsia="Marianne" w:cs="Marianne"/>
                <w:sz w:val="14"/>
              </w:rPr>
              <w:t xml:space="preserve">CENAW0018330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 Rue des Grandes Vignes - 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"https://fiches-risques.brgm.fr/georisques/cavite/CENAW0018331" \t "_self" </w:instrText>
            </w:r>
            <w:r>
              <w:fldChar w:fldCharType="separate"/>
            </w:r>
            <w:r>
              <w:rPr>
                <w:rFonts w:ascii="Marianne" w:hAnsi="Marianne" w:eastAsia="Marianne" w:cs="Marianne"/>
                <w:sz w:val="14"/>
              </w:rPr>
              <w:t xml:space="preserve">CENAW0018331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Grandes Vignes - 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"https://fiches-risques.brgm.fr/georisques/cavite/CENAW0018520" \t "_self" </w:instrText>
            </w:r>
            <w:r>
              <w:fldChar w:fldCharType="separate"/>
            </w:r>
            <w:r>
              <w:rPr>
                <w:rFonts w:ascii="Marianne" w:hAnsi="Marianne" w:eastAsia="Marianne" w:cs="Marianne"/>
                <w:sz w:val="14"/>
              </w:rPr>
              <w:t xml:space="preserve">CENAW0018520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 rue d'Amfreville - 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"https://fiches-risques.brgm.fr/georisques/cavite/CENAW0018521" \t "_self" </w:instrText>
            </w:r>
            <w:r>
              <w:fldChar w:fldCharType="separate"/>
            </w:r>
            <w:r>
              <w:rPr>
                <w:rFonts w:ascii="Marianne" w:hAnsi="Marianne" w:eastAsia="Marianne" w:cs="Marianne"/>
                <w:sz w:val="14"/>
              </w:rPr>
              <w:t xml:space="preserve">CENAW0018521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d'Amfreville - Cave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"https://fiches-risques.brgm.fr/georisques/cavite/CENAW0018522" \t "_self" </w:instrText>
            </w:r>
            <w:r>
              <w:fldChar w:fldCharType="separate"/>
            </w:r>
            <w:r>
              <w:rPr>
                <w:rFonts w:ascii="Marianne" w:hAnsi="Marianne" w:eastAsia="Marianne" w:cs="Marianne"/>
                <w:sz w:val="14"/>
              </w:rPr>
              <w:t xml:space="preserve">CENAW0018522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 Rue d'Amfreville - Cave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"https://fiches-risques.brgm.fr/georisques/cavite/CENAW0018523" \t "_self" </w:instrText>
            </w:r>
            <w:r>
              <w:fldChar w:fldCharType="separate"/>
            </w:r>
            <w:r>
              <w:rPr>
                <w:rFonts w:ascii="Marianne" w:hAnsi="Marianne" w:eastAsia="Marianne" w:cs="Marianne"/>
                <w:sz w:val="14"/>
              </w:rPr>
              <w:t xml:space="preserve">CENAW0018523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Rue d'Amfreville - Cave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"https://fiches-risques.brgm.fr/georisques/cavite/CENAW0018524" \t "_self" </w:instrText>
            </w:r>
            <w:r>
              <w:fldChar w:fldCharType="separate"/>
            </w:r>
            <w:r>
              <w:rPr>
                <w:rFonts w:ascii="Marianne" w:hAnsi="Marianne" w:eastAsia="Marianne" w:cs="Marianne"/>
                <w:sz w:val="14"/>
              </w:rPr>
              <w:t xml:space="preserve">CENAW0018524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 Rue Gland  </w:t>
            </w: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5698679" name="Picture">
</wp:docPr>
                  <a:graphic>
                    <a:graphicData uri="http://schemas.openxmlformats.org/drawingml/2006/picture">
                      <pic:pic>
                        <pic:nvPicPr>
                          <pic:cNvPr id="135569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994764" name="Picture">
</wp:docPr>
                  <a:graphic>
                    <a:graphicData uri="http://schemas.openxmlformats.org/drawingml/2006/picture">
                      <pic:pic>
                        <pic:nvPicPr>
                          <pic:cNvPr id="60994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28210 Saint-Laurent-la-Gâtine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494634" name="Picture">
</wp:docPr>
                  <a:graphic>
                    <a:graphicData uri="http://schemas.openxmlformats.org/drawingml/2006/picture">
                      <pic:pic>
                        <pic:nvPicPr>
                          <pic:cNvPr id="134349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"https://fiches-risques.brgm.fr/georisques/casias/SSP3819818" \t "_blank" </w:instrText>
            </w:r>
            <w:r>
              <w:fldChar w:fldCharType="separate"/>
            </w:r>
            <w:r>
              <w:rPr>
                <w:rFonts w:ascii="Marianne" w:hAnsi="Marianne" w:eastAsia="Marianne" w:cs="Marianne"/>
                <w:sz w:val="14"/>
              </w:rPr>
              <w:t xml:space="preserve">SSP3819818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"https://fiches-risques.brgm.fr/georisques/casias/SSP3819817" \t "_blank" </w:instrText>
            </w:r>
            <w:r>
              <w:fldChar w:fldCharType="separate"/>
            </w:r>
            <w:r>
              <w:rPr>
                <w:rFonts w:ascii="Marianne" w:hAnsi="Marianne" w:eastAsia="Marianne" w:cs="Marianne"/>
                <w:sz w:val="14"/>
              </w:rPr>
              <w:t xml:space="preserve">SSP3819817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