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76359" name="Picture">
</wp:docPr>
                  <a:graphic>
                    <a:graphicData uri="http://schemas.openxmlformats.org/drawingml/2006/picture">
                      <pic:pic>
                        <pic:nvPicPr>
                          <pic:cNvPr id="204167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0092014" name="Picture">
</wp:docPr>
                  <a:graphic>
                    <a:graphicData uri="http://schemas.openxmlformats.org/drawingml/2006/picture">
                      <pic:pic>
                        <pic:nvPicPr>
                          <pic:cNvPr id="1700092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713058" name="Picture">
</wp:docPr>
                        <a:graphic>
                          <a:graphicData uri="http://schemas.openxmlformats.org/drawingml/2006/picture">
                            <pic:pic>
                              <pic:nvPicPr>
                                <pic:cNvPr id="396713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42430 Saint-Just-en-Chevalet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820897" name="Picture">
</wp:docPr>
                  <a:graphic>
                    <a:graphicData uri="http://schemas.openxmlformats.org/drawingml/2006/picture">
                      <pic:pic>
                        <pic:nvPicPr>
                          <pic:cNvPr id="1597820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134463" name="Picture">
</wp:docPr>
                  <a:graphic>
                    <a:graphicData uri="http://schemas.openxmlformats.org/drawingml/2006/picture">
                      <pic:pic>
                        <pic:nvPicPr>
                          <pic:cNvPr id="1548134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12518" name="Picture">
</wp:docPr>
                  <a:graphic>
                    <a:graphicData uri="http://schemas.openxmlformats.org/drawingml/2006/picture">
                      <pic:pic>
                        <pic:nvPicPr>
                          <pic:cNvPr id="113521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3795" name="Picture">
</wp:docPr>
                  <a:graphic>
                    <a:graphicData uri="http://schemas.openxmlformats.org/drawingml/2006/picture">
                      <pic:pic>
                        <pic:nvPicPr>
                          <pic:cNvPr id="2780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5161" name="Picture">
</wp:docPr>
                  <a:graphic>
                    <a:graphicData uri="http://schemas.openxmlformats.org/drawingml/2006/picture">
                      <pic:pic>
                        <pic:nvPicPr>
                          <pic:cNvPr id="4969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96134" name="Picture">
</wp:docPr>
                        <a:graphic>
                          <a:graphicData uri="http://schemas.openxmlformats.org/drawingml/2006/picture">
                            <pic:pic>
                              <pic:nvPicPr>
                                <pic:cNvPr id="2110196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97553" name="Picture">
</wp:docPr>
                        <a:graphic>
                          <a:graphicData uri="http://schemas.openxmlformats.org/drawingml/2006/picture">
                            <pic:pic>
                              <pic:nvPicPr>
                                <pic:cNvPr id="1888797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47494" name="Picture">
</wp:docPr>
                        <a:graphic>
                          <a:graphicData uri="http://schemas.openxmlformats.org/drawingml/2006/picture">
                            <pic:pic>
                              <pic:nvPicPr>
                                <pic:cNvPr id="1783547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52722" name="Picture">
</wp:docPr>
                        <a:graphic>
                          <a:graphicData uri="http://schemas.openxmlformats.org/drawingml/2006/picture">
                            <pic:pic>
                              <pic:nvPicPr>
                                <pic:cNvPr id="1383252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23188" name="Picture">
</wp:docPr>
                        <a:graphic>
                          <a:graphicData uri="http://schemas.openxmlformats.org/drawingml/2006/picture">
                            <pic:pic>
                              <pic:nvPicPr>
                                <pic:cNvPr id="889523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12174" name="Picture">
</wp:docPr>
                        <a:graphic>
                          <a:graphicData uri="http://schemas.openxmlformats.org/drawingml/2006/picture">
                            <pic:pic>
                              <pic:nvPicPr>
                                <pic:cNvPr id="731812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84482" name="Picture">
</wp:docPr>
                        <a:graphic>
                          <a:graphicData uri="http://schemas.openxmlformats.org/drawingml/2006/picture">
                            <pic:pic>
                              <pic:nvPicPr>
                                <pic:cNvPr id="328984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6909" name="Picture">
</wp:docPr>
                        <a:graphic>
                          <a:graphicData uri="http://schemas.openxmlformats.org/drawingml/2006/picture">
                            <pic:pic>
                              <pic:nvPicPr>
                                <pic:cNvPr id="130356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527288" name="Picture">
</wp:docPr>
                        <a:graphic>
                          <a:graphicData uri="http://schemas.openxmlformats.org/drawingml/2006/picture">
                            <pic:pic>
                              <pic:nvPicPr>
                                <pic:cNvPr id="1255527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24156" name="Picture">
</wp:docPr>
                        <a:graphic>
                          <a:graphicData uri="http://schemas.openxmlformats.org/drawingml/2006/picture">
                            <pic:pic>
                              <pic:nvPicPr>
                                <pic:cNvPr id="1358424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72288" name="Picture">
</wp:docPr>
                        <a:graphic>
                          <a:graphicData uri="http://schemas.openxmlformats.org/drawingml/2006/picture">
                            <pic:pic>
                              <pic:nvPicPr>
                                <pic:cNvPr id="933172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03097" name="Picture">
</wp:docPr>
                        <a:graphic>
                          <a:graphicData uri="http://schemas.openxmlformats.org/drawingml/2006/picture">
                            <pic:pic>
                              <pic:nvPicPr>
                                <pic:cNvPr id="404903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90670" name="Picture">
</wp:docPr>
                        <a:graphic>
                          <a:graphicData uri="http://schemas.openxmlformats.org/drawingml/2006/picture">
                            <pic:pic>
                              <pic:nvPicPr>
                                <pic:cNvPr id="1691890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67347" name="Picture">
</wp:docPr>
                        <a:graphic>
                          <a:graphicData uri="http://schemas.openxmlformats.org/drawingml/2006/picture">
                            <pic:pic>
                              <pic:nvPicPr>
                                <pic:cNvPr id="1646967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939548" name="Picture">
</wp:docPr>
                        <a:graphic>
                          <a:graphicData uri="http://schemas.openxmlformats.org/drawingml/2006/picture">
                            <pic:pic>
                              <pic:nvPicPr>
                                <pic:cNvPr id="2529395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052314" name="Picture">
</wp:docPr>
                        <a:graphic>
                          <a:graphicData uri="http://schemas.openxmlformats.org/drawingml/2006/picture">
                            <pic:pic>
                              <pic:nvPicPr>
                                <pic:cNvPr id="2113052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7306" name="Picture">
</wp:docPr>
                        <a:graphic>
                          <a:graphicData uri="http://schemas.openxmlformats.org/drawingml/2006/picture">
                            <pic:pic>
                              <pic:nvPicPr>
                                <pic:cNvPr id="163327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08723" name="Picture">
</wp:docPr>
                        <a:graphic>
                          <a:graphicData uri="http://schemas.openxmlformats.org/drawingml/2006/picture">
                            <pic:pic>
                              <pic:nvPicPr>
                                <pic:cNvPr id="8169087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308608" name="Picture">
</wp:docPr>
                        <a:graphic>
                          <a:graphicData uri="http://schemas.openxmlformats.org/drawingml/2006/picture">
                            <pic:pic>
                              <pic:nvPicPr>
                                <pic:cNvPr id="912308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44234" name="Picture">
</wp:docPr>
                        <a:graphic>
                          <a:graphicData uri="http://schemas.openxmlformats.org/drawingml/2006/picture">
                            <pic:pic>
                              <pic:nvPicPr>
                                <pic:cNvPr id="523544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61594" name="Picture">
</wp:docPr>
                        <a:graphic>
                          <a:graphicData uri="http://schemas.openxmlformats.org/drawingml/2006/picture">
                            <pic:pic>
                              <pic:nvPicPr>
                                <pic:cNvPr id="2097661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44476" name="Picture">
</wp:docPr>
                        <a:graphic>
                          <a:graphicData uri="http://schemas.openxmlformats.org/drawingml/2006/picture">
                            <pic:pic>
                              <pic:nvPicPr>
                                <pic:cNvPr id="3933444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33057" name="Picture">
</wp:docPr>
                        <a:graphic>
                          <a:graphicData uri="http://schemas.openxmlformats.org/drawingml/2006/picture">
                            <pic:pic>
                              <pic:nvPicPr>
                                <pic:cNvPr id="1822733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827254" name="Picture">
</wp:docPr>
                        <a:graphic>
                          <a:graphicData uri="http://schemas.openxmlformats.org/drawingml/2006/picture">
                            <pic:pic>
                              <pic:nvPicPr>
                                <pic:cNvPr id="41482725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33056" name="Picture">
</wp:docPr>
                  <a:graphic>
                    <a:graphicData uri="http://schemas.openxmlformats.org/drawingml/2006/picture">
                      <pic:pic>
                        <pic:nvPicPr>
                          <pic:cNvPr id="116613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296" name="Picture">
</wp:docPr>
                  <a:graphic>
                    <a:graphicData uri="http://schemas.openxmlformats.org/drawingml/2006/picture">
                      <pic:pic>
                        <pic:nvPicPr>
                          <pic:cNvPr id="1801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69609" name="Picture">
</wp:docPr>
                  <a:graphic>
                    <a:graphicData uri="http://schemas.openxmlformats.org/drawingml/2006/picture">
                      <pic:pic>
                        <pic:nvPicPr>
                          <pic:cNvPr id="69716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Saint-just-en-chevalet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88969" name="Picture">
</wp:docPr>
                  <a:graphic>
                    <a:graphicData uri="http://schemas.openxmlformats.org/drawingml/2006/picture">
                      <pic:pic>
                        <pic:nvPicPr>
                          <pic:cNvPr id="79578896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67342" name="Picture">
</wp:docPr>
                  <a:graphic>
                    <a:graphicData uri="http://schemas.openxmlformats.org/drawingml/2006/picture">
                      <pic:pic>
                        <pic:nvPicPr>
                          <pic:cNvPr id="1776767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932323" name="Picture">
</wp:docPr>
                  <a:graphic>
                    <a:graphicData uri="http://schemas.openxmlformats.org/drawingml/2006/picture">
                      <pic:pic>
                        <pic:nvPicPr>
                          <pic:cNvPr id="168093232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196478" name="Picture">
</wp:docPr>
                        <a:graphic>
                          <a:graphicData uri="http://schemas.openxmlformats.org/drawingml/2006/picture">
                            <pic:pic>
                              <pic:nvPicPr>
                                <pic:cNvPr id="1359196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56399" name="Picture">
</wp:docPr>
                  <a:graphic>
                    <a:graphicData uri="http://schemas.openxmlformats.org/drawingml/2006/picture">
                      <pic:pic>
                        <pic:nvPicPr>
                          <pic:cNvPr id="36945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33326" name="Picture">
</wp:docPr>
                  <a:graphic>
                    <a:graphicData uri="http://schemas.openxmlformats.org/drawingml/2006/picture">
                      <pic:pic>
                        <pic:nvPicPr>
                          <pic:cNvPr id="100633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20462" name="Picture">
</wp:docPr>
                  <a:graphic>
                    <a:graphicData uri="http://schemas.openxmlformats.org/drawingml/2006/picture">
                      <pic:pic>
                        <pic:nvPicPr>
                          <pic:cNvPr id="200892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Saint-just-en-chevalet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46725" name="Picture">
</wp:docPr>
                  <a:graphic>
                    <a:graphicData uri="http://schemas.openxmlformats.org/drawingml/2006/picture">
                      <pic:pic>
                        <pic:nvPicPr>
                          <pic:cNvPr id="11701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14369" name="Picture">
</wp:docPr>
                  <a:graphic>
                    <a:graphicData uri="http://schemas.openxmlformats.org/drawingml/2006/picture">
                      <pic:pic>
                        <pic:nvPicPr>
                          <pic:cNvPr id="62551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70823" name="Picture">
</wp:docPr>
                  <a:graphic>
                    <a:graphicData uri="http://schemas.openxmlformats.org/drawingml/2006/picture">
                      <pic:pic>
                        <pic:nvPicPr>
                          <pic:cNvPr id="107187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15592" name="Picture">
</wp:docPr>
                  <a:graphic>
                    <a:graphicData uri="http://schemas.openxmlformats.org/drawingml/2006/picture">
                      <pic:pic>
                        <pic:nvPicPr>
                          <pic:cNvPr id="4966155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58993" name="Picture">
</wp:docPr>
                  <a:graphic>
                    <a:graphicData uri="http://schemas.openxmlformats.org/drawingml/2006/picture">
                      <pic:pic>
                        <pic:nvPicPr>
                          <pic:cNvPr id="1194658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855089" name="Picture">
</wp:docPr>
                  <a:graphic>
                    <a:graphicData uri="http://schemas.openxmlformats.org/drawingml/2006/picture">
                      <pic:pic>
                        <pic:nvPicPr>
                          <pic:cNvPr id="317855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75492" name="Picture">
</wp:docPr>
                        <a:graphic>
                          <a:graphicData uri="http://schemas.openxmlformats.org/drawingml/2006/picture">
                            <pic:pic>
                              <pic:nvPicPr>
                                <pic:cNvPr id="472575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40218" name="Picture">
</wp:docPr>
                  <a:graphic>
                    <a:graphicData uri="http://schemas.openxmlformats.org/drawingml/2006/picture">
                      <pic:pic>
                        <pic:nvPicPr>
                          <pic:cNvPr id="22174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40629" name="Picture">
</wp:docPr>
                  <a:graphic>
                    <a:graphicData uri="http://schemas.openxmlformats.org/drawingml/2006/picture">
                      <pic:pic>
                        <pic:nvPicPr>
                          <pic:cNvPr id="81494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54893" name="Picture">
</wp:docPr>
                  <a:graphic>
                    <a:graphicData uri="http://schemas.openxmlformats.org/drawingml/2006/picture">
                      <pic:pic>
                        <pic:nvPicPr>
                          <pic:cNvPr id="207215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73585" name="Picture">
</wp:docPr>
                  <a:graphic>
                    <a:graphicData uri="http://schemas.openxmlformats.org/drawingml/2006/picture">
                      <pic:pic>
                        <pic:nvPicPr>
                          <pic:cNvPr id="168373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26860" name="Picture">
</wp:docPr>
                  <a:graphic>
                    <a:graphicData uri="http://schemas.openxmlformats.org/drawingml/2006/picture">
                      <pic:pic>
                        <pic:nvPicPr>
                          <pic:cNvPr id="1219426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2582426" name="Picture">
</wp:docPr>
                  <a:graphic>
                    <a:graphicData uri="http://schemas.openxmlformats.org/drawingml/2006/picture">
                      <pic:pic>
                        <pic:nvPicPr>
                          <pic:cNvPr id="652582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89376" name="Picture">
</wp:docPr>
                        <a:graphic>
                          <a:graphicData uri="http://schemas.openxmlformats.org/drawingml/2006/picture">
                            <pic:pic>
                              <pic:nvPicPr>
                                <pic:cNvPr id="464089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06798" name="Picture">
</wp:docPr>
                        <a:graphic>
                          <a:graphicData uri="http://schemas.openxmlformats.org/drawingml/2006/picture">
                            <pic:pic>
                              <pic:nvPicPr>
                                <pic:cNvPr id="1258006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74720" name="Picture">
</wp:docPr>
                  <a:graphic>
                    <a:graphicData uri="http://schemas.openxmlformats.org/drawingml/2006/picture">
                      <pic:pic>
                        <pic:nvPicPr>
                          <pic:cNvPr id="44537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82097" name="Picture">
</wp:docPr>
                  <a:graphic>
                    <a:graphicData uri="http://schemas.openxmlformats.org/drawingml/2006/picture">
                      <pic:pic>
                        <pic:nvPicPr>
                          <pic:cNvPr id="98708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0804" name="Picture">
</wp:docPr>
                  <a:graphic>
                    <a:graphicData uri="http://schemas.openxmlformats.org/drawingml/2006/picture">
                      <pic:pic>
                        <pic:nvPicPr>
                          <pic:cNvPr id="18859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35859" name="Picture">
</wp:docPr>
                  <a:graphic>
                    <a:graphicData uri="http://schemas.openxmlformats.org/drawingml/2006/picture">
                      <pic:pic>
                        <pic:nvPicPr>
                          <pic:cNvPr id="20507358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59275" name="Picture">
</wp:docPr>
                  <a:graphic>
                    <a:graphicData uri="http://schemas.openxmlformats.org/drawingml/2006/picture">
                      <pic:pic>
                        <pic:nvPicPr>
                          <pic:cNvPr id="1392559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904740" name="Picture">
</wp:docPr>
                  <a:graphic>
                    <a:graphicData uri="http://schemas.openxmlformats.org/drawingml/2006/picture">
                      <pic:pic>
                        <pic:nvPicPr>
                          <pic:cNvPr id="15349047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01868" name="Picture">
</wp:docPr>
                        <a:graphic>
                          <a:graphicData uri="http://schemas.openxmlformats.org/drawingml/2006/picture">
                            <pic:pic>
                              <pic:nvPicPr>
                                <pic:cNvPr id="299201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31415" name="Picture">
</wp:docPr>
                  <a:graphic>
                    <a:graphicData uri="http://schemas.openxmlformats.org/drawingml/2006/picture">
                      <pic:pic>
                        <pic:nvPicPr>
                          <pic:cNvPr id="109733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86929" name="Picture">
</wp:docPr>
                  <a:graphic>
                    <a:graphicData uri="http://schemas.openxmlformats.org/drawingml/2006/picture">
                      <pic:pic>
                        <pic:nvPicPr>
                          <pic:cNvPr id="82748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0450" name="Picture">
</wp:docPr>
                  <a:graphic>
                    <a:graphicData uri="http://schemas.openxmlformats.org/drawingml/2006/picture">
                      <pic:pic>
                        <pic:nvPicPr>
                          <pic:cNvPr id="18606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Saint-just-en-chevalet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42123" name="Picture">
</wp:docPr>
                  <a:graphic>
                    <a:graphicData uri="http://schemas.openxmlformats.org/drawingml/2006/picture">
                      <pic:pic>
                        <pic:nvPicPr>
                          <pic:cNvPr id="34144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36939" name="Picture">
</wp:docPr>
                  <a:graphic>
                    <a:graphicData uri="http://schemas.openxmlformats.org/drawingml/2006/picture">
                      <pic:pic>
                        <pic:nvPicPr>
                          <pic:cNvPr id="91853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0880" name="Picture">
</wp:docPr>
                  <a:graphic>
                    <a:graphicData uri="http://schemas.openxmlformats.org/drawingml/2006/picture">
                      <pic:pic>
                        <pic:nvPicPr>
                          <pic:cNvPr id="9953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15035" name="Picture">
</wp:docPr>
                  <a:graphic>
                    <a:graphicData uri="http://schemas.openxmlformats.org/drawingml/2006/picture">
                      <pic:pic>
                        <pic:nvPicPr>
                          <pic:cNvPr id="1201915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11923" name="Picture">
</wp:docPr>
                  <a:graphic>
                    <a:graphicData uri="http://schemas.openxmlformats.org/drawingml/2006/picture">
                      <pic:pic>
                        <pic:nvPicPr>
                          <pic:cNvPr id="1096211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834871" name="Picture">
</wp:docPr>
                  <a:graphic>
                    <a:graphicData uri="http://schemas.openxmlformats.org/drawingml/2006/picture">
                      <pic:pic>
                        <pic:nvPicPr>
                          <pic:cNvPr id="8098348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496626" name="Picture">
</wp:docPr>
                        <a:graphic>
                          <a:graphicData uri="http://schemas.openxmlformats.org/drawingml/2006/picture">
                            <pic:pic>
                              <pic:nvPicPr>
                                <pic:cNvPr id="1212496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12588" name="Picture">
</wp:docPr>
                  <a:graphic>
                    <a:graphicData uri="http://schemas.openxmlformats.org/drawingml/2006/picture">
                      <pic:pic>
                        <pic:nvPicPr>
                          <pic:cNvPr id="135601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10773" name="Picture">
</wp:docPr>
                  <a:graphic>
                    <a:graphicData uri="http://schemas.openxmlformats.org/drawingml/2006/picture">
                      <pic:pic>
                        <pic:nvPicPr>
                          <pic:cNvPr id="107991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9945" name="Picture">
</wp:docPr>
                  <a:graphic>
                    <a:graphicData uri="http://schemas.openxmlformats.org/drawingml/2006/picture">
                      <pic:pic>
                        <pic:nvPicPr>
                          <pic:cNvPr id="7231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395663" name="Picture">
</wp:docPr>
                  <a:graphic>
                    <a:graphicData uri="http://schemas.openxmlformats.org/drawingml/2006/picture">
                      <pic:pic>
                        <pic:nvPicPr>
                          <pic:cNvPr id="16933956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88614" name="Picture">
</wp:docPr>
                  <a:graphic>
                    <a:graphicData uri="http://schemas.openxmlformats.org/drawingml/2006/picture">
                      <pic:pic>
                        <pic:nvPicPr>
                          <pic:cNvPr id="1244488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585696" name="Picture">
</wp:docPr>
                  <a:graphic>
                    <a:graphicData uri="http://schemas.openxmlformats.org/drawingml/2006/picture">
                      <pic:pic>
                        <pic:nvPicPr>
                          <pic:cNvPr id="2175856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96079" name="Picture">
</wp:docPr>
                        <a:graphic>
                          <a:graphicData uri="http://schemas.openxmlformats.org/drawingml/2006/picture">
                            <pic:pic>
                              <pic:nvPicPr>
                                <pic:cNvPr id="538596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29012" name="Picture">
</wp:docPr>
                  <a:graphic>
                    <a:graphicData uri="http://schemas.openxmlformats.org/drawingml/2006/picture">
                      <pic:pic>
                        <pic:nvPicPr>
                          <pic:cNvPr id="18276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1865" name="Picture">
</wp:docPr>
                  <a:graphic>
                    <a:graphicData uri="http://schemas.openxmlformats.org/drawingml/2006/picture">
                      <pic:pic>
                        <pic:nvPicPr>
                          <pic:cNvPr id="17950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12139" name="Picture">
</wp:docPr>
                  <a:graphic>
                    <a:graphicData uri="http://schemas.openxmlformats.org/drawingml/2006/picture">
                      <pic:pic>
                        <pic:nvPicPr>
                          <pic:cNvPr id="101631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05749" name="Picture">
</wp:docPr>
                  <a:graphic>
                    <a:graphicData uri="http://schemas.openxmlformats.org/drawingml/2006/picture">
                      <pic:pic>
                        <pic:nvPicPr>
                          <pic:cNvPr id="126970574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77127" name="Picture">
</wp:docPr>
                  <a:graphic>
                    <a:graphicData uri="http://schemas.openxmlformats.org/drawingml/2006/picture">
                      <pic:pic>
                        <pic:nvPicPr>
                          <pic:cNvPr id="610577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479452" name="Picture">
</wp:docPr>
                  <a:graphic>
                    <a:graphicData uri="http://schemas.openxmlformats.org/drawingml/2006/picture">
                      <pic:pic>
                        <pic:nvPicPr>
                          <pic:cNvPr id="138247945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99615" name="Picture">
</wp:docPr>
                        <a:graphic>
                          <a:graphicData uri="http://schemas.openxmlformats.org/drawingml/2006/picture">
                            <pic:pic>
                              <pic:nvPicPr>
                                <pic:cNvPr id="140499961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77154" name="Picture">
</wp:docPr>
                  <a:graphic>
                    <a:graphicData uri="http://schemas.openxmlformats.org/drawingml/2006/picture">
                      <pic:pic>
                        <pic:nvPicPr>
                          <pic:cNvPr id="90697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31491" name="Picture">
</wp:docPr>
                  <a:graphic>
                    <a:graphicData uri="http://schemas.openxmlformats.org/drawingml/2006/picture">
                      <pic:pic>
                        <pic:nvPicPr>
                          <pic:cNvPr id="43333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6611" name="Picture">
</wp:docPr>
                  <a:graphic>
                    <a:graphicData uri="http://schemas.openxmlformats.org/drawingml/2006/picture">
                      <pic:pic>
                        <pic:nvPicPr>
                          <pic:cNvPr id="11945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Saint-just-en-chevalet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99108" name="Picture">
</wp:docPr>
                  <a:graphic>
                    <a:graphicData uri="http://schemas.openxmlformats.org/drawingml/2006/picture">
                      <pic:pic>
                        <pic:nvPicPr>
                          <pic:cNvPr id="620099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0578553" name="Picture">
</wp:docPr>
                  <a:graphic>
                    <a:graphicData uri="http://schemas.openxmlformats.org/drawingml/2006/picture">
                      <pic:pic>
                        <pic:nvPicPr>
                          <pic:cNvPr id="124057855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76467" name="Picture">
</wp:docPr>
                        <a:graphic>
                          <a:graphicData uri="http://schemas.openxmlformats.org/drawingml/2006/picture">
                            <pic:pic>
                              <pic:nvPicPr>
                                <pic:cNvPr id="18336764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35553" name="Picture">
</wp:docPr>
                  <a:graphic>
                    <a:graphicData uri="http://schemas.openxmlformats.org/drawingml/2006/picture">
                      <pic:pic>
                        <pic:nvPicPr>
                          <pic:cNvPr id="68323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33493" name="Picture">
</wp:docPr>
                  <a:graphic>
                    <a:graphicData uri="http://schemas.openxmlformats.org/drawingml/2006/picture">
                      <pic:pic>
                        <pic:nvPicPr>
                          <pic:cNvPr id="48503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25264" name="Picture">
</wp:docPr>
                  <a:graphic>
                    <a:graphicData uri="http://schemas.openxmlformats.org/drawingml/2006/picture">
                      <pic:pic>
                        <pic:nvPicPr>
                          <pic:cNvPr id="148362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"https://fiches-risques.brgm.fr/georisques/infosols/instruction/SSP040077001" \t "_blank" </w:instrText>
            </w:r>
            <w:r>
              <w:fldChar w:fldCharType="separate"/>
            </w:r>
            <w:r>
              <w:rPr>
                <w:rFonts w:ascii="Marianne" w:hAnsi="Marianne" w:eastAsia="Marianne" w:cs="Marianne"/>
                <w:sz w:val="14"/>
              </w:rPr>
              <w:t xml:space="preserve">SSP040077001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GOUTORBE SARL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"https://fiches-risques.brgm.fr/georisques/infosols/instruction/SSP000044801" \t "_blank" </w:instrText>
            </w:r>
            <w:r>
              <w:fldChar w:fldCharType="separate"/>
            </w:r>
            <w:r>
              <w:rPr>
                <w:rFonts w:ascii="Marianne" w:hAnsi="Marianne" w:eastAsia="Marianne" w:cs="Marianne"/>
                <w:sz w:val="14"/>
              </w:rPr>
              <w:t xml:space="preserve">SSP000044801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CMF (CHARPENTE MENUISERIE FOREZIENNE)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55294" name="Picture">
</wp:docPr>
                  <a:graphic>
                    <a:graphicData uri="http://schemas.openxmlformats.org/drawingml/2006/picture">
                      <pic:pic>
                        <pic:nvPicPr>
                          <pic:cNvPr id="61755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14430" name="Picture">
</wp:docPr>
                  <a:graphic>
                    <a:graphicData uri="http://schemas.openxmlformats.org/drawingml/2006/picture">
                      <pic:pic>
                        <pic:nvPicPr>
                          <pic:cNvPr id="158481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Saint-Just-en-Chevalet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46826" name="Picture">
</wp:docPr>
                  <a:graphic>
                    <a:graphicData uri="http://schemas.openxmlformats.org/drawingml/2006/picture">
                      <pic:pic>
                        <pic:nvPicPr>
                          <pic:cNvPr id="207574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"https://fiches-risques.brgm.fr/georisques/casias/SSP4286836" \t "_blank" </w:instrText>
            </w:r>
            <w:r>
              <w:fldChar w:fldCharType="separate"/>
            </w:r>
            <w:r>
              <w:rPr>
                <w:rFonts w:ascii="Marianne" w:hAnsi="Marianne" w:eastAsia="Marianne" w:cs="Marianne"/>
                <w:sz w:val="14"/>
              </w:rPr>
              <w:t xml:space="preserve">SSP4286836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"https://fiches-risques.brgm.fr/georisques/casias/SSP4110728" \t "_blank" </w:instrText>
            </w:r>
            <w:r>
              <w:fldChar w:fldCharType="separate"/>
            </w:r>
            <w:r>
              <w:rPr>
                <w:rFonts w:ascii="Marianne" w:hAnsi="Marianne" w:eastAsia="Marianne" w:cs="Marianne"/>
                <w:sz w:val="14"/>
              </w:rPr>
              <w:t xml:space="preserve">SSP4110728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EPINAT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"https://fiches-risques.brgm.fr/georisques/casias/SSP4110369" \t "_blank" </w:instrText>
            </w:r>
            <w:r>
              <w:fldChar w:fldCharType="separate"/>
            </w:r>
            <w:r>
              <w:rPr>
                <w:rFonts w:ascii="Marianne" w:hAnsi="Marianne" w:eastAsia="Marianne" w:cs="Marianne"/>
                <w:sz w:val="14"/>
              </w:rPr>
              <w:t xml:space="preserve">SSP4110369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SARDAINE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"https://fiches-risques.brgm.fr/georisques/casias/SSP4110059" \t "_blank" </w:instrText>
            </w:r>
            <w:r>
              <w:fldChar w:fldCharType="separate"/>
            </w:r>
            <w:r>
              <w:rPr>
                <w:rFonts w:ascii="Marianne" w:hAnsi="Marianne" w:eastAsia="Marianne" w:cs="Marianne"/>
                <w:sz w:val="14"/>
              </w:rPr>
              <w:t xml:space="preserve">SSP4110059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DES MONTS D'URFE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"https://fiches-risques.brgm.fr/georisques/casias/SSP4109915" \t "_blank" </w:instrText>
            </w:r>
            <w:r>
              <w:fldChar w:fldCharType="separate"/>
            </w:r>
            <w:r>
              <w:rPr>
                <w:rFonts w:ascii="Marianne" w:hAnsi="Marianne" w:eastAsia="Marianne" w:cs="Marianne"/>
                <w:sz w:val="14"/>
              </w:rPr>
              <w:t xml:space="preserve">SSP4109915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PION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"https://fiches-risques.brgm.fr/georisques/casias/SSP4107827" \t "_blank" </w:instrText>
            </w:r>
            <w:r>
              <w:fldChar w:fldCharType="separate"/>
            </w:r>
            <w:r>
              <w:rPr>
                <w:rFonts w:ascii="Marianne" w:hAnsi="Marianne" w:eastAsia="Marianne" w:cs="Marianne"/>
                <w:sz w:val="14"/>
              </w:rPr>
              <w:t xml:space="preserve">SSP4107827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COHAS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"https://fiches-risques.brgm.fr/georisques/casias/SSP4107786" \t "_blank" </w:instrText>
            </w:r>
            <w:r>
              <w:fldChar w:fldCharType="separate"/>
            </w:r>
            <w:r>
              <w:rPr>
                <w:rFonts w:ascii="Marianne" w:hAnsi="Marianne" w:eastAsia="Marianne" w:cs="Marianne"/>
                <w:sz w:val="14"/>
              </w:rPr>
              <w:t xml:space="preserve">SSP4107786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MADELEINE (EARL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"https://fiches-risques.brgm.fr/georisques/casias/SSP4107735" \t "_blank" </w:instrText>
            </w:r>
            <w:r>
              <w:fldChar w:fldCharType="separate"/>
            </w:r>
            <w:r>
              <w:rPr>
                <w:rFonts w:ascii="Marianne" w:hAnsi="Marianne" w:eastAsia="Marianne" w:cs="Marianne"/>
                <w:sz w:val="14"/>
              </w:rPr>
              <w:t xml:space="preserve">SSP4107735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BERGERON J.CLAUDE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"https://fiches-risques.brgm.fr/georisques/casias/SSP4060509" \t "_blank" </w:instrText>
            </w:r>
            <w:r>
              <w:fldChar w:fldCharType="separate"/>
            </w:r>
            <w:r>
              <w:rPr>
                <w:rFonts w:ascii="Marianne" w:hAnsi="Marianne" w:eastAsia="Marianne" w:cs="Marianne"/>
                <w:sz w:val="14"/>
              </w:rPr>
              <w:t xml:space="preserve">SSP4060509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station service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"https://fiches-risques.brgm.fr/georisques/casias/SSP4060508" \t "_blank" </w:instrText>
            </w:r>
            <w:r>
              <w:fldChar w:fldCharType="separate"/>
            </w:r>
            <w:r>
              <w:rPr>
                <w:rFonts w:ascii="Marianne" w:hAnsi="Marianne" w:eastAsia="Marianne" w:cs="Marianne"/>
                <w:sz w:val="14"/>
              </w:rPr>
              <w:t xml:space="preserve">SSP4060508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/centrales d'enrobage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"https://fiches-risques.brgm.fr/georisques/casias/SSP4060507" \t "_blank" </w:instrText>
            </w:r>
            <w:r>
              <w:fldChar w:fldCharType="separate"/>
            </w:r>
            <w:r>
              <w:rPr>
                <w:rFonts w:ascii="Marianne" w:hAnsi="Marianne" w:eastAsia="Marianne" w:cs="Marianne"/>
                <w:sz w:val="14"/>
              </w:rPr>
              <w:t xml:space="preserve">SSP4060507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"https://fiches-risques.brgm.fr/georisques/casias/SSP4060460" \t "_blank" </w:instrText>
            </w:r>
            <w:r>
              <w:fldChar w:fldCharType="separate"/>
            </w:r>
            <w:r>
              <w:rPr>
                <w:rFonts w:ascii="Marianne" w:hAnsi="Marianne" w:eastAsia="Marianne" w:cs="Marianne"/>
                <w:sz w:val="14"/>
              </w:rPr>
              <w:t xml:space="preserve">SSP4060460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velours et peluche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"https://fiches-risques.brgm.fr/georisques/casias/SSP4060459" \t "_blank" </w:instrText>
            </w:r>
            <w:r>
              <w:fldChar w:fldCharType="separate"/>
            </w:r>
            <w:r>
              <w:rPr>
                <w:rFonts w:ascii="Marianne" w:hAnsi="Marianne" w:eastAsia="Marianne" w:cs="Marianne"/>
                <w:sz w:val="14"/>
              </w:rPr>
              <w:t xml:space="preserve">SSP4060459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"https://fiches-risques.brgm.fr/georisques/casias/SSP4060458" \t "_blank" </w:instrText>
            </w:r>
            <w:r>
              <w:fldChar w:fldCharType="separate"/>
            </w:r>
            <w:r>
              <w:rPr>
                <w:rFonts w:ascii="Marianne" w:hAnsi="Marianne" w:eastAsia="Marianne" w:cs="Marianne"/>
                <w:sz w:val="14"/>
              </w:rPr>
              <w:t xml:space="preserve">SSP4060458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fabrique de caisses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"https://fiches-risques.brgm.fr/georisques/casias/SSP4060457" \t "_blank" </w:instrText>
            </w:r>
            <w:r>
              <w:fldChar w:fldCharType="separate"/>
            </w:r>
            <w:r>
              <w:rPr>
                <w:rFonts w:ascii="Marianne" w:hAnsi="Marianne" w:eastAsia="Marianne" w:cs="Marianne"/>
                <w:sz w:val="14"/>
              </w:rPr>
              <w:t xml:space="preserve">SSP4060457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"https://fiches-risques.brgm.fr/georisques/casias/SSP4060456" \t "_blank" </w:instrText>
            </w:r>
            <w:r>
              <w:fldChar w:fldCharType="separate"/>
            </w:r>
            <w:r>
              <w:rPr>
                <w:rFonts w:ascii="Marianne" w:hAnsi="Marianne" w:eastAsia="Marianne" w:cs="Marianne"/>
                <w:sz w:val="14"/>
              </w:rPr>
              <w:t xml:space="preserve">SSP4060456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du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"https://fiches-risques.brgm.fr/georisques/casias/SSP4060455" \t "_blank" </w:instrText>
            </w:r>
            <w:r>
              <w:fldChar w:fldCharType="separate"/>
            </w:r>
            <w:r>
              <w:rPr>
                <w:rFonts w:ascii="Marianne" w:hAnsi="Marianne" w:eastAsia="Marianne" w:cs="Marianne"/>
                <w:sz w:val="14"/>
              </w:rPr>
              <w:t xml:space="preserve">SSP4060455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"https://fiches-risques.brgm.fr/georisques/casias/SSP4060454" \t "_blank" </w:instrText>
            </w:r>
            <w:r>
              <w:fldChar w:fldCharType="separate"/>
            </w:r>
            <w:r>
              <w:rPr>
                <w:rFonts w:ascii="Marianne" w:hAnsi="Marianne" w:eastAsia="Marianne" w:cs="Marianne"/>
                <w:sz w:val="14"/>
              </w:rPr>
              <w:t xml:space="preserve">SSP4060454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"https://fiches-risques.brgm.fr/georisques/casias/SSP4060453" \t "_blank" </w:instrText>
            </w:r>
            <w:r>
              <w:fldChar w:fldCharType="separate"/>
            </w:r>
            <w:r>
              <w:rPr>
                <w:rFonts w:ascii="Marianne" w:hAnsi="Marianne" w:eastAsia="Marianne" w:cs="Marianne"/>
                <w:sz w:val="14"/>
              </w:rPr>
              <w:t xml:space="preserve">SSP4060453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"https://fiches-risques.brgm.fr/georisques/casias/SSP4060452" \t "_blank" </w:instrText>
            </w:r>
            <w:r>
              <w:fldChar w:fldCharType="separate"/>
            </w:r>
            <w:r>
              <w:rPr>
                <w:rFonts w:ascii="Marianne" w:hAnsi="Marianne" w:eastAsia="Marianne" w:cs="Marianne"/>
                <w:sz w:val="14"/>
              </w:rPr>
              <w:t xml:space="preserve">SSP4060452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"https://fiches-risques.brgm.fr/georisques/casias/SSP4060451" \t "_blank" </w:instrText>
            </w:r>
            <w:r>
              <w:fldChar w:fldCharType="separate"/>
            </w:r>
            <w:r>
              <w:rPr>
                <w:rFonts w:ascii="Marianne" w:hAnsi="Marianne" w:eastAsia="Marianne" w:cs="Marianne"/>
                <w:sz w:val="14"/>
              </w:rPr>
              <w:t xml:space="preserve">SSP4060451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"https://fiches-risques.brgm.fr/georisques/casias/SSP4060450" \t "_blank" </w:instrText>
            </w:r>
            <w:r>
              <w:fldChar w:fldCharType="separate"/>
            </w:r>
            <w:r>
              <w:rPr>
                <w:rFonts w:ascii="Marianne" w:hAnsi="Marianne" w:eastAsia="Marianne" w:cs="Marianne"/>
                <w:sz w:val="14"/>
              </w:rPr>
              <w:t xml:space="preserve">SSP4060450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criblage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"https://fiches-risques.brgm.fr/georisques/casias/SSP4058111" \t "_blank" </w:instrText>
            </w:r>
            <w:r>
              <w:fldChar w:fldCharType="separate"/>
            </w:r>
            <w:r>
              <w:rPr>
                <w:rFonts w:ascii="Marianne" w:hAnsi="Marianne" w:eastAsia="Marianne" w:cs="Marianne"/>
                <w:sz w:val="14"/>
              </w:rPr>
              <w:t xml:space="preserve">SSP4058111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imprégantion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"https://fiches-risques.brgm.fr/georisques/casias/SSP4056861" \t "_blank" </w:instrText>
            </w:r>
            <w:r>
              <w:fldChar w:fldCharType="separate"/>
            </w:r>
            <w:r>
              <w:rPr>
                <w:rFonts w:ascii="Marianne" w:hAnsi="Marianne" w:eastAsia="Marianne" w:cs="Marianne"/>
                <w:sz w:val="14"/>
              </w:rPr>
              <w:t xml:space="preserve">SSP4056861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"https://fiches-risques.brgm.fr/georisques/casias/SSP4056710" \t "_blank" </w:instrText>
            </w:r>
            <w:r>
              <w:fldChar w:fldCharType="separate"/>
            </w:r>
            <w:r>
              <w:rPr>
                <w:rFonts w:ascii="Marianne" w:hAnsi="Marianne" w:eastAsia="Marianne" w:cs="Marianne"/>
                <w:sz w:val="14"/>
              </w:rPr>
              <w:t xml:space="preserve">SSP4056710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"https://fiches-risques.brgm.fr/georisques/casias/SSP4056708" \t "_blank" </w:instrText>
            </w:r>
            <w:r>
              <w:fldChar w:fldCharType="separate"/>
            </w:r>
            <w:r>
              <w:rPr>
                <w:rFonts w:ascii="Marianne" w:hAnsi="Marianne" w:eastAsia="Marianne" w:cs="Marianne"/>
                <w:sz w:val="14"/>
              </w:rPr>
              <w:t xml:space="preserve">SSP4056708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Emmagasinage et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"https://fiches-risques.brgm.fr/georisques/casias/SSP4056554" \t "_blank" </w:instrText>
            </w:r>
            <w:r>
              <w:fldChar w:fldCharType="separate"/>
            </w:r>
            <w:r>
              <w:rPr>
                <w:rFonts w:ascii="Marianne" w:hAnsi="Marianne" w:eastAsia="Marianne" w:cs="Marianne"/>
                <w:sz w:val="14"/>
              </w:rPr>
              <w:t xml:space="preserve">SSP4056554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"https://fiches-risques.brgm.fr/georisques/casias/SSP4055442" \t "_blank" </w:instrText>
            </w:r>
            <w:r>
              <w:fldChar w:fldCharType="separate"/>
            </w:r>
            <w:r>
              <w:rPr>
                <w:rFonts w:ascii="Marianne" w:hAnsi="Marianne" w:eastAsia="Marianne" w:cs="Marianne"/>
                <w:sz w:val="14"/>
              </w:rPr>
              <w:t xml:space="preserve">SSP4055442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"https://fiches-risques.brgm.fr/georisques/casias/SSP4055416" \t "_blank" </w:instrText>
            </w:r>
            <w:r>
              <w:fldChar w:fldCharType="separate"/>
            </w:r>
            <w:r>
              <w:rPr>
                <w:rFonts w:ascii="Marianne" w:hAnsi="Marianne" w:eastAsia="Marianne" w:cs="Marianne"/>
                <w:sz w:val="14"/>
              </w:rPr>
              <w:t xml:space="preserve">SSP4055416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"https://fiches-risques.brgm.fr/georisques/casias/SSP4055227" \t "_blank" </w:instrText>
            </w:r>
            <w:r>
              <w:fldChar w:fldCharType="separate"/>
            </w:r>
            <w:r>
              <w:rPr>
                <w:rFonts w:ascii="Marianne" w:hAnsi="Marianne" w:eastAsia="Marianne" w:cs="Marianne"/>
                <w:sz w:val="14"/>
              </w:rPr>
              <w:t xml:space="preserve">SSP4055227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"https://fiches-risques.brgm.fr/georisques/casias/SSP532400" \t "_blank" </w:instrText>
            </w:r>
            <w:r>
              <w:fldChar w:fldCharType="separate"/>
            </w:r>
            <w:r>
              <w:rPr>
                <w:rFonts w:ascii="Marianne" w:hAnsi="Marianne" w:eastAsia="Marianne" w:cs="Marianne"/>
                <w:sz w:val="14"/>
              </w:rPr>
              <w:t xml:space="preserve">SSP532400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DOMAINE D'AREUILLE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