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194849" name="Picture">
</wp:docPr>
                  <a:graphic>
                    <a:graphicData uri="http://schemas.openxmlformats.org/drawingml/2006/picture">
                      <pic:pic>
                        <pic:nvPicPr>
                          <pic:cNvPr id="98719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4767711" name="Picture">
</wp:docPr>
                  <a:graphic>
                    <a:graphicData uri="http://schemas.openxmlformats.org/drawingml/2006/picture">
                      <pic:pic>
                        <pic:nvPicPr>
                          <pic:cNvPr id="1254767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214889" name="Picture">
</wp:docPr>
                        <a:graphic>
                          <a:graphicData uri="http://schemas.openxmlformats.org/drawingml/2006/picture">
                            <pic:pic>
                              <pic:nvPicPr>
                                <pic:cNvPr id="1972148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18320 Saint-Hilaire-de-Gondilly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1989089" name="Picture">
</wp:docPr>
                  <a:graphic>
                    <a:graphicData uri="http://schemas.openxmlformats.org/drawingml/2006/picture">
                      <pic:pic>
                        <pic:nvPicPr>
                          <pic:cNvPr id="19719890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8770840" name="Picture">
</wp:docPr>
                  <a:graphic>
                    <a:graphicData uri="http://schemas.openxmlformats.org/drawingml/2006/picture">
                      <pic:pic>
                        <pic:nvPicPr>
                          <pic:cNvPr id="15687708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63528" name="Picture">
</wp:docPr>
                  <a:graphic>
                    <a:graphicData uri="http://schemas.openxmlformats.org/drawingml/2006/picture">
                      <pic:pic>
                        <pic:nvPicPr>
                          <pic:cNvPr id="3346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166806" name="Picture">
</wp:docPr>
                  <a:graphic>
                    <a:graphicData uri="http://schemas.openxmlformats.org/drawingml/2006/picture">
                      <pic:pic>
                        <pic:nvPicPr>
                          <pic:cNvPr id="105516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18320 Saint-Hilaire-de-Gondilly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10029" name="Picture">
</wp:docPr>
                  <a:graphic>
                    <a:graphicData uri="http://schemas.openxmlformats.org/drawingml/2006/picture">
                      <pic:pic>
                        <pic:nvPicPr>
                          <pic:cNvPr id="160610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628895" name="Picture">
</wp:docPr>
                        <a:graphic>
                          <a:graphicData uri="http://schemas.openxmlformats.org/drawingml/2006/picture">
                            <pic:pic>
                              <pic:nvPicPr>
                                <pic:cNvPr id="14376288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383944" name="Picture">
</wp:docPr>
                        <a:graphic>
                          <a:graphicData uri="http://schemas.openxmlformats.org/drawingml/2006/picture">
                            <pic:pic>
                              <pic:nvPicPr>
                                <pic:cNvPr id="730383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146068" name="Picture">
</wp:docPr>
                        <a:graphic>
                          <a:graphicData uri="http://schemas.openxmlformats.org/drawingml/2006/picture">
                            <pic:pic>
                              <pic:nvPicPr>
                                <pic:cNvPr id="13531460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51837" name="Picture">
</wp:docPr>
                        <a:graphic>
                          <a:graphicData uri="http://schemas.openxmlformats.org/drawingml/2006/picture">
                            <pic:pic>
                              <pic:nvPicPr>
                                <pic:cNvPr id="1261518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212643" name="Picture">
</wp:docPr>
                        <a:graphic>
                          <a:graphicData uri="http://schemas.openxmlformats.org/drawingml/2006/picture">
                            <pic:pic>
                              <pic:nvPicPr>
                                <pic:cNvPr id="1795212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93568" name="Picture">
</wp:docPr>
                        <a:graphic>
                          <a:graphicData uri="http://schemas.openxmlformats.org/drawingml/2006/picture">
                            <pic:pic>
                              <pic:nvPicPr>
                                <pic:cNvPr id="783935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330869" name="Picture">
</wp:docPr>
                        <a:graphic>
                          <a:graphicData uri="http://schemas.openxmlformats.org/drawingml/2006/picture">
                            <pic:pic>
                              <pic:nvPicPr>
                                <pic:cNvPr id="1751330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531795" name="Picture">
</wp:docPr>
                        <a:graphic>
                          <a:graphicData uri="http://schemas.openxmlformats.org/drawingml/2006/picture">
                            <pic:pic>
                              <pic:nvPicPr>
                                <pic:cNvPr id="8945317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173608" name="Picture">
</wp:docPr>
                        <a:graphic>
                          <a:graphicData uri="http://schemas.openxmlformats.org/drawingml/2006/picture">
                            <pic:pic>
                              <pic:nvPicPr>
                                <pic:cNvPr id="16291736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605477" name="Picture">
</wp:docPr>
                        <a:graphic>
                          <a:graphicData uri="http://schemas.openxmlformats.org/drawingml/2006/picture">
                            <pic:pic>
                              <pic:nvPicPr>
                                <pic:cNvPr id="12876054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568419" name="Picture">
</wp:docPr>
                        <a:graphic>
                          <a:graphicData uri="http://schemas.openxmlformats.org/drawingml/2006/picture">
                            <pic:pic>
                              <pic:nvPicPr>
                                <pic:cNvPr id="6475684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883485" name="Picture">
</wp:docPr>
                        <a:graphic>
                          <a:graphicData uri="http://schemas.openxmlformats.org/drawingml/2006/picture">
                            <pic:pic>
                              <pic:nvPicPr>
                                <pic:cNvPr id="9958834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086819" name="Picture">
</wp:docPr>
                        <a:graphic>
                          <a:graphicData uri="http://schemas.openxmlformats.org/drawingml/2006/picture">
                            <pic:pic>
                              <pic:nvPicPr>
                                <pic:cNvPr id="20800868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949082" name="Picture">
</wp:docPr>
                        <a:graphic>
                          <a:graphicData uri="http://schemas.openxmlformats.org/drawingml/2006/picture">
                            <pic:pic>
                              <pic:nvPicPr>
                                <pic:cNvPr id="21059490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419016" name="Picture">
</wp:docPr>
                        <a:graphic>
                          <a:graphicData uri="http://schemas.openxmlformats.org/drawingml/2006/picture">
                            <pic:pic>
                              <pic:nvPicPr>
                                <pic:cNvPr id="16334190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122202" name="Picture">
</wp:docPr>
                        <a:graphic>
                          <a:graphicData uri="http://schemas.openxmlformats.org/drawingml/2006/picture">
                            <pic:pic>
                              <pic:nvPicPr>
                                <pic:cNvPr id="18521222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220331" name="Picture">
</wp:docPr>
                        <a:graphic>
                          <a:graphicData uri="http://schemas.openxmlformats.org/drawingml/2006/picture">
                            <pic:pic>
                              <pic:nvPicPr>
                                <pic:cNvPr id="15752203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767777" name="Picture">
</wp:docPr>
                        <a:graphic>
                          <a:graphicData uri="http://schemas.openxmlformats.org/drawingml/2006/picture">
                            <pic:pic>
                              <pic:nvPicPr>
                                <pic:cNvPr id="4907677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095145" name="Picture">
</wp:docPr>
                  <a:graphic>
                    <a:graphicData uri="http://schemas.openxmlformats.org/drawingml/2006/picture">
                      <pic:pic>
                        <pic:nvPicPr>
                          <pic:cNvPr id="1084095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52171" name="Picture">
</wp:docPr>
                  <a:graphic>
                    <a:graphicData uri="http://schemas.openxmlformats.org/drawingml/2006/picture">
                      <pic:pic>
                        <pic:nvPicPr>
                          <pic:cNvPr id="7955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18320 Saint-Hilaire-de-Gondilly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190815" name="Picture">
</wp:docPr>
                  <a:graphic>
                    <a:graphicData uri="http://schemas.openxmlformats.org/drawingml/2006/picture">
                      <pic:pic>
                        <pic:nvPicPr>
                          <pic:cNvPr id="36119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Saint-hilaire-de-gondilly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695432" name="Picture">
</wp:docPr>
                  <a:graphic>
                    <a:graphicData uri="http://schemas.openxmlformats.org/drawingml/2006/picture">
                      <pic:pic>
                        <pic:nvPicPr>
                          <pic:cNvPr id="4306954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992603" name="Picture">
</wp:docPr>
                  <a:graphic>
                    <a:graphicData uri="http://schemas.openxmlformats.org/drawingml/2006/picture">
                      <pic:pic>
                        <pic:nvPicPr>
                          <pic:cNvPr id="6859926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6975118" name="Picture">
</wp:docPr>
                  <a:graphic>
                    <a:graphicData uri="http://schemas.openxmlformats.org/drawingml/2006/picture">
                      <pic:pic>
                        <pic:nvPicPr>
                          <pic:cNvPr id="8769751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374862" name="Picture">
</wp:docPr>
                        <a:graphic>
                          <a:graphicData uri="http://schemas.openxmlformats.org/drawingml/2006/picture">
                            <pic:pic>
                              <pic:nvPicPr>
                                <pic:cNvPr id="12703748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954537" name="Picture">
</wp:docPr>
                  <a:graphic>
                    <a:graphicData uri="http://schemas.openxmlformats.org/drawingml/2006/picture">
                      <pic:pic>
                        <pic:nvPicPr>
                          <pic:cNvPr id="99695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608782" name="Picture">
</wp:docPr>
                  <a:graphic>
                    <a:graphicData uri="http://schemas.openxmlformats.org/drawingml/2006/picture">
                      <pic:pic>
                        <pic:nvPicPr>
                          <pic:cNvPr id="1175608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18320 Saint-Hilaire-de-Gondilly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568595" name="Picture">
</wp:docPr>
                  <a:graphic>
                    <a:graphicData uri="http://schemas.openxmlformats.org/drawingml/2006/picture">
                      <pic:pic>
                        <pic:nvPicPr>
                          <pic:cNvPr id="131156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Saint-hilaire-de-gondilly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535358" name="Picture">
</wp:docPr>
                  <a:graphic>
                    <a:graphicData uri="http://schemas.openxmlformats.org/drawingml/2006/picture">
                      <pic:pic>
                        <pic:nvPicPr>
                          <pic:cNvPr id="5625353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2504" name="Picture">
</wp:docPr>
                  <a:graphic>
                    <a:graphicData uri="http://schemas.openxmlformats.org/drawingml/2006/picture">
                      <pic:pic>
                        <pic:nvPicPr>
                          <pic:cNvPr id="50025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1457833" name="Picture">
</wp:docPr>
                  <a:graphic>
                    <a:graphicData uri="http://schemas.openxmlformats.org/drawingml/2006/picture">
                      <pic:pic>
                        <pic:nvPicPr>
                          <pic:cNvPr id="6214578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987216" name="Picture">
</wp:docPr>
                        <a:graphic>
                          <a:graphicData uri="http://schemas.openxmlformats.org/drawingml/2006/picture">
                            <pic:pic>
                              <pic:nvPicPr>
                                <pic:cNvPr id="11439872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776329" name="Picture">
</wp:docPr>
                        <a:graphic>
                          <a:graphicData uri="http://schemas.openxmlformats.org/drawingml/2006/picture">
                            <pic:pic>
                              <pic:nvPicPr>
                                <pic:cNvPr id="13707763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198764" name="Picture">
</wp:docPr>
                  <a:graphic>
                    <a:graphicData uri="http://schemas.openxmlformats.org/drawingml/2006/picture">
                      <pic:pic>
                        <pic:nvPicPr>
                          <pic:cNvPr id="295198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849329" name="Picture">
</wp:docPr>
                  <a:graphic>
                    <a:graphicData uri="http://schemas.openxmlformats.org/drawingml/2006/picture">
                      <pic:pic>
                        <pic:nvPicPr>
                          <pic:cNvPr id="53884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18320 Saint-Hilaire-de-Gondilly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016079" name="Picture">
</wp:docPr>
                  <a:graphic>
                    <a:graphicData uri="http://schemas.openxmlformats.org/drawingml/2006/picture">
                      <pic:pic>
                        <pic:nvPicPr>
                          <pic:cNvPr id="59401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Saint-hilaire-de-gondilly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019115" name="Picture">
</wp:docPr>
                  <a:graphic>
                    <a:graphicData uri="http://schemas.openxmlformats.org/drawingml/2006/picture">
                      <pic:pic>
                        <pic:nvPicPr>
                          <pic:cNvPr id="147801911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572808" name="Picture">
</wp:docPr>
                  <a:graphic>
                    <a:graphicData uri="http://schemas.openxmlformats.org/drawingml/2006/picture">
                      <pic:pic>
                        <pic:nvPicPr>
                          <pic:cNvPr id="5695728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4675093" name="Picture">
</wp:docPr>
                  <a:graphic>
                    <a:graphicData uri="http://schemas.openxmlformats.org/drawingml/2006/picture">
                      <pic:pic>
                        <pic:nvPicPr>
                          <pic:cNvPr id="83467509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038228" name="Picture">
</wp:docPr>
                        <a:graphic>
                          <a:graphicData uri="http://schemas.openxmlformats.org/drawingml/2006/picture">
                            <pic:pic>
                              <pic:nvPicPr>
                                <pic:cNvPr id="9700382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194633" name="Picture">
</wp:docPr>
                  <a:graphic>
                    <a:graphicData uri="http://schemas.openxmlformats.org/drawingml/2006/picture">
                      <pic:pic>
                        <pic:nvPicPr>
                          <pic:cNvPr id="1512194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183572" name="Picture">
</wp:docPr>
                  <a:graphic>
                    <a:graphicData uri="http://schemas.openxmlformats.org/drawingml/2006/picture">
                      <pic:pic>
                        <pic:nvPicPr>
                          <pic:cNvPr id="351183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18320 Saint-Hilaire-de-Gondilly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191206" name="Picture">
</wp:docPr>
                  <a:graphic>
                    <a:graphicData uri="http://schemas.openxmlformats.org/drawingml/2006/picture">
                      <pic:pic>
                        <pic:nvPicPr>
                          <pic:cNvPr id="55919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Saint-hilaire-de-gondilly</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834685" name="Picture">
</wp:docPr>
                  <a:graphic>
                    <a:graphicData uri="http://schemas.openxmlformats.org/drawingml/2006/picture">
                      <pic:pic>
                        <pic:nvPicPr>
                          <pic:cNvPr id="187383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856265" name="Picture">
</wp:docPr>
                  <a:graphic>
                    <a:graphicData uri="http://schemas.openxmlformats.org/drawingml/2006/picture">
                      <pic:pic>
                        <pic:nvPicPr>
                          <pic:cNvPr id="1782856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18320 Saint-Hilaire-de-Gondilly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155045" name="Picture">
</wp:docPr>
                  <a:graphic>
                    <a:graphicData uri="http://schemas.openxmlformats.org/drawingml/2006/picture">
                      <pic:pic>
                        <pic:nvPicPr>
                          <pic:cNvPr id="55415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Saint-hilaire-de-gondilly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158942" name="Picture">
</wp:docPr>
                  <a:graphic>
                    <a:graphicData uri="http://schemas.openxmlformats.org/drawingml/2006/picture">
                      <pic:pic>
                        <pic:nvPicPr>
                          <pic:cNvPr id="917158942"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841369" name="Picture">
</wp:docPr>
                  <a:graphic>
                    <a:graphicData uri="http://schemas.openxmlformats.org/drawingml/2006/picture">
                      <pic:pic>
                        <pic:nvPicPr>
                          <pic:cNvPr id="9118413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835157" name="Picture">
</wp:docPr>
                  <a:graphic>
                    <a:graphicData uri="http://schemas.openxmlformats.org/drawingml/2006/picture">
                      <pic:pic>
                        <pic:nvPicPr>
                          <pic:cNvPr id="1025835157"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749343" name="Picture">
</wp:docPr>
                        <a:graphic>
                          <a:graphicData uri="http://schemas.openxmlformats.org/drawingml/2006/picture">
                            <pic:pic>
                              <pic:nvPicPr>
                                <pic:cNvPr id="4987493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906672" name="Picture">
</wp:docPr>
                  <a:graphic>
                    <a:graphicData uri="http://schemas.openxmlformats.org/drawingml/2006/picture">
                      <pic:pic>
                        <pic:nvPicPr>
                          <pic:cNvPr id="1774906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420795" name="Picture">
</wp:docPr>
                  <a:graphic>
                    <a:graphicData uri="http://schemas.openxmlformats.org/drawingml/2006/picture">
                      <pic:pic>
                        <pic:nvPicPr>
                          <pic:cNvPr id="162242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18320 Saint-Hilaire-de-Gondilly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935941" name="Picture">
</wp:docPr>
                  <a:graphic>
                    <a:graphicData uri="http://schemas.openxmlformats.org/drawingml/2006/picture">
                      <pic:pic>
                        <pic:nvPicPr>
                          <pic:cNvPr id="80093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Saint-hilaire-de-gondilly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041548" name="Picture">
</wp:docPr>
                  <a:graphic>
                    <a:graphicData uri="http://schemas.openxmlformats.org/drawingml/2006/picture">
                      <pic:pic>
                        <pic:nvPicPr>
                          <pic:cNvPr id="3180415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608992" name="Picture">
</wp:docPr>
                  <a:graphic>
                    <a:graphicData uri="http://schemas.openxmlformats.org/drawingml/2006/picture">
                      <pic:pic>
                        <pic:nvPicPr>
                          <pic:cNvPr id="10156089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2877736" name="Picture">
</wp:docPr>
                  <a:graphic>
                    <a:graphicData uri="http://schemas.openxmlformats.org/drawingml/2006/picture">
                      <pic:pic>
                        <pic:nvPicPr>
                          <pic:cNvPr id="4228777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13019" name="Picture">
</wp:docPr>
                        <a:graphic>
                          <a:graphicData uri="http://schemas.openxmlformats.org/drawingml/2006/picture">
                            <pic:pic>
                              <pic:nvPicPr>
                                <pic:cNvPr id="1346130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642589" name="Picture">
</wp:docPr>
                  <a:graphic>
                    <a:graphicData uri="http://schemas.openxmlformats.org/drawingml/2006/picture">
                      <pic:pic>
                        <pic:nvPicPr>
                          <pic:cNvPr id="338642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948499" name="Picture">
</wp:docPr>
                  <a:graphic>
                    <a:graphicData uri="http://schemas.openxmlformats.org/drawingml/2006/picture">
                      <pic:pic>
                        <pic:nvPicPr>
                          <pic:cNvPr id="751948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18320 Saint-Hilaire-de-Gondilly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973518" name="Picture">
</wp:docPr>
                  <a:graphic>
                    <a:graphicData uri="http://schemas.openxmlformats.org/drawingml/2006/picture">
                      <pic:pic>
                        <pic:nvPicPr>
                          <pic:cNvPr id="1752973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Saint-hilaire-de-gondilly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952217" name="Picture">
</wp:docPr>
                  <a:graphic>
                    <a:graphicData uri="http://schemas.openxmlformats.org/drawingml/2006/picture">
                      <pic:pic>
                        <pic:nvPicPr>
                          <pic:cNvPr id="131895221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027662" name="Picture">
</wp:docPr>
                  <a:graphic>
                    <a:graphicData uri="http://schemas.openxmlformats.org/drawingml/2006/picture">
                      <pic:pic>
                        <pic:nvPicPr>
                          <pic:cNvPr id="13850276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804467" name="Picture">
</wp:docPr>
                  <a:graphic>
                    <a:graphicData uri="http://schemas.openxmlformats.org/drawingml/2006/picture">
                      <pic:pic>
                        <pic:nvPicPr>
                          <pic:cNvPr id="1288044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146732" name="Picture">
</wp:docPr>
                  <a:graphic>
                    <a:graphicData uri="http://schemas.openxmlformats.org/drawingml/2006/picture">
                      <pic:pic>
                        <pic:nvPicPr>
                          <pic:cNvPr id="94514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856022" name="Picture">
</wp:docPr>
                  <a:graphic>
                    <a:graphicData uri="http://schemas.openxmlformats.org/drawingml/2006/picture">
                      <pic:pic>
                        <pic:nvPicPr>
                          <pic:cNvPr id="1069856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18320 Saint-Hilaire-de-Gondilly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57855" name="Picture">
</wp:docPr>
                  <a:graphic>
                    <a:graphicData uri="http://schemas.openxmlformats.org/drawingml/2006/picture">
                      <pic:pic>
                        <pic:nvPicPr>
                          <pic:cNvPr id="2565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"https://fiches-risques.brgm.fr/georisques/casias/SSP4272932" \t "_blank" </w:instrText>
            </w:r>
            <w:r>
              <w:fldChar w:fldCharType="separate"/>
            </w:r>
            <w:r>
              <w:rPr>
                <w:rFonts w:ascii="Marianne" w:hAnsi="Marianne" w:eastAsia="Marianne" w:cs="Marianne"/>
                <w:sz w:val="14"/>
              </w:rPr>
              <w:t xml:space="preserve">SSP4272932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COMITE DEPARTEMENTAL DE TIR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"https://fiches-risques.brgm.fr/georisques/casias/SSP3818763" \t "_blank" </w:instrText>
            </w:r>
            <w:r>
              <w:fldChar w:fldCharType="separate"/>
            </w:r>
            <w:r>
              <w:rPr>
                <w:rFonts w:ascii="Marianne" w:hAnsi="Marianne" w:eastAsia="Marianne" w:cs="Marianne"/>
                <w:sz w:val="14"/>
              </w:rPr>
              <w:t xml:space="preserve">SSP3818763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/Beaurenard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"https://fiches-risques.brgm.fr/georisques/casias/SSP3818762" \t "_blank" </w:instrText>
            </w:r>
            <w:r>
              <w:fldChar w:fldCharType="separate"/>
            </w:r>
            <w:r>
              <w:rPr>
                <w:rFonts w:ascii="Marianne" w:hAnsi="Marianne" w:eastAsia="Marianne" w:cs="Marianne"/>
                <w:sz w:val="14"/>
              </w:rPr>
              <w:t xml:space="preserve">SSP3818762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Distillerie/Le  Grand Chapelet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