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46890" name="Picture">
</wp:docPr>
                  <a:graphic>
                    <a:graphicData uri="http://schemas.openxmlformats.org/drawingml/2006/picture">
                      <pic:pic>
                        <pic:nvPicPr>
                          <pic:cNvPr id="209694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39627" name="Picture">
</wp:docPr>
                  <a:graphic>
                    <a:graphicData uri="http://schemas.openxmlformats.org/drawingml/2006/picture">
                      <pic:pic>
                        <pic:nvPicPr>
                          <pic:cNvPr id="88739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390395" name="Picture">
</wp:docPr>
                        <a:graphic>
                          <a:graphicData uri="http://schemas.openxmlformats.org/drawingml/2006/picture">
                            <pic:pic>
                              <pic:nvPicPr>
                                <pic:cNvPr id="208439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Saint-Bauzille-de-Putois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173843" name="Picture">
</wp:docPr>
                  <a:graphic>
                    <a:graphicData uri="http://schemas.openxmlformats.org/drawingml/2006/picture">
                      <pic:pic>
                        <pic:nvPicPr>
                          <pic:cNvPr id="518173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601027" name="Picture">
</wp:docPr>
                  <a:graphic>
                    <a:graphicData uri="http://schemas.openxmlformats.org/drawingml/2006/picture">
                      <pic:pic>
                        <pic:nvPicPr>
                          <pic:cNvPr id="1090601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79106" name="Picture">
</wp:docPr>
                  <a:graphic>
                    <a:graphicData uri="http://schemas.openxmlformats.org/drawingml/2006/picture">
                      <pic:pic>
                        <pic:nvPicPr>
                          <pic:cNvPr id="57837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37044" name="Picture">
</wp:docPr>
                  <a:graphic>
                    <a:graphicData uri="http://schemas.openxmlformats.org/drawingml/2006/picture">
                      <pic:pic>
                        <pic:nvPicPr>
                          <pic:cNvPr id="168163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65799" name="Picture">
</wp:docPr>
                  <a:graphic>
                    <a:graphicData uri="http://schemas.openxmlformats.org/drawingml/2006/picture">
                      <pic:pic>
                        <pic:nvPicPr>
                          <pic:cNvPr id="126716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60573" name="Picture">
</wp:docPr>
                        <a:graphic>
                          <a:graphicData uri="http://schemas.openxmlformats.org/drawingml/2006/picture">
                            <pic:pic>
                              <pic:nvPicPr>
                                <pic:cNvPr id="1735260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26319" name="Picture">
</wp:docPr>
                        <a:graphic>
                          <a:graphicData uri="http://schemas.openxmlformats.org/drawingml/2006/picture">
                            <pic:pic>
                              <pic:nvPicPr>
                                <pic:cNvPr id="1801226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10172" name="Picture">
</wp:docPr>
                        <a:graphic>
                          <a:graphicData uri="http://schemas.openxmlformats.org/drawingml/2006/picture">
                            <pic:pic>
                              <pic:nvPicPr>
                                <pic:cNvPr id="874310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1140" name="Picture">
</wp:docPr>
                        <a:graphic>
                          <a:graphicData uri="http://schemas.openxmlformats.org/drawingml/2006/picture">
                            <pic:pic>
                              <pic:nvPicPr>
                                <pic:cNvPr id="77901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0729" name="Picture">
</wp:docPr>
                        <a:graphic>
                          <a:graphicData uri="http://schemas.openxmlformats.org/drawingml/2006/picture">
                            <pic:pic>
                              <pic:nvPicPr>
                                <pic:cNvPr id="144960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8720" name="Picture">
</wp:docPr>
                        <a:graphic>
                          <a:graphicData uri="http://schemas.openxmlformats.org/drawingml/2006/picture">
                            <pic:pic>
                              <pic:nvPicPr>
                                <pic:cNvPr id="109738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37245" name="Picture">
</wp:docPr>
                        <a:graphic>
                          <a:graphicData uri="http://schemas.openxmlformats.org/drawingml/2006/picture">
                            <pic:pic>
                              <pic:nvPicPr>
                                <pic:cNvPr id="1888037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08401" name="Picture">
</wp:docPr>
                        <a:graphic>
                          <a:graphicData uri="http://schemas.openxmlformats.org/drawingml/2006/picture">
                            <pic:pic>
                              <pic:nvPicPr>
                                <pic:cNvPr id="1813608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368797" name="Picture">
</wp:docPr>
                        <a:graphic>
                          <a:graphicData uri="http://schemas.openxmlformats.org/drawingml/2006/picture">
                            <pic:pic>
                              <pic:nvPicPr>
                                <pic:cNvPr id="456368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01198" name="Picture">
</wp:docPr>
                        <a:graphic>
                          <a:graphicData uri="http://schemas.openxmlformats.org/drawingml/2006/picture">
                            <pic:pic>
                              <pic:nvPicPr>
                                <pic:cNvPr id="1208701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36633" name="Picture">
</wp:docPr>
                        <a:graphic>
                          <a:graphicData uri="http://schemas.openxmlformats.org/drawingml/2006/picture">
                            <pic:pic>
                              <pic:nvPicPr>
                                <pic:cNvPr id="1363536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93809" name="Picture">
</wp:docPr>
                        <a:graphic>
                          <a:graphicData uri="http://schemas.openxmlformats.org/drawingml/2006/picture">
                            <pic:pic>
                              <pic:nvPicPr>
                                <pic:cNvPr id="360093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914806" name="Picture">
</wp:docPr>
                        <a:graphic>
                          <a:graphicData uri="http://schemas.openxmlformats.org/drawingml/2006/picture">
                            <pic:pic>
                              <pic:nvPicPr>
                                <pic:cNvPr id="797914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35443" name="Picture">
</wp:docPr>
                        <a:graphic>
                          <a:graphicData uri="http://schemas.openxmlformats.org/drawingml/2006/picture">
                            <pic:pic>
                              <pic:nvPicPr>
                                <pic:cNvPr id="2016335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372061" name="Picture">
</wp:docPr>
                        <a:graphic>
                          <a:graphicData uri="http://schemas.openxmlformats.org/drawingml/2006/picture">
                            <pic:pic>
                              <pic:nvPicPr>
                                <pic:cNvPr id="908372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473519" name="Picture">
</wp:docPr>
                        <a:graphic>
                          <a:graphicData uri="http://schemas.openxmlformats.org/drawingml/2006/picture">
                            <pic:pic>
                              <pic:nvPicPr>
                                <pic:cNvPr id="714473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29693" name="Picture">
</wp:docPr>
                        <a:graphic>
                          <a:graphicData uri="http://schemas.openxmlformats.org/drawingml/2006/picture">
                            <pic:pic>
                              <pic:nvPicPr>
                                <pic:cNvPr id="561429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191938" name="Picture">
</wp:docPr>
                        <a:graphic>
                          <a:graphicData uri="http://schemas.openxmlformats.org/drawingml/2006/picture">
                            <pic:pic>
                              <pic:nvPicPr>
                                <pic:cNvPr id="20831919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63738" name="Picture">
</wp:docPr>
                        <a:graphic>
                          <a:graphicData uri="http://schemas.openxmlformats.org/drawingml/2006/picture">
                            <pic:pic>
                              <pic:nvPicPr>
                                <pic:cNvPr id="242363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56354" name="Picture">
</wp:docPr>
                        <a:graphic>
                          <a:graphicData uri="http://schemas.openxmlformats.org/drawingml/2006/picture">
                            <pic:pic>
                              <pic:nvPicPr>
                                <pic:cNvPr id="1703856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263513" name="Picture">
</wp:docPr>
                        <a:graphic>
                          <a:graphicData uri="http://schemas.openxmlformats.org/drawingml/2006/picture">
                            <pic:pic>
                              <pic:nvPicPr>
                                <pic:cNvPr id="55426351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43048" name="Picture">
</wp:docPr>
                        <a:graphic>
                          <a:graphicData uri="http://schemas.openxmlformats.org/drawingml/2006/picture">
                            <pic:pic>
                              <pic:nvPicPr>
                                <pic:cNvPr id="1188143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81375" name="Picture">
</wp:docPr>
                        <a:graphic>
                          <a:graphicData uri="http://schemas.openxmlformats.org/drawingml/2006/picture">
                            <pic:pic>
                              <pic:nvPicPr>
                                <pic:cNvPr id="8566813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81953" name="Picture">
</wp:docPr>
                        <a:graphic>
                          <a:graphicData uri="http://schemas.openxmlformats.org/drawingml/2006/picture">
                            <pic:pic>
                              <pic:nvPicPr>
                                <pic:cNvPr id="819881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01342" name="Picture">
</wp:docPr>
                  <a:graphic>
                    <a:graphicData uri="http://schemas.openxmlformats.org/drawingml/2006/picture">
                      <pic:pic>
                        <pic:nvPicPr>
                          <pic:cNvPr id="12779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41453" name="Picture">
</wp:docPr>
                  <a:graphic>
                    <a:graphicData uri="http://schemas.openxmlformats.org/drawingml/2006/picture">
                      <pic:pic>
                        <pic:nvPicPr>
                          <pic:cNvPr id="161014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28016" name="Picture">
</wp:docPr>
                  <a:graphic>
                    <a:graphicData uri="http://schemas.openxmlformats.org/drawingml/2006/picture">
                      <pic:pic>
                        <pic:nvPicPr>
                          <pic:cNvPr id="125122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Saint-bauzille-de-putois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734453" name="Picture">
</wp:docPr>
                  <a:graphic>
                    <a:graphicData uri="http://schemas.openxmlformats.org/drawingml/2006/picture">
                      <pic:pic>
                        <pic:nvPicPr>
                          <pic:cNvPr id="6927344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69434" name="Picture">
</wp:docPr>
                  <a:graphic>
                    <a:graphicData uri="http://schemas.openxmlformats.org/drawingml/2006/picture">
                      <pic:pic>
                        <pic:nvPicPr>
                          <pic:cNvPr id="1194069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9878473" name="Picture">
</wp:docPr>
                  <a:graphic>
                    <a:graphicData uri="http://schemas.openxmlformats.org/drawingml/2006/picture">
                      <pic:pic>
                        <pic:nvPicPr>
                          <pic:cNvPr id="17998784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 (34DDTM20040013)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35144" name="Picture">
</wp:docPr>
                        <a:graphic>
                          <a:graphicData uri="http://schemas.openxmlformats.org/drawingml/2006/picture">
                            <pic:pic>
                              <pic:nvPicPr>
                                <pic:cNvPr id="1453935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20/03/2000</w:t>
                    <w:br/>
                    <w:t xml:space="preserve">Date d'approbation : 19/12/2001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18333" name="Picture">
</wp:docPr>
                  <a:graphic>
                    <a:graphicData uri="http://schemas.openxmlformats.org/drawingml/2006/picture">
                      <pic:pic>
                        <pic:nvPicPr>
                          <pic:cNvPr id="15427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89882" name="Picture">
</wp:docPr>
                  <a:graphic>
                    <a:graphicData uri="http://schemas.openxmlformats.org/drawingml/2006/picture">
                      <pic:pic>
                        <pic:nvPicPr>
                          <pic:cNvPr id="170378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93181" name="Picture">
</wp:docPr>
                  <a:graphic>
                    <a:graphicData uri="http://schemas.openxmlformats.org/drawingml/2006/picture">
                      <pic:pic>
                        <pic:nvPicPr>
                          <pic:cNvPr id="161169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Saint-bauzille-de-putois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05770" name="Picture">
</wp:docPr>
                        <a:graphic>
                          <a:graphicData uri="http://schemas.openxmlformats.org/drawingml/2006/picture">
                            <pic:pic>
                              <pic:nvPicPr>
                                <pic:cNvPr id="8081057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24667" name="Picture">
</wp:docPr>
                        <a:graphic>
                          <a:graphicData uri="http://schemas.openxmlformats.org/drawingml/2006/picture">
                            <pic:pic>
                              <pic:nvPicPr>
                                <pic:cNvPr id="18460246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488812" name="Picture">
</wp:docPr>
                        <a:graphic>
                          <a:graphicData uri="http://schemas.openxmlformats.org/drawingml/2006/picture">
                            <pic:pic>
                              <pic:nvPicPr>
                                <pic:cNvPr id="17644888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INTE1422691A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98564" name="Picture">
</wp:docPr>
                  <a:graphic>
                    <a:graphicData uri="http://schemas.openxmlformats.org/drawingml/2006/picture">
                      <pic:pic>
                        <pic:nvPicPr>
                          <pic:cNvPr id="106979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48443" name="Picture">
</wp:docPr>
                  <a:graphic>
                    <a:graphicData uri="http://schemas.openxmlformats.org/drawingml/2006/picture">
                      <pic:pic>
                        <pic:nvPicPr>
                          <pic:cNvPr id="166974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02289" name="Picture">
</wp:docPr>
                  <a:graphic>
                    <a:graphicData uri="http://schemas.openxmlformats.org/drawingml/2006/picture">
                      <pic:pic>
                        <pic:nvPicPr>
                          <pic:cNvPr id="142870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594000" name="Picture">
</wp:docPr>
                  <a:graphic>
                    <a:graphicData uri="http://schemas.openxmlformats.org/drawingml/2006/picture">
                      <pic:pic>
                        <pic:nvPicPr>
                          <pic:cNvPr id="1868594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28386" name="Picture">
</wp:docPr>
                  <a:graphic>
                    <a:graphicData uri="http://schemas.openxmlformats.org/drawingml/2006/picture">
                      <pic:pic>
                        <pic:nvPicPr>
                          <pic:cNvPr id="243428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891313" name="Picture">
</wp:docPr>
                  <a:graphic>
                    <a:graphicData uri="http://schemas.openxmlformats.org/drawingml/2006/picture">
                      <pic:pic>
                        <pic:nvPicPr>
                          <pic:cNvPr id="11318913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069933" name="Picture">
</wp:docPr>
                        <a:graphic>
                          <a:graphicData uri="http://schemas.openxmlformats.org/drawingml/2006/picture">
                            <pic:pic>
                              <pic:nvPicPr>
                                <pic:cNvPr id="1030069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13465" name="Picture">
</wp:docPr>
                        <a:graphic>
                          <a:graphicData uri="http://schemas.openxmlformats.org/drawingml/2006/picture">
                            <pic:pic>
                              <pic:nvPicPr>
                                <pic:cNvPr id="7623134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752847" name="Picture">
</wp:docPr>
                  <a:graphic>
                    <a:graphicData uri="http://schemas.openxmlformats.org/drawingml/2006/picture">
                      <pic:pic>
                        <pic:nvPicPr>
                          <pic:cNvPr id="99275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23234" name="Picture">
</wp:docPr>
                  <a:graphic>
                    <a:graphicData uri="http://schemas.openxmlformats.org/drawingml/2006/picture">
                      <pic:pic>
                        <pic:nvPicPr>
                          <pic:cNvPr id="82842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00805" name="Picture">
</wp:docPr>
                  <a:graphic>
                    <a:graphicData uri="http://schemas.openxmlformats.org/drawingml/2006/picture">
                      <pic:pic>
                        <pic:nvPicPr>
                          <pic:cNvPr id="167000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54358" name="Picture">
</wp:docPr>
                  <a:graphic>
                    <a:graphicData uri="http://schemas.openxmlformats.org/drawingml/2006/picture">
                      <pic:pic>
                        <pic:nvPicPr>
                          <pic:cNvPr id="21397543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79402" name="Picture">
</wp:docPr>
                  <a:graphic>
                    <a:graphicData uri="http://schemas.openxmlformats.org/drawingml/2006/picture">
                      <pic:pic>
                        <pic:nvPicPr>
                          <pic:cNvPr id="1907579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558597" name="Picture">
</wp:docPr>
                  <a:graphic>
                    <a:graphicData uri="http://schemas.openxmlformats.org/drawingml/2006/picture">
                      <pic:pic>
                        <pic:nvPicPr>
                          <pic:cNvPr id="2097558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53951" name="Picture">
</wp:docPr>
                        <a:graphic>
                          <a:graphicData uri="http://schemas.openxmlformats.org/drawingml/2006/picture">
                            <pic:pic>
                              <pic:nvPicPr>
                                <pic:cNvPr id="1202153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149760" name="Picture">
</wp:docPr>
                        <a:graphic>
                          <a:graphicData uri="http://schemas.openxmlformats.org/drawingml/2006/picture">
                            <pic:pic>
                              <pic:nvPicPr>
                                <pic:cNvPr id="962149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25765" name="Picture">
</wp:docPr>
                  <a:graphic>
                    <a:graphicData uri="http://schemas.openxmlformats.org/drawingml/2006/picture">
                      <pic:pic>
                        <pic:nvPicPr>
                          <pic:cNvPr id="116262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27335" name="Picture">
</wp:docPr>
                  <a:graphic>
                    <a:graphicData uri="http://schemas.openxmlformats.org/drawingml/2006/picture">
                      <pic:pic>
                        <pic:nvPicPr>
                          <pic:cNvPr id="81772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90854" name="Picture">
</wp:docPr>
                  <a:graphic>
                    <a:graphicData uri="http://schemas.openxmlformats.org/drawingml/2006/picture">
                      <pic:pic>
                        <pic:nvPicPr>
                          <pic:cNvPr id="84919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03271" name="Picture">
</wp:docPr>
                  <a:graphic>
                    <a:graphicData uri="http://schemas.openxmlformats.org/drawingml/2006/picture">
                      <pic:pic>
                        <pic:nvPicPr>
                          <pic:cNvPr id="16956032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35047" name="Picture">
</wp:docPr>
                  <a:graphic>
                    <a:graphicData uri="http://schemas.openxmlformats.org/drawingml/2006/picture">
                      <pic:pic>
                        <pic:nvPicPr>
                          <pic:cNvPr id="291535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1823086" name="Picture">
</wp:docPr>
                  <a:graphic>
                    <a:graphicData uri="http://schemas.openxmlformats.org/drawingml/2006/picture">
                      <pic:pic>
                        <pic:nvPicPr>
                          <pic:cNvPr id="174182308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8013" name="Picture">
</wp:docPr>
                        <a:graphic>
                          <a:graphicData uri="http://schemas.openxmlformats.org/drawingml/2006/picture">
                            <pic:pic>
                              <pic:nvPicPr>
                                <pic:cNvPr id="780580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53910" name="Picture">
</wp:docPr>
                  <a:graphic>
                    <a:graphicData uri="http://schemas.openxmlformats.org/drawingml/2006/picture">
                      <pic:pic>
                        <pic:nvPicPr>
                          <pic:cNvPr id="156985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65644" name="Picture">
</wp:docPr>
                  <a:graphic>
                    <a:graphicData uri="http://schemas.openxmlformats.org/drawingml/2006/picture">
                      <pic:pic>
                        <pic:nvPicPr>
                          <pic:cNvPr id="109226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88468" name="Picture">
</wp:docPr>
                  <a:graphic>
                    <a:graphicData uri="http://schemas.openxmlformats.org/drawingml/2006/picture">
                      <pic:pic>
                        <pic:nvPicPr>
                          <pic:cNvPr id="98168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27765" name="Picture">
</wp:docPr>
                  <a:graphic>
                    <a:graphicData uri="http://schemas.openxmlformats.org/drawingml/2006/picture">
                      <pic:pic>
                        <pic:nvPicPr>
                          <pic:cNvPr id="1029627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00642" name="Picture">
</wp:docPr>
                  <a:graphic>
                    <a:graphicData uri="http://schemas.openxmlformats.org/drawingml/2006/picture">
                      <pic:pic>
                        <pic:nvPicPr>
                          <pic:cNvPr id="770200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29773" name="Picture">
</wp:docPr>
                  <a:graphic>
                    <a:graphicData uri="http://schemas.openxmlformats.org/drawingml/2006/picture">
                      <pic:pic>
                        <pic:nvPicPr>
                          <pic:cNvPr id="437829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84262" name="Picture">
</wp:docPr>
                        <a:graphic>
                          <a:graphicData uri="http://schemas.openxmlformats.org/drawingml/2006/picture">
                            <pic:pic>
                              <pic:nvPicPr>
                                <pic:cNvPr id="598884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18485" name="Picture">
</wp:docPr>
                  <a:graphic>
                    <a:graphicData uri="http://schemas.openxmlformats.org/drawingml/2006/picture">
                      <pic:pic>
                        <pic:nvPicPr>
                          <pic:cNvPr id="213821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64126" name="Picture">
</wp:docPr>
                  <a:graphic>
                    <a:graphicData uri="http://schemas.openxmlformats.org/drawingml/2006/picture">
                      <pic:pic>
                        <pic:nvPicPr>
                          <pic:cNvPr id="168996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458249" name="Picture">
</wp:docPr>
                  <a:graphic>
                    <a:graphicData uri="http://schemas.openxmlformats.org/drawingml/2006/picture">
                      <pic:pic>
                        <pic:nvPicPr>
                          <pic:cNvPr id="199345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19318" name="Picture">
</wp:docPr>
                  <a:graphic>
                    <a:graphicData uri="http://schemas.openxmlformats.org/drawingml/2006/picture">
                      <pic:pic>
                        <pic:nvPicPr>
                          <pic:cNvPr id="11643193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93870" name="Picture">
</wp:docPr>
                  <a:graphic>
                    <a:graphicData uri="http://schemas.openxmlformats.org/drawingml/2006/picture">
                      <pic:pic>
                        <pic:nvPicPr>
                          <pic:cNvPr id="434893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9341760" name="Picture">
</wp:docPr>
                  <a:graphic>
                    <a:graphicData uri="http://schemas.openxmlformats.org/drawingml/2006/picture">
                      <pic:pic>
                        <pic:nvPicPr>
                          <pic:cNvPr id="14593417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33104" name="Picture">
</wp:docPr>
                        <a:graphic>
                          <a:graphicData uri="http://schemas.openxmlformats.org/drawingml/2006/picture">
                            <pic:pic>
                              <pic:nvPicPr>
                                <pic:cNvPr id="1568433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516902" name="Picture">
</wp:docPr>
                        <a:graphic>
                          <a:graphicData uri="http://schemas.openxmlformats.org/drawingml/2006/picture">
                            <pic:pic>
                              <pic:nvPicPr>
                                <pic:cNvPr id="5015169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63465" name="Picture">
</wp:docPr>
                  <a:graphic>
                    <a:graphicData uri="http://schemas.openxmlformats.org/drawingml/2006/picture">
                      <pic:pic>
                        <pic:nvPicPr>
                          <pic:cNvPr id="59926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32476" name="Picture">
</wp:docPr>
                  <a:graphic>
                    <a:graphicData uri="http://schemas.openxmlformats.org/drawingml/2006/picture">
                      <pic:pic>
                        <pic:nvPicPr>
                          <pic:cNvPr id="212283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200579" name="Picture">
</wp:docPr>
                  <a:graphic>
                    <a:graphicData uri="http://schemas.openxmlformats.org/drawingml/2006/picture">
                      <pic:pic>
                        <pic:nvPicPr>
                          <pic:cNvPr id="43820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537006" name="Picture">
</wp:docPr>
                  <a:graphic>
                    <a:graphicData uri="http://schemas.openxmlformats.org/drawingml/2006/picture">
                      <pic:pic>
                        <pic:nvPicPr>
                          <pic:cNvPr id="12275370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35207" name="Picture">
</wp:docPr>
                  <a:graphic>
                    <a:graphicData uri="http://schemas.openxmlformats.org/drawingml/2006/picture">
                      <pic:pic>
                        <pic:nvPicPr>
                          <pic:cNvPr id="2146835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259582" name="Picture">
</wp:docPr>
                  <a:graphic>
                    <a:graphicData uri="http://schemas.openxmlformats.org/drawingml/2006/picture">
                      <pic:pic>
                        <pic:nvPicPr>
                          <pic:cNvPr id="1091259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60434" name="Picture">
</wp:docPr>
                        <a:graphic>
                          <a:graphicData uri="http://schemas.openxmlformats.org/drawingml/2006/picture">
                            <pic:pic>
                              <pic:nvPicPr>
                                <pic:cNvPr id="1847460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87859" name="Picture">
</wp:docPr>
                  <a:graphic>
                    <a:graphicData uri="http://schemas.openxmlformats.org/drawingml/2006/picture">
                      <pic:pic>
                        <pic:nvPicPr>
                          <pic:cNvPr id="197838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28916" name="Picture">
</wp:docPr>
                  <a:graphic>
                    <a:graphicData uri="http://schemas.openxmlformats.org/drawingml/2006/picture">
                      <pic:pic>
                        <pic:nvPicPr>
                          <pic:cNvPr id="69732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33356" name="Picture">
</wp:docPr>
                  <a:graphic>
                    <a:graphicData uri="http://schemas.openxmlformats.org/drawingml/2006/picture">
                      <pic:pic>
                        <pic:nvPicPr>
                          <pic:cNvPr id="35043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Saint-bauzille-de-putois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6399" name="Picture">
</wp:docPr>
                  <a:graphic>
                    <a:graphicData uri="http://schemas.openxmlformats.org/drawingml/2006/picture">
                      <pic:pic>
                        <pic:nvPicPr>
                          <pic:cNvPr id="286463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22754" name="Picture">
</wp:docPr>
                  <a:graphic>
                    <a:graphicData uri="http://schemas.openxmlformats.org/drawingml/2006/picture">
                      <pic:pic>
                        <pic:nvPicPr>
                          <pic:cNvPr id="668822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061030" name="Picture">
</wp:docPr>
                  <a:graphic>
                    <a:graphicData uri="http://schemas.openxmlformats.org/drawingml/2006/picture">
                      <pic:pic>
                        <pic:nvPicPr>
                          <pic:cNvPr id="12490610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458881" name="Picture">
</wp:docPr>
                  <a:graphic>
                    <a:graphicData uri="http://schemas.openxmlformats.org/drawingml/2006/picture">
                      <pic:pic>
                        <pic:nvPicPr>
                          <pic:cNvPr id="89245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34949" name="Picture">
</wp:docPr>
                  <a:graphic>
                    <a:graphicData uri="http://schemas.openxmlformats.org/drawingml/2006/picture">
                      <pic:pic>
                        <pic:nvPicPr>
                          <pic:cNvPr id="109813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82161" name="Picture">
</wp:docPr>
                  <a:graphic>
                    <a:graphicData uri="http://schemas.openxmlformats.org/drawingml/2006/picture">
                      <pic:pic>
                        <pic:nvPicPr>
                          <pic:cNvPr id="31488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"https://fiches-risques.brgm.fr/fr/georisques/mvt-synthetique/22000174" \t "_self" </w:instrText>
            </w:r>
            <w:r>
              <w:fldChar w:fldCharType="separate"/>
            </w:r>
            <w:r>
              <w:rPr>
                <w:rFonts w:ascii="Marianne" w:hAnsi="Marianne" w:eastAsia="Marianne" w:cs="Marianne"/>
                <w:sz w:val="14"/>
              </w:rPr>
              <w:t xml:space="preserve">22000174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986, au PR 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"https://fiches-risques.brgm.fr/fr/georisques/mvt-synthetique/51000033" \t "_self" </w:instrText>
            </w:r>
            <w:r>
              <w:fldChar w:fldCharType="separate"/>
            </w:r>
            <w:r>
              <w:rPr>
                <w:rFonts w:ascii="Marianne" w:hAnsi="Marianne" w:eastAsia="Marianne" w:cs="Marianne"/>
                <w:sz w:val="14"/>
              </w:rPr>
              <w:t xml:space="preserve">51000033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nord de la RD 108 (route de Montoulieu), entre le château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"https://fiches-risques.brgm.fr/fr/georisques/mvt-synthetique/51000034" \t "_self" </w:instrText>
            </w:r>
            <w:r>
              <w:fldChar w:fldCharType="separate"/>
            </w:r>
            <w:r>
              <w:rPr>
                <w:rFonts w:ascii="Marianne" w:hAnsi="Marianne" w:eastAsia="Marianne" w:cs="Marianne"/>
                <w:sz w:val="14"/>
              </w:rPr>
              <w:t xml:space="preserve">51000034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la RD 986, sous le Moulin Vieux (falaise du Taurac)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"https://fiches-risques.brgm.fr/fr/georisques/mvt-synthetique/51000089" \t "_self" </w:instrText>
            </w:r>
            <w:r>
              <w:fldChar w:fldCharType="separate"/>
            </w:r>
            <w:r>
              <w:rPr>
                <w:rFonts w:ascii="Marianne" w:hAnsi="Marianne" w:eastAsia="Marianne" w:cs="Marianne"/>
                <w:sz w:val="14"/>
              </w:rPr>
              <w:t xml:space="preserve">51000089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ouest de la RD 986, au lieu-dit Les Tres Pioch, en limite sud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"https://fiches-risques.brgm.fr/fr/georisques/mvt-synthetique/51000090" \t "_self" </w:instrText>
            </w:r>
            <w:r>
              <w:fldChar w:fldCharType="separate"/>
            </w:r>
            <w:r>
              <w:rPr>
                <w:rFonts w:ascii="Marianne" w:hAnsi="Marianne" w:eastAsia="Marianne" w:cs="Marianne"/>
                <w:sz w:val="14"/>
              </w:rPr>
              <w:t xml:space="preserve">51000090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nord de la RD 108 (route de Montoulieu), à 100 m au nord-est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"https://fiches-risques.brgm.fr/fr/georisques/mvt-synthetique/51000099" \t "_self" </w:instrText>
            </w:r>
            <w:r>
              <w:fldChar w:fldCharType="separate"/>
            </w:r>
            <w:r>
              <w:rPr>
                <w:rFonts w:ascii="Marianne" w:hAnsi="Marianne" w:eastAsia="Marianne" w:cs="Marianne"/>
                <w:sz w:val="14"/>
              </w:rPr>
              <w:t xml:space="preserve">51000099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ouest de la RD 108 E, au lieu-dit Les Pouzolles, entre le bourg de St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"https://fiches-risques.brgm.fr/fr/georisques/mvt-synthetique/51000100" \t "_self" </w:instrText>
            </w:r>
            <w:r>
              <w:fldChar w:fldCharType="separate"/>
            </w:r>
            <w:r>
              <w:rPr>
                <w:rFonts w:ascii="Marianne" w:hAnsi="Marianne" w:eastAsia="Marianne" w:cs="Marianne"/>
                <w:sz w:val="14"/>
              </w:rPr>
              <w:t xml:space="preserve">51000100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108 E (route reliant la vallée de l'Hérault à la Grotte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"https://fiches-risques.brgm.fr/fr/georisques/mvt-synthetique/51000114" \t "_self" </w:instrText>
            </w:r>
            <w:r>
              <w:fldChar w:fldCharType="separate"/>
            </w:r>
            <w:r>
              <w:rPr>
                <w:rFonts w:ascii="Marianne" w:hAnsi="Marianne" w:eastAsia="Marianne" w:cs="Marianne"/>
                <w:sz w:val="14"/>
              </w:rPr>
              <w:t xml:space="preserve">51000114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Aiguille du Taurac. Falaise surplombant la RD 108 E (côté est) qui relie la </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589791" name="Picture">
</wp:docPr>
                  <a:graphic>
                    <a:graphicData uri="http://schemas.openxmlformats.org/drawingml/2006/picture">
                      <pic:pic>
                        <pic:nvPicPr>
                          <pic:cNvPr id="100158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2610" name="Picture">
</wp:docPr>
                  <a:graphic>
                    <a:graphicData uri="http://schemas.openxmlformats.org/drawingml/2006/picture">
                      <pic:pic>
                        <pic:nvPicPr>
                          <pic:cNvPr id="4701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15490" name="Picture">
</wp:docPr>
                  <a:graphic>
                    <a:graphicData uri="http://schemas.openxmlformats.org/drawingml/2006/picture">
                      <pic:pic>
                        <pic:nvPicPr>
                          <pic:cNvPr id="177431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"https://fiches-risques.brgm.fr/georisques/cavite/LROCS00010256" \t "_self" </w:instrText>
            </w:r>
            <w:r>
              <w:fldChar w:fldCharType="separate"/>
            </w:r>
            <w:r>
              <w:rPr>
                <w:rFonts w:ascii="Marianne" w:hAnsi="Marianne" w:eastAsia="Marianne" w:cs="Marianne"/>
                <w:sz w:val="14"/>
              </w:rPr>
              <w:t xml:space="preserve">LROCS00010256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THAURAC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"https://fiches-risques.brgm.fr/georisques/cavite/LROCS00010301" \t "_self" </w:instrText>
            </w:r>
            <w:r>
              <w:fldChar w:fldCharType="separate"/>
            </w:r>
            <w:r>
              <w:rPr>
                <w:rFonts w:ascii="Marianne" w:hAnsi="Marianne" w:eastAsia="Marianne" w:cs="Marianne"/>
                <w:sz w:val="14"/>
              </w:rPr>
              <w:t xml:space="preserve">LROCS00010301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NOUVELLE ROUTE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"https://fiches-risques.brgm.fr/georisques/cavite/LROCS00010358" \t "_self" </w:instrText>
            </w:r>
            <w:r>
              <w:fldChar w:fldCharType="separate"/>
            </w:r>
            <w:r>
              <w:rPr>
                <w:rFonts w:ascii="Marianne" w:hAnsi="Marianne" w:eastAsia="Marianne" w:cs="Marianne"/>
                <w:sz w:val="14"/>
              </w:rPr>
              <w:t xml:space="preserve">LROCS00010358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TRIADOUX (foux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"https://fiches-risques.brgm.fr/georisques/cavite/LROCS00010709" \t "_self" </w:instrText>
            </w:r>
            <w:r>
              <w:fldChar w:fldCharType="separate"/>
            </w:r>
            <w:r>
              <w:rPr>
                <w:rFonts w:ascii="Marianne" w:hAnsi="Marianne" w:eastAsia="Marianne" w:cs="Marianne"/>
                <w:sz w:val="14"/>
              </w:rPr>
              <w:t xml:space="preserve">LROCS00010709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"https://fiches-risques.brgm.fr/georisques/cavite/LROCS00010938" \t "_self" </w:instrText>
            </w:r>
            <w:r>
              <w:fldChar w:fldCharType="separate"/>
            </w:r>
            <w:r>
              <w:rPr>
                <w:rFonts w:ascii="Marianne" w:hAnsi="Marianne" w:eastAsia="Marianne" w:cs="Marianne"/>
                <w:sz w:val="14"/>
              </w:rPr>
              <w:t xml:space="preserve">LROCS00010938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FOUX DU TRIADOU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"https://fiches-risques.brgm.fr/georisques/cavite/LROCS00010939" \t "_self" </w:instrText>
            </w:r>
            <w:r>
              <w:fldChar w:fldCharType="separate"/>
            </w:r>
            <w:r>
              <w:rPr>
                <w:rFonts w:ascii="Marianne" w:hAnsi="Marianne" w:eastAsia="Marianne" w:cs="Marianne"/>
                <w:sz w:val="14"/>
              </w:rPr>
              <w:t xml:space="preserve">LROCS00010939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N°1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"https://fiches-risques.brgm.fr/georisques/cavite/LROCS00010940" \t "_self" </w:instrText>
            </w:r>
            <w:r>
              <w:fldChar w:fldCharType="separate"/>
            </w:r>
            <w:r>
              <w:rPr>
                <w:rFonts w:ascii="Marianne" w:hAnsi="Marianne" w:eastAsia="Marianne" w:cs="Marianne"/>
                <w:sz w:val="14"/>
              </w:rPr>
              <w:t xml:space="preserve">LROCS00010940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"https://fiches-risques.brgm.fr/georisques/cavite/LROCS00010941" \t "_self" </w:instrText>
            </w:r>
            <w:r>
              <w:fldChar w:fldCharType="separate"/>
            </w:r>
            <w:r>
              <w:rPr>
                <w:rFonts w:ascii="Marianne" w:hAnsi="Marianne" w:eastAsia="Marianne" w:cs="Marianne"/>
                <w:sz w:val="14"/>
              </w:rPr>
              <w:t xml:space="preserve">LROCS00010941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N°2 (évent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"https://fiches-risques.brgm.fr/georisques/cavite/LROCS00010942" \t "_self" </w:instrText>
            </w:r>
            <w:r>
              <w:fldChar w:fldCharType="separate"/>
            </w:r>
            <w:r>
              <w:rPr>
                <w:rFonts w:ascii="Marianne" w:hAnsi="Marianne" w:eastAsia="Marianne" w:cs="Marianne"/>
                <w:sz w:val="14"/>
              </w:rPr>
              <w:t xml:space="preserve">LROCS00010942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CAMISARDS N°2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"https://fiches-risques.brgm.fr/georisques/cavite/LROCS00010943" \t "_self" </w:instrText>
            </w:r>
            <w:r>
              <w:fldChar w:fldCharType="separate"/>
            </w:r>
            <w:r>
              <w:rPr>
                <w:rFonts w:ascii="Marianne" w:hAnsi="Marianne" w:eastAsia="Marianne" w:cs="Marianne"/>
                <w:sz w:val="14"/>
              </w:rPr>
              <w:t xml:space="preserve">LROCS00010943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GANGES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"https://fiches-risques.brgm.fr/georisques/cavite/LROCS00010944" \t "_self" </w:instrText>
            </w:r>
            <w:r>
              <w:fldChar w:fldCharType="separate"/>
            </w:r>
            <w:r>
              <w:rPr>
                <w:rFonts w:ascii="Marianne" w:hAnsi="Marianne" w:eastAsia="Marianne" w:cs="Marianne"/>
                <w:sz w:val="14"/>
              </w:rPr>
              <w:t xml:space="preserve">LROCS00010944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"https://fiches-risques.brgm.fr/georisques/cavite/LROCS00010945" \t "_self" </w:instrText>
            </w:r>
            <w:r>
              <w:fldChar w:fldCharType="separate"/>
            </w:r>
            <w:r>
              <w:rPr>
                <w:rFonts w:ascii="Marianne" w:hAnsi="Marianne" w:eastAsia="Marianne" w:cs="Marianne"/>
                <w:sz w:val="14"/>
              </w:rPr>
              <w:t xml:space="preserve">LROCS00010945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SOLEIL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"https://fiches-risques.brgm.fr/georisques/cavite/LROCS00010946" \t "_self" </w:instrText>
            </w:r>
            <w:r>
              <w:fldChar w:fldCharType="separate"/>
            </w:r>
            <w:r>
              <w:rPr>
                <w:rFonts w:ascii="Marianne" w:hAnsi="Marianne" w:eastAsia="Marianne" w:cs="Marianne"/>
                <w:sz w:val="14"/>
              </w:rPr>
              <w:t xml:space="preserve">LROCS00010946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FIGUIER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"https://fiches-risques.brgm.fr/georisques/cavite/LROCS00010947" \t "_self" </w:instrText>
            </w:r>
            <w:r>
              <w:fldChar w:fldCharType="separate"/>
            </w:r>
            <w:r>
              <w:rPr>
                <w:rFonts w:ascii="Marianne" w:hAnsi="Marianne" w:eastAsia="Marianne" w:cs="Marianne"/>
                <w:sz w:val="14"/>
              </w:rPr>
              <w:t xml:space="preserve">LROCS00010947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CAMISARDS N°1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"https://fiches-risques.brgm.fr/georisques/cavite/LROCS00010948" \t "_self" </w:instrText>
            </w:r>
            <w:r>
              <w:fldChar w:fldCharType="separate"/>
            </w:r>
            <w:r>
              <w:rPr>
                <w:rFonts w:ascii="Marianne" w:hAnsi="Marianne" w:eastAsia="Marianne" w:cs="Marianne"/>
                <w:sz w:val="14"/>
              </w:rPr>
              <w:t xml:space="preserve">LROCS00010948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"https://fiches-risques.brgm.fr/georisques/cavite/LROCS00010949" \t "_self" </w:instrText>
            </w:r>
            <w:r>
              <w:fldChar w:fldCharType="separate"/>
            </w:r>
            <w:r>
              <w:rPr>
                <w:rFonts w:ascii="Marianne" w:hAnsi="Marianne" w:eastAsia="Marianne" w:cs="Marianne"/>
                <w:sz w:val="14"/>
              </w:rPr>
              <w:t xml:space="preserve">LROCS00010949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LAURIER (cheminée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"https://fiches-risques.brgm.fr/georisques/cavite/LROCS00010950" \t "_self" </w:instrText>
            </w:r>
            <w:r>
              <w:fldChar w:fldCharType="separate"/>
            </w:r>
            <w:r>
              <w:rPr>
                <w:rFonts w:ascii="Marianne" w:hAnsi="Marianne" w:eastAsia="Marianne" w:cs="Marianne"/>
                <w:sz w:val="14"/>
              </w:rPr>
              <w:t xml:space="preserve">LROCS00010950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LAPIAZ DES DEMOISELLES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"https://fiches-risques.brgm.fr/georisques/cavite/LROCS00013360" \t "_self" </w:instrText>
            </w:r>
            <w:r>
              <w:fldChar w:fldCharType="separate"/>
            </w:r>
            <w:r>
              <w:rPr>
                <w:rFonts w:ascii="Marianne" w:hAnsi="Marianne" w:eastAsia="Marianne" w:cs="Marianne"/>
                <w:sz w:val="14"/>
              </w:rPr>
              <w:t xml:space="preserve">LROCS00013360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CAMISARDS N°3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"https://fiches-risques.brgm.fr/georisques/cavite/LROCS00013364" \t "_self" </w:instrText>
            </w:r>
            <w:r>
              <w:fldChar w:fldCharType="separate"/>
            </w:r>
            <w:r>
              <w:rPr>
                <w:rFonts w:ascii="Marianne" w:hAnsi="Marianne" w:eastAsia="Marianne" w:cs="Marianne"/>
                <w:sz w:val="14"/>
              </w:rPr>
              <w:t xml:space="preserve">LROCS00013364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"https://fiches-risques.brgm.fr/georisques/cavite/LROCS00013366" \t "_self" </w:instrText>
            </w:r>
            <w:r>
              <w:fldChar w:fldCharType="separate"/>
            </w:r>
            <w:r>
              <w:rPr>
                <w:rFonts w:ascii="Marianne" w:hAnsi="Marianne" w:eastAsia="Marianne" w:cs="Marianne"/>
                <w:sz w:val="14"/>
              </w:rPr>
              <w:t xml:space="preserve">LROCS00013366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VIEUX (aven sans fond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"https://fiches-risques.brgm.fr/georisques/cavite/LROCS00013368" \t "_self" </w:instrText>
            </w:r>
            <w:r>
              <w:fldChar w:fldCharType="separate"/>
            </w:r>
            <w:r>
              <w:rPr>
                <w:rFonts w:ascii="Marianne" w:hAnsi="Marianne" w:eastAsia="Marianne" w:cs="Marianne"/>
                <w:sz w:val="14"/>
              </w:rPr>
              <w:t xml:space="preserve">LROCS00013368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LOUVIERE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"https://fiches-risques.brgm.fr/georisques/cavite/LROCS00013370" \t "_self" </w:instrText>
            </w:r>
            <w:r>
              <w:fldChar w:fldCharType="separate"/>
            </w:r>
            <w:r>
              <w:rPr>
                <w:rFonts w:ascii="Marianne" w:hAnsi="Marianne" w:eastAsia="Marianne" w:cs="Marianne"/>
                <w:sz w:val="14"/>
              </w:rPr>
              <w:t xml:space="preserve">LROCS00013370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LA ROQUETTE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"https://fiches-risques.brgm.fr/georisques/cavite/LROCS00013371" \t "_self" </w:instrText>
            </w:r>
            <w:r>
              <w:fldChar w:fldCharType="separate"/>
            </w:r>
            <w:r>
              <w:rPr>
                <w:rFonts w:ascii="Marianne" w:hAnsi="Marianne" w:eastAsia="Marianne" w:cs="Marianne"/>
                <w:sz w:val="14"/>
              </w:rPr>
              <w:t xml:space="preserve">LROCS00013371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LIERRE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"https://fiches-risques.brgm.fr/georisques/cavite/LROCS00013470" \t "_self" </w:instrText>
            </w:r>
            <w:r>
              <w:fldChar w:fldCharType="separate"/>
            </w:r>
            <w:r>
              <w:rPr>
                <w:rFonts w:ascii="Marianne" w:hAnsi="Marianne" w:eastAsia="Marianne" w:cs="Marianne"/>
                <w:sz w:val="14"/>
              </w:rPr>
              <w:t xml:space="preserve">LROCS00013470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CORNICHE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"https://fiches-risques.brgm.fr/georisques/cavite/LROCS00013471" \t "_self" </w:instrText>
            </w:r>
            <w:r>
              <w:fldChar w:fldCharType="separate"/>
            </w:r>
            <w:r>
              <w:rPr>
                <w:rFonts w:ascii="Marianne" w:hAnsi="Marianne" w:eastAsia="Marianne" w:cs="Marianne"/>
                <w:sz w:val="14"/>
              </w:rPr>
              <w:t xml:space="preserve">LROCS00013471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POTERIE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"https://fiches-risques.brgm.fr/georisques/cavite/LROCS00013472" \t "_self" </w:instrText>
            </w:r>
            <w:r>
              <w:fldChar w:fldCharType="separate"/>
            </w:r>
            <w:r>
              <w:rPr>
                <w:rFonts w:ascii="Marianne" w:hAnsi="Marianne" w:eastAsia="Marianne" w:cs="Marianne"/>
                <w:sz w:val="14"/>
              </w:rPr>
              <w:t xml:space="preserve">LROCS00013472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BANAL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"https://fiches-risques.brgm.fr/georisques/cavite/LROCS00013473" \t "_self" </w:instrText>
            </w:r>
            <w:r>
              <w:fldChar w:fldCharType="separate"/>
            </w:r>
            <w:r>
              <w:rPr>
                <w:rFonts w:ascii="Marianne" w:hAnsi="Marianne" w:eastAsia="Marianne" w:cs="Marianne"/>
                <w:sz w:val="14"/>
              </w:rPr>
              <w:t xml:space="preserve">LROCS00013473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FOUX DU MAS DE BANAL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"https://fiches-risques.brgm.fr/georisques/cavite/LROCS00013474" \t "_self" </w:instrText>
            </w:r>
            <w:r>
              <w:fldChar w:fldCharType="separate"/>
            </w:r>
            <w:r>
              <w:rPr>
                <w:rFonts w:ascii="Marianne" w:hAnsi="Marianne" w:eastAsia="Marianne" w:cs="Marianne"/>
                <w:sz w:val="14"/>
              </w:rPr>
              <w:t xml:space="preserve">LROCS00013474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NEUF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"https://fiches-risques.brgm.fr/georisques/cavite/LROCS00013475" \t "_self" </w:instrText>
            </w:r>
            <w:r>
              <w:fldChar w:fldCharType="separate"/>
            </w:r>
            <w:r>
              <w:rPr>
                <w:rFonts w:ascii="Marianne" w:hAnsi="Marianne" w:eastAsia="Marianne" w:cs="Marianne"/>
                <w:sz w:val="14"/>
              </w:rPr>
              <w:t xml:space="preserve">LROCS00013475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NEUF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"https://fiches-risques.brgm.fr/georisques/cavite/LROCS00013476" \t "_self" </w:instrText>
            </w:r>
            <w:r>
              <w:fldChar w:fldCharType="separate"/>
            </w:r>
            <w:r>
              <w:rPr>
                <w:rFonts w:ascii="Marianne" w:hAnsi="Marianne" w:eastAsia="Marianne" w:cs="Marianne"/>
                <w:sz w:val="14"/>
              </w:rPr>
              <w:t xml:space="preserve">LROCS00013476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POUZET (aven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"https://fiches-risques.brgm.fr/georisques/cavite/LROCS00013477" \t "_self" </w:instrText>
            </w:r>
            <w:r>
              <w:fldChar w:fldCharType="separate"/>
            </w:r>
            <w:r>
              <w:rPr>
                <w:rFonts w:ascii="Marianne" w:hAnsi="Marianne" w:eastAsia="Marianne" w:cs="Marianne"/>
                <w:sz w:val="14"/>
              </w:rPr>
              <w:t xml:space="preserve">LROCS00013477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CALCITE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"https://fiches-risques.brgm.fr/georisques/cavite/LROCS00013478" \t "_self" </w:instrText>
            </w:r>
            <w:r>
              <w:fldChar w:fldCharType="separate"/>
            </w:r>
            <w:r>
              <w:rPr>
                <w:rFonts w:ascii="Marianne" w:hAnsi="Marianne" w:eastAsia="Marianne" w:cs="Marianne"/>
                <w:sz w:val="14"/>
              </w:rPr>
              <w:t xml:space="preserve">LROCS00013478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SAUZET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"https://fiches-risques.brgm.fr/georisques/cavite/LROCS00013479" \t "_self" </w:instrText>
            </w:r>
            <w:r>
              <w:fldChar w:fldCharType="separate"/>
            </w:r>
            <w:r>
              <w:rPr>
                <w:rFonts w:ascii="Marianne" w:hAnsi="Marianne" w:eastAsia="Marianne" w:cs="Marianne"/>
                <w:sz w:val="14"/>
              </w:rPr>
              <w:t xml:space="preserve">LROCS00013479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"https://fiches-risques.brgm.fr/georisques/cavite/LROCS00013480" \t "_self" </w:instrText>
            </w:r>
            <w:r>
              <w:fldChar w:fldCharType="separate"/>
            </w:r>
            <w:r>
              <w:rPr>
                <w:rFonts w:ascii="Marianne" w:hAnsi="Marianne" w:eastAsia="Marianne" w:cs="Marianne"/>
                <w:sz w:val="14"/>
              </w:rPr>
              <w:t xml:space="preserve">LROCS00013480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COMMUNALE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"https://fiches-risques.brgm.fr/georisques/cavite/LROCS00013481" \t "_self" </w:instrText>
            </w:r>
            <w:r>
              <w:fldChar w:fldCharType="separate"/>
            </w:r>
            <w:r>
              <w:rPr>
                <w:rFonts w:ascii="Marianne" w:hAnsi="Marianne" w:eastAsia="Marianne" w:cs="Marianne"/>
                <w:sz w:val="14"/>
              </w:rPr>
              <w:t xml:space="preserve">LROCS00013481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"https://fiches-risques.brgm.fr/georisques/cavite/LROCS00013482" \t "_self" </w:instrText>
            </w:r>
            <w:r>
              <w:fldChar w:fldCharType="separate"/>
            </w:r>
            <w:r>
              <w:rPr>
                <w:rFonts w:ascii="Marianne" w:hAnsi="Marianne" w:eastAsia="Marianne" w:cs="Marianne"/>
                <w:sz w:val="14"/>
              </w:rPr>
              <w:t xml:space="preserve">LROCS00013482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ABBE PIALAT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"https://fiches-risques.brgm.fr/georisques/cavite/LROCS00013483" \t "_self" </w:instrText>
            </w:r>
            <w:r>
              <w:fldChar w:fldCharType="separate"/>
            </w:r>
            <w:r>
              <w:rPr>
                <w:rFonts w:ascii="Marianne" w:hAnsi="Marianne" w:eastAsia="Marianne" w:cs="Marianne"/>
                <w:sz w:val="14"/>
              </w:rPr>
              <w:t xml:space="preserve">LROCS00013483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NOUVELLE ROUTE DE LA GROTTE DES DEMOISELLES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"https://fiches-risques.brgm.fr/georisques/cavite/LROCS00013484" \t "_self" </w:instrText>
            </w:r>
            <w:r>
              <w:fldChar w:fldCharType="separate"/>
            </w:r>
            <w:r>
              <w:rPr>
                <w:rFonts w:ascii="Marianne" w:hAnsi="Marianne" w:eastAsia="Marianne" w:cs="Marianne"/>
                <w:sz w:val="14"/>
              </w:rPr>
              <w:t xml:space="preserve">LROCS00013484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SAUVAGINES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"https://fiches-risques.brgm.fr/georisques/cavite/LROCS00013523" \t "_self" </w:instrText>
            </w:r>
            <w:r>
              <w:fldChar w:fldCharType="separate"/>
            </w:r>
            <w:r>
              <w:rPr>
                <w:rFonts w:ascii="Marianne" w:hAnsi="Marianne" w:eastAsia="Marianne" w:cs="Marianne"/>
                <w:sz w:val="14"/>
              </w:rPr>
              <w:t xml:space="preserve">LROCS00013523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TRIADOU N°1 (aven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82341" name="Picture">
</wp:docPr>
                  <a:graphic>
                    <a:graphicData uri="http://schemas.openxmlformats.org/drawingml/2006/picture">
                      <pic:pic>
                        <pic:nvPicPr>
                          <pic:cNvPr id="142338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791382" name="Picture">
</wp:docPr>
                  <a:graphic>
                    <a:graphicData uri="http://schemas.openxmlformats.org/drawingml/2006/picture">
                      <pic:pic>
                        <pic:nvPicPr>
                          <pic:cNvPr id="101779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45974" name="Picture">
</wp:docPr>
                  <a:graphic>
                    <a:graphicData uri="http://schemas.openxmlformats.org/drawingml/2006/picture">
                      <pic:pic>
                        <pic:nvPicPr>
                          <pic:cNvPr id="151324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"https://fiches-risques.brgm.fr/georisques/cavite/LROCS00013524" \t "_self" </w:instrText>
            </w:r>
            <w:r>
              <w:fldChar w:fldCharType="separate"/>
            </w:r>
            <w:r>
              <w:rPr>
                <w:rFonts w:ascii="Marianne" w:hAnsi="Marianne" w:eastAsia="Marianne" w:cs="Marianne"/>
                <w:sz w:val="14"/>
              </w:rPr>
              <w:t xml:space="preserve">LROCS00013524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TRIADOU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"https://fiches-risques.brgm.fr/georisques/cavite/LROCS00013525" \t "_self" </w:instrText>
            </w:r>
            <w:r>
              <w:fldChar w:fldCharType="separate"/>
            </w:r>
            <w:r>
              <w:rPr>
                <w:rFonts w:ascii="Marianne" w:hAnsi="Marianne" w:eastAsia="Marianne" w:cs="Marianne"/>
                <w:sz w:val="14"/>
              </w:rPr>
              <w:t xml:space="preserve">LROCS00013525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CLAPAREDES (aven des)</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02585" name="Picture">
</wp:docPr>
                  <a:graphic>
                    <a:graphicData uri="http://schemas.openxmlformats.org/drawingml/2006/picture">
                      <pic:pic>
                        <pic:nvPicPr>
                          <pic:cNvPr id="170110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39684" name="Picture">
</wp:docPr>
                  <a:graphic>
                    <a:graphicData uri="http://schemas.openxmlformats.org/drawingml/2006/picture">
                      <pic:pic>
                        <pic:nvPicPr>
                          <pic:cNvPr id="104553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Saint-Bauzille-de-Putois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39027" name="Picture">
</wp:docPr>
                  <a:graphic>
                    <a:graphicData uri="http://schemas.openxmlformats.org/drawingml/2006/picture">
                      <pic:pic>
                        <pic:nvPicPr>
                          <pic:cNvPr id="29803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"https://fiches-risques.brgm.fr/georisques/casias/SSP3931407" \t "_blank" </w:instrText>
            </w:r>
            <w:r>
              <w:fldChar w:fldCharType="separate"/>
            </w:r>
            <w:r>
              <w:rPr>
                <w:rFonts w:ascii="Marianne" w:hAnsi="Marianne" w:eastAsia="Marianne" w:cs="Marianne"/>
                <w:sz w:val="14"/>
              </w:rPr>
              <w:t xml:space="preserve">SSP3931407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"https://fiches-risques.brgm.fr/georisques/casias/SSP3931015" \t "_blank" </w:instrText>
            </w:r>
            <w:r>
              <w:fldChar w:fldCharType="separate"/>
            </w:r>
            <w:r>
              <w:rPr>
                <w:rFonts w:ascii="Marianne" w:hAnsi="Marianne" w:eastAsia="Marianne" w:cs="Marianne"/>
                <w:sz w:val="14"/>
              </w:rPr>
              <w:t xml:space="preserve">SSP3931015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"https://fiches-risques.brgm.fr/georisques/casias/SSP3931001" \t "_blank" </w:instrText>
            </w:r>
            <w:r>
              <w:fldChar w:fldCharType="separate"/>
            </w:r>
            <w:r>
              <w:rPr>
                <w:rFonts w:ascii="Marianne" w:hAnsi="Marianne" w:eastAsia="Marianne" w:cs="Marianne"/>
                <w:sz w:val="14"/>
              </w:rPr>
              <w:t xml:space="preserve">SSP3931001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"https://fiches-risques.brgm.fr/georisques/casias/SSP3930956" \t "_blank" </w:instrText>
            </w:r>
            <w:r>
              <w:fldChar w:fldCharType="separate"/>
            </w:r>
            <w:r>
              <w:rPr>
                <w:rFonts w:ascii="Marianne" w:hAnsi="Marianne" w:eastAsia="Marianne" w:cs="Marianne"/>
                <w:sz w:val="14"/>
              </w:rPr>
              <w:t xml:space="preserve">SSP3930956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"https://fiches-risques.brgm.fr/georisques/casias/SSP3930548" \t "_blank" </w:instrText>
            </w:r>
            <w:r>
              <w:fldChar w:fldCharType="separate"/>
            </w:r>
            <w:r>
              <w:rPr>
                <w:rFonts w:ascii="Marianne" w:hAnsi="Marianne" w:eastAsia="Marianne" w:cs="Marianne"/>
                <w:sz w:val="14"/>
              </w:rPr>
              <w:t xml:space="preserve">SSP3930548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"https://fiches-risques.brgm.fr/georisques/casias/SSP3930206" \t "_blank" </w:instrText>
            </w:r>
            <w:r>
              <w:fldChar w:fldCharType="separate"/>
            </w:r>
            <w:r>
              <w:rPr>
                <w:rFonts w:ascii="Marianne" w:hAnsi="Marianne" w:eastAsia="Marianne" w:cs="Marianne"/>
                <w:sz w:val="14"/>
              </w:rPr>
              <w:t xml:space="preserve">SSP3930206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"https://fiches-risques.brgm.fr/georisques/casias/SSP3930160" \t "_blank" </w:instrText>
            </w:r>
            <w:r>
              <w:fldChar w:fldCharType="separate"/>
            </w:r>
            <w:r>
              <w:rPr>
                <w:rFonts w:ascii="Marianne" w:hAnsi="Marianne" w:eastAsia="Marianne" w:cs="Marianne"/>
                <w:sz w:val="14"/>
              </w:rPr>
              <w:t xml:space="preserve">SSP3930160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"https://fiches-risques.brgm.fr/georisques/casias/SSP3929822" \t "_blank" </w:instrText>
            </w:r>
            <w:r>
              <w:fldChar w:fldCharType="separate"/>
            </w:r>
            <w:r>
              <w:rPr>
                <w:rFonts w:ascii="Marianne" w:hAnsi="Marianne" w:eastAsia="Marianne" w:cs="Marianne"/>
                <w:sz w:val="14"/>
              </w:rPr>
              <w:t xml:space="preserve">SSP3929822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"https://fiches-risques.brgm.fr/georisques/casias/SSP3929821" \t "_blank" </w:instrText>
            </w:r>
            <w:r>
              <w:fldChar w:fldCharType="separate"/>
            </w:r>
            <w:r>
              <w:rPr>
                <w:rFonts w:ascii="Marianne" w:hAnsi="Marianne" w:eastAsia="Marianne" w:cs="Marianne"/>
                <w:sz w:val="14"/>
              </w:rPr>
              <w:t xml:space="preserve">SSP3929821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"https://fiches-risques.brgm.fr/georisques/casias/SSP3929820" \t "_blank" </w:instrText>
            </w:r>
            <w:r>
              <w:fldChar w:fldCharType="separate"/>
            </w:r>
            <w:r>
              <w:rPr>
                <w:rFonts w:ascii="Marianne" w:hAnsi="Marianne" w:eastAsia="Marianne" w:cs="Marianne"/>
                <w:sz w:val="14"/>
              </w:rPr>
              <w:t xml:space="preserve">SSP3929820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"https://fiches-risques.brgm.fr/georisques/casias/SSP3929819" \t "_blank" </w:instrText>
            </w:r>
            <w:r>
              <w:fldChar w:fldCharType="separate"/>
            </w:r>
            <w:r>
              <w:rPr>
                <w:rFonts w:ascii="Marianne" w:hAnsi="Marianne" w:eastAsia="Marianne" w:cs="Marianne"/>
                <w:sz w:val="14"/>
              </w:rPr>
              <w:t xml:space="preserve">SSP3929819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"https://fiches-risques.brgm.fr/georisques/casias/SSP3929818" \t "_blank" </w:instrText>
            </w:r>
            <w:r>
              <w:fldChar w:fldCharType="separate"/>
            </w:r>
            <w:r>
              <w:rPr>
                <w:rFonts w:ascii="Marianne" w:hAnsi="Marianne" w:eastAsia="Marianne" w:cs="Marianne"/>
                <w:sz w:val="14"/>
              </w:rPr>
              <w:t xml:space="preserve">SSP3929818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"https://fiches-risques.brgm.fr/georisques/casias/SSP3929817" \t "_blank" </w:instrText>
            </w:r>
            <w:r>
              <w:fldChar w:fldCharType="separate"/>
            </w:r>
            <w:r>
              <w:rPr>
                <w:rFonts w:ascii="Marianne" w:hAnsi="Marianne" w:eastAsia="Marianne" w:cs="Marianne"/>
                <w:sz w:val="14"/>
              </w:rPr>
              <w:t xml:space="preserve">SSP3929817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"https://fiches-risques.brgm.fr/georisques/casias/SSP3929533" \t "_blank" </w:instrText>
            </w:r>
            <w:r>
              <w:fldChar w:fldCharType="separate"/>
            </w:r>
            <w:r>
              <w:rPr>
                <w:rFonts w:ascii="Marianne" w:hAnsi="Marianne" w:eastAsia="Marianne" w:cs="Marianne"/>
                <w:sz w:val="14"/>
              </w:rPr>
              <w:t xml:space="preserve">SSP3929533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"https://fiches-risques.brgm.fr/georisques/casias/SSP3928871" \t "_blank" </w:instrText>
            </w:r>
            <w:r>
              <w:fldChar w:fldCharType="separate"/>
            </w:r>
            <w:r>
              <w:rPr>
                <w:rFonts w:ascii="Marianne" w:hAnsi="Marianne" w:eastAsia="Marianne" w:cs="Marianne"/>
                <w:sz w:val="14"/>
              </w:rPr>
              <w:t xml:space="preserve">SSP3928871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