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75689" name="Picture">
</wp:docPr>
                  <a:graphic>
                    <a:graphicData uri="http://schemas.openxmlformats.org/drawingml/2006/picture">
                      <pic:pic>
                        <pic:nvPicPr>
                          <pic:cNvPr id="195347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7528879" name="Picture">
</wp:docPr>
                  <a:graphic>
                    <a:graphicData uri="http://schemas.openxmlformats.org/drawingml/2006/picture">
                      <pic:pic>
                        <pic:nvPicPr>
                          <pic:cNvPr id="997528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2590869" name="Picture">
</wp:docPr>
                        <a:graphic>
                          <a:graphicData uri="http://schemas.openxmlformats.org/drawingml/2006/picture">
                            <pic:pic>
                              <pic:nvPicPr>
                                <pic:cNvPr id="1532590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76170 Saint-Antoine-la-Forêt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393690" name="Picture">
</wp:docPr>
                  <a:graphic>
                    <a:graphicData uri="http://schemas.openxmlformats.org/drawingml/2006/picture">
                      <pic:pic>
                        <pic:nvPicPr>
                          <pic:cNvPr id="380393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462470" name="Picture">
</wp:docPr>
                  <a:graphic>
                    <a:graphicData uri="http://schemas.openxmlformats.org/drawingml/2006/picture">
                      <pic:pic>
                        <pic:nvPicPr>
                          <pic:cNvPr id="720462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17001" name="Picture">
</wp:docPr>
                  <a:graphic>
                    <a:graphicData uri="http://schemas.openxmlformats.org/drawingml/2006/picture">
                      <pic:pic>
                        <pic:nvPicPr>
                          <pic:cNvPr id="82211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93923" name="Picture">
</wp:docPr>
                  <a:graphic>
                    <a:graphicData uri="http://schemas.openxmlformats.org/drawingml/2006/picture">
                      <pic:pic>
                        <pic:nvPicPr>
                          <pic:cNvPr id="61579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56159" name="Picture">
</wp:docPr>
                  <a:graphic>
                    <a:graphicData uri="http://schemas.openxmlformats.org/drawingml/2006/picture">
                      <pic:pic>
                        <pic:nvPicPr>
                          <pic:cNvPr id="111545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11416" name="Picture">
</wp:docPr>
                        <a:graphic>
                          <a:graphicData uri="http://schemas.openxmlformats.org/drawingml/2006/picture">
                            <pic:pic>
                              <pic:nvPicPr>
                                <pic:cNvPr id="1892411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486757" name="Picture">
</wp:docPr>
                        <a:graphic>
                          <a:graphicData uri="http://schemas.openxmlformats.org/drawingml/2006/picture">
                            <pic:pic>
                              <pic:nvPicPr>
                                <pic:cNvPr id="1761486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389619" name="Picture">
</wp:docPr>
                        <a:graphic>
                          <a:graphicData uri="http://schemas.openxmlformats.org/drawingml/2006/picture">
                            <pic:pic>
                              <pic:nvPicPr>
                                <pic:cNvPr id="1684389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391995" name="Picture">
</wp:docPr>
                        <a:graphic>
                          <a:graphicData uri="http://schemas.openxmlformats.org/drawingml/2006/picture">
                            <pic:pic>
                              <pic:nvPicPr>
                                <pic:cNvPr id="982391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10850" name="Picture">
</wp:docPr>
                        <a:graphic>
                          <a:graphicData uri="http://schemas.openxmlformats.org/drawingml/2006/picture">
                            <pic:pic>
                              <pic:nvPicPr>
                                <pic:cNvPr id="1324010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675262" name="Picture">
</wp:docPr>
                        <a:graphic>
                          <a:graphicData uri="http://schemas.openxmlformats.org/drawingml/2006/picture">
                            <pic:pic>
                              <pic:nvPicPr>
                                <pic:cNvPr id="20626752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655652" name="Picture">
</wp:docPr>
                        <a:graphic>
                          <a:graphicData uri="http://schemas.openxmlformats.org/drawingml/2006/picture">
                            <pic:pic>
                              <pic:nvPicPr>
                                <pic:cNvPr id="730655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39061" name="Picture">
</wp:docPr>
                        <a:graphic>
                          <a:graphicData uri="http://schemas.openxmlformats.org/drawingml/2006/picture">
                            <pic:pic>
                              <pic:nvPicPr>
                                <pic:cNvPr id="1378939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880735" name="Picture">
</wp:docPr>
                        <a:graphic>
                          <a:graphicData uri="http://schemas.openxmlformats.org/drawingml/2006/picture">
                            <pic:pic>
                              <pic:nvPicPr>
                                <pic:cNvPr id="19358807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781739" name="Picture">
</wp:docPr>
                        <a:graphic>
                          <a:graphicData uri="http://schemas.openxmlformats.org/drawingml/2006/picture">
                            <pic:pic>
                              <pic:nvPicPr>
                                <pic:cNvPr id="7437817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40995" name="Picture">
</wp:docPr>
                        <a:graphic>
                          <a:graphicData uri="http://schemas.openxmlformats.org/drawingml/2006/picture">
                            <pic:pic>
                              <pic:nvPicPr>
                                <pic:cNvPr id="1993240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67944" name="Picture">
</wp:docPr>
                        <a:graphic>
                          <a:graphicData uri="http://schemas.openxmlformats.org/drawingml/2006/picture">
                            <pic:pic>
                              <pic:nvPicPr>
                                <pic:cNvPr id="19915679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422532" name="Picture">
</wp:docPr>
                        <a:graphic>
                          <a:graphicData uri="http://schemas.openxmlformats.org/drawingml/2006/picture">
                            <pic:pic>
                              <pic:nvPicPr>
                                <pic:cNvPr id="1291422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70431" name="Picture">
</wp:docPr>
                        <a:graphic>
                          <a:graphicData uri="http://schemas.openxmlformats.org/drawingml/2006/picture">
                            <pic:pic>
                              <pic:nvPicPr>
                                <pic:cNvPr id="325770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870385" name="Picture">
</wp:docPr>
                        <a:graphic>
                          <a:graphicData uri="http://schemas.openxmlformats.org/drawingml/2006/picture">
                            <pic:pic>
                              <pic:nvPicPr>
                                <pic:cNvPr id="14938703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122722" name="Picture">
</wp:docPr>
                        <a:graphic>
                          <a:graphicData uri="http://schemas.openxmlformats.org/drawingml/2006/picture">
                            <pic:pic>
                              <pic:nvPicPr>
                                <pic:cNvPr id="13841227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98806" name="Picture">
</wp:docPr>
                        <a:graphic>
                          <a:graphicData uri="http://schemas.openxmlformats.org/drawingml/2006/picture">
                            <pic:pic>
                              <pic:nvPicPr>
                                <pic:cNvPr id="7594988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947274" name="Picture">
</wp:docPr>
                        <a:graphic>
                          <a:graphicData uri="http://schemas.openxmlformats.org/drawingml/2006/picture">
                            <pic:pic>
                              <pic:nvPicPr>
                                <pic:cNvPr id="17179472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737201" name="Picture">
</wp:docPr>
                        <a:graphic>
                          <a:graphicData uri="http://schemas.openxmlformats.org/drawingml/2006/picture">
                            <pic:pic>
                              <pic:nvPicPr>
                                <pic:cNvPr id="11507372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63243" name="Picture">
</wp:docPr>
                        <a:graphic>
                          <a:graphicData uri="http://schemas.openxmlformats.org/drawingml/2006/picture">
                            <pic:pic>
                              <pic:nvPicPr>
                                <pic:cNvPr id="11967632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412431" name="Picture">
</wp:docPr>
                        <a:graphic>
                          <a:graphicData uri="http://schemas.openxmlformats.org/drawingml/2006/picture">
                            <pic:pic>
                              <pic:nvPicPr>
                                <pic:cNvPr id="5624124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15059" name="Picture">
</wp:docPr>
                  <a:graphic>
                    <a:graphicData uri="http://schemas.openxmlformats.org/drawingml/2006/picture">
                      <pic:pic>
                        <pic:nvPicPr>
                          <pic:cNvPr id="77251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45600" name="Picture">
</wp:docPr>
                  <a:graphic>
                    <a:graphicData uri="http://schemas.openxmlformats.org/drawingml/2006/picture">
                      <pic:pic>
                        <pic:nvPicPr>
                          <pic:cNvPr id="80374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46948" name="Picture">
</wp:docPr>
                  <a:graphic>
                    <a:graphicData uri="http://schemas.openxmlformats.org/drawingml/2006/picture">
                      <pic:pic>
                        <pic:nvPicPr>
                          <pic:cNvPr id="30254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Saint-antoine-la-foret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274763" name="Picture">
</wp:docPr>
                  <a:graphic>
                    <a:graphicData uri="http://schemas.openxmlformats.org/drawingml/2006/picture">
                      <pic:pic>
                        <pic:nvPicPr>
                          <pic:cNvPr id="4862747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21169" name="Picture">
</wp:docPr>
                  <a:graphic>
                    <a:graphicData uri="http://schemas.openxmlformats.org/drawingml/2006/picture">
                      <pic:pic>
                        <pic:nvPicPr>
                          <pic:cNvPr id="1333821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5649985" name="Picture">
</wp:docPr>
                  <a:graphic>
                    <a:graphicData uri="http://schemas.openxmlformats.org/drawingml/2006/picture">
                      <pic:pic>
                        <pic:nvPicPr>
                          <pic:cNvPr id="20356499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828644" name="Picture">
</wp:docPr>
                        <a:graphic>
                          <a:graphicData uri="http://schemas.openxmlformats.org/drawingml/2006/picture">
                            <pic:pic>
                              <pic:nvPicPr>
                                <pic:cNvPr id="7948286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46715" name="Picture">
</wp:docPr>
                  <a:graphic>
                    <a:graphicData uri="http://schemas.openxmlformats.org/drawingml/2006/picture">
                      <pic:pic>
                        <pic:nvPicPr>
                          <pic:cNvPr id="25944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392514" name="Picture">
</wp:docPr>
                  <a:graphic>
                    <a:graphicData uri="http://schemas.openxmlformats.org/drawingml/2006/picture">
                      <pic:pic>
                        <pic:nvPicPr>
                          <pic:cNvPr id="173939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35372" name="Picture">
</wp:docPr>
                  <a:graphic>
                    <a:graphicData uri="http://schemas.openxmlformats.org/drawingml/2006/picture">
                      <pic:pic>
                        <pic:nvPicPr>
                          <pic:cNvPr id="121803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Saint-antoine-la-foret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576553" name="Picture">
</wp:docPr>
                  <a:graphic>
                    <a:graphicData uri="http://schemas.openxmlformats.org/drawingml/2006/picture">
                      <pic:pic>
                        <pic:nvPicPr>
                          <pic:cNvPr id="18975765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8242" name="Picture">
</wp:docPr>
                  <a:graphic>
                    <a:graphicData uri="http://schemas.openxmlformats.org/drawingml/2006/picture">
                      <pic:pic>
                        <pic:nvPicPr>
                          <pic:cNvPr id="1308782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3631251" name="Picture">
</wp:docPr>
                  <a:graphic>
                    <a:graphicData uri="http://schemas.openxmlformats.org/drawingml/2006/picture">
                      <pic:pic>
                        <pic:nvPicPr>
                          <pic:cNvPr id="8336312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847618" name="Picture">
</wp:docPr>
                        <a:graphic>
                          <a:graphicData uri="http://schemas.openxmlformats.org/drawingml/2006/picture">
                            <pic:pic>
                              <pic:nvPicPr>
                                <pic:cNvPr id="914847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195539" name="Picture">
</wp:docPr>
                  <a:graphic>
                    <a:graphicData uri="http://schemas.openxmlformats.org/drawingml/2006/picture">
                      <pic:pic>
                        <pic:nvPicPr>
                          <pic:cNvPr id="84019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52148" name="Picture">
</wp:docPr>
                  <a:graphic>
                    <a:graphicData uri="http://schemas.openxmlformats.org/drawingml/2006/picture">
                      <pic:pic>
                        <pic:nvPicPr>
                          <pic:cNvPr id="114685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70516" name="Picture">
</wp:docPr>
                  <a:graphic>
                    <a:graphicData uri="http://schemas.openxmlformats.org/drawingml/2006/picture">
                      <pic:pic>
                        <pic:nvPicPr>
                          <pic:cNvPr id="23237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Saint-antoine-la-foret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285648" name="Picture">
</wp:docPr>
                  <a:graphic>
                    <a:graphicData uri="http://schemas.openxmlformats.org/drawingml/2006/picture">
                      <pic:pic>
                        <pic:nvPicPr>
                          <pic:cNvPr id="16802856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439005" name="Picture">
</wp:docPr>
                  <a:graphic>
                    <a:graphicData uri="http://schemas.openxmlformats.org/drawingml/2006/picture">
                      <pic:pic>
                        <pic:nvPicPr>
                          <pic:cNvPr id="669439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1885652" name="Picture">
</wp:docPr>
                  <a:graphic>
                    <a:graphicData uri="http://schemas.openxmlformats.org/drawingml/2006/picture">
                      <pic:pic>
                        <pic:nvPicPr>
                          <pic:cNvPr id="13818856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66918" name="Picture">
</wp:docPr>
                        <a:graphic>
                          <a:graphicData uri="http://schemas.openxmlformats.org/drawingml/2006/picture">
                            <pic:pic>
                              <pic:nvPicPr>
                                <pic:cNvPr id="12477669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195307" name="Picture">
</wp:docPr>
                  <a:graphic>
                    <a:graphicData uri="http://schemas.openxmlformats.org/drawingml/2006/picture">
                      <pic:pic>
                        <pic:nvPicPr>
                          <pic:cNvPr id="119019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439417" name="Picture">
</wp:docPr>
                  <a:graphic>
                    <a:graphicData uri="http://schemas.openxmlformats.org/drawingml/2006/picture">
                      <pic:pic>
                        <pic:nvPicPr>
                          <pic:cNvPr id="95343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9228" name="Picture">
</wp:docPr>
                  <a:graphic>
                    <a:graphicData uri="http://schemas.openxmlformats.org/drawingml/2006/picture">
                      <pic:pic>
                        <pic:nvPicPr>
                          <pic:cNvPr id="16711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Saint-antoine-la-foret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29643" name="Picture">
</wp:docPr>
                  <a:graphic>
                    <a:graphicData uri="http://schemas.openxmlformats.org/drawingml/2006/picture">
                      <pic:pic>
                        <pic:nvPicPr>
                          <pic:cNvPr id="99002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49134" name="Picture">
</wp:docPr>
                  <a:graphic>
                    <a:graphicData uri="http://schemas.openxmlformats.org/drawingml/2006/picture">
                      <pic:pic>
                        <pic:nvPicPr>
                          <pic:cNvPr id="56054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92822" name="Picture">
</wp:docPr>
                  <a:graphic>
                    <a:graphicData uri="http://schemas.openxmlformats.org/drawingml/2006/picture">
                      <pic:pic>
                        <pic:nvPicPr>
                          <pic:cNvPr id="41819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Saint-antoine-la-foret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422467" name="Picture">
</wp:docPr>
                  <a:graphic>
                    <a:graphicData uri="http://schemas.openxmlformats.org/drawingml/2006/picture">
                      <pic:pic>
                        <pic:nvPicPr>
                          <pic:cNvPr id="16884224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80151" name="Picture">
</wp:docPr>
                  <a:graphic>
                    <a:graphicData uri="http://schemas.openxmlformats.org/drawingml/2006/picture">
                      <pic:pic>
                        <pic:nvPicPr>
                          <pic:cNvPr id="959280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880902" name="Picture">
</wp:docPr>
                  <a:graphic>
                    <a:graphicData uri="http://schemas.openxmlformats.org/drawingml/2006/picture">
                      <pic:pic>
                        <pic:nvPicPr>
                          <pic:cNvPr id="5188809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18929" name="Picture">
</wp:docPr>
                        <a:graphic>
                          <a:graphicData uri="http://schemas.openxmlformats.org/drawingml/2006/picture">
                            <pic:pic>
                              <pic:nvPicPr>
                                <pic:cNvPr id="32018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858500" name="Picture">
</wp:docPr>
                  <a:graphic>
                    <a:graphicData uri="http://schemas.openxmlformats.org/drawingml/2006/picture">
                      <pic:pic>
                        <pic:nvPicPr>
                          <pic:cNvPr id="195485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246248" name="Picture">
</wp:docPr>
                  <a:graphic>
                    <a:graphicData uri="http://schemas.openxmlformats.org/drawingml/2006/picture">
                      <pic:pic>
                        <pic:nvPicPr>
                          <pic:cNvPr id="69724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12416" name="Picture">
</wp:docPr>
                  <a:graphic>
                    <a:graphicData uri="http://schemas.openxmlformats.org/drawingml/2006/picture">
                      <pic:pic>
                        <pic:nvPicPr>
                          <pic:cNvPr id="84221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Saint-antoine-la-foret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153035" name="Picture">
</wp:docPr>
                  <a:graphic>
                    <a:graphicData uri="http://schemas.openxmlformats.org/drawingml/2006/picture">
                      <pic:pic>
                        <pic:nvPicPr>
                          <pic:cNvPr id="5961530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29564" name="Picture">
</wp:docPr>
                  <a:graphic>
                    <a:graphicData uri="http://schemas.openxmlformats.org/drawingml/2006/picture">
                      <pic:pic>
                        <pic:nvPicPr>
                          <pic:cNvPr id="1148929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22034" name="Picture">
</wp:docPr>
                  <a:graphic>
                    <a:graphicData uri="http://schemas.openxmlformats.org/drawingml/2006/picture">
                      <pic:pic>
                        <pic:nvPicPr>
                          <pic:cNvPr id="1312220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883258" name="Picture">
</wp:docPr>
                        <a:graphic>
                          <a:graphicData uri="http://schemas.openxmlformats.org/drawingml/2006/picture">
                            <pic:pic>
                              <pic:nvPicPr>
                                <pic:cNvPr id="4188832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848748" name="Picture">
</wp:docPr>
                  <a:graphic>
                    <a:graphicData uri="http://schemas.openxmlformats.org/drawingml/2006/picture">
                      <pic:pic>
                        <pic:nvPicPr>
                          <pic:cNvPr id="23284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822005" name="Picture">
</wp:docPr>
                  <a:graphic>
                    <a:graphicData uri="http://schemas.openxmlformats.org/drawingml/2006/picture">
                      <pic:pic>
                        <pic:nvPicPr>
                          <pic:cNvPr id="69582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14920" name="Picture">
</wp:docPr>
                  <a:graphic>
                    <a:graphicData uri="http://schemas.openxmlformats.org/drawingml/2006/picture">
                      <pic:pic>
                        <pic:nvPicPr>
                          <pic:cNvPr id="81801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Saint-antoine-la-foret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837877" name="Picture">
</wp:docPr>
                  <a:graphic>
                    <a:graphicData uri="http://schemas.openxmlformats.org/drawingml/2006/picture">
                      <pic:pic>
                        <pic:nvPicPr>
                          <pic:cNvPr id="17008378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49703" name="Picture">
</wp:docPr>
                  <a:graphic>
                    <a:graphicData uri="http://schemas.openxmlformats.org/drawingml/2006/picture">
                      <pic:pic>
                        <pic:nvPicPr>
                          <pic:cNvPr id="985949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9592882" name="Picture">
</wp:docPr>
                  <a:graphic>
                    <a:graphicData uri="http://schemas.openxmlformats.org/drawingml/2006/picture">
                      <pic:pic>
                        <pic:nvPicPr>
                          <pic:cNvPr id="17695928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87396" name="Picture">
</wp:docPr>
                  <a:graphic>
                    <a:graphicData uri="http://schemas.openxmlformats.org/drawingml/2006/picture">
                      <pic:pic>
                        <pic:nvPicPr>
                          <pic:cNvPr id="188038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63338" name="Picture">
</wp:docPr>
                  <a:graphic>
                    <a:graphicData uri="http://schemas.openxmlformats.org/drawingml/2006/picture">
                      <pic:pic>
                        <pic:nvPicPr>
                          <pic:cNvPr id="196126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3800" name="Picture">
</wp:docPr>
                  <a:graphic>
                    <a:graphicData uri="http://schemas.openxmlformats.org/drawingml/2006/picture">
                      <pic:pic>
                        <pic:nvPicPr>
                          <pic:cNvPr id="15014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Saint-antoine-la-foret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702816" name="Picture">
</wp:docPr>
                  <a:graphic>
                    <a:graphicData uri="http://schemas.openxmlformats.org/drawingml/2006/picture">
                      <pic:pic>
                        <pic:nvPicPr>
                          <pic:cNvPr id="16817028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84505" name="Picture">
</wp:docPr>
                  <a:graphic>
                    <a:graphicData uri="http://schemas.openxmlformats.org/drawingml/2006/picture">
                      <pic:pic>
                        <pic:nvPicPr>
                          <pic:cNvPr id="1474484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2337800" name="Picture">
</wp:docPr>
                  <a:graphic>
                    <a:graphicData uri="http://schemas.openxmlformats.org/drawingml/2006/picture">
                      <pic:pic>
                        <pic:nvPicPr>
                          <pic:cNvPr id="19623378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371900" name="Picture">
</wp:docPr>
                  <a:graphic>
                    <a:graphicData uri="http://schemas.openxmlformats.org/drawingml/2006/picture">
                      <pic:pic>
                        <pic:nvPicPr>
                          <pic:cNvPr id="201537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06576" name="Picture">
</wp:docPr>
                  <a:graphic>
                    <a:graphicData uri="http://schemas.openxmlformats.org/drawingml/2006/picture">
                      <pic:pic>
                        <pic:nvPicPr>
                          <pic:cNvPr id="190570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39020" name="Picture">
</wp:docPr>
                  <a:graphic>
                    <a:graphicData uri="http://schemas.openxmlformats.org/drawingml/2006/picture">
                      <pic:pic>
                        <pic:nvPicPr>
                          <pic:cNvPr id="196083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"https://fiches-risques.brgm.fr/fr/georisques/mvt-synthetique/11101176" \t "_self" </w:instrText>
            </w:r>
            <w:r>
              <w:fldChar w:fldCharType="separate"/>
            </w:r>
            <w:r>
              <w:rPr>
                <w:rFonts w:ascii="Marianne" w:hAnsi="Marianne" w:eastAsia="Marianne" w:cs="Marianne"/>
                <w:sz w:val="14"/>
              </w:rPr>
              <w:t xml:space="preserve">11101176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Nouveau 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"https://fiches-risques.brgm.fr/fr/georisques/mvt-synthetique/11101177" \t "_self" </w:instrText>
            </w:r>
            <w:r>
              <w:fldChar w:fldCharType="separate"/>
            </w:r>
            <w:r>
              <w:rPr>
                <w:rFonts w:ascii="Marianne" w:hAnsi="Marianne" w:eastAsia="Marianne" w:cs="Marianne"/>
                <w:sz w:val="14"/>
              </w:rPr>
              <w:t xml:space="preserve">11101177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Nouveau Monde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3049" name="Picture">
</wp:docPr>
                  <a:graphic>
                    <a:graphicData uri="http://schemas.openxmlformats.org/drawingml/2006/picture">
                      <pic:pic>
                        <pic:nvPicPr>
                          <pic:cNvPr id="10029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20199" name="Picture">
</wp:docPr>
                  <a:graphic>
                    <a:graphicData uri="http://schemas.openxmlformats.org/drawingml/2006/picture">
                      <pic:pic>
                        <pic:nvPicPr>
                          <pic:cNvPr id="134822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2699" name="Picture">
</wp:docPr>
                  <a:graphic>
                    <a:graphicData uri="http://schemas.openxmlformats.org/drawingml/2006/picture">
                      <pic:pic>
                        <pic:nvPicPr>
                          <pic:cNvPr id="19171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"https://fiches-risques.brgm.fr/georisques/cavite/HNOIE0004434" \t "_self" </w:instrText>
            </w:r>
            <w:r>
              <w:fldChar w:fldCharType="separate"/>
            </w:r>
            <w:r>
              <w:rPr>
                <w:rFonts w:ascii="Marianne" w:hAnsi="Marianne" w:eastAsia="Marianne" w:cs="Marianne"/>
                <w:sz w:val="14"/>
              </w:rPr>
              <w:t xml:space="preserve">HNOIE0004434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"https://fiches-risques.brgm.fr/georisques/cavite/HNOIE0004435" \t "_self" </w:instrText>
            </w:r>
            <w:r>
              <w:fldChar w:fldCharType="separate"/>
            </w:r>
            <w:r>
              <w:rPr>
                <w:rFonts w:ascii="Marianne" w:hAnsi="Marianne" w:eastAsia="Marianne" w:cs="Marianne"/>
                <w:sz w:val="14"/>
              </w:rPr>
              <w:t xml:space="preserve">HNOIE0004435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"https://fiches-risques.brgm.fr/georisques/cavite/HNOIE0004436" \t "_self" </w:instrText>
            </w:r>
            <w:r>
              <w:fldChar w:fldCharType="separate"/>
            </w:r>
            <w:r>
              <w:rPr>
                <w:rFonts w:ascii="Marianne" w:hAnsi="Marianne" w:eastAsia="Marianne" w:cs="Marianne"/>
                <w:sz w:val="14"/>
              </w:rPr>
              <w:t xml:space="preserve">HNOIE0004436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"https://fiches-risques.brgm.fr/georisques/cavite/HNOIE0004437" \t "_self" </w:instrText>
            </w:r>
            <w:r>
              <w:fldChar w:fldCharType="separate"/>
            </w:r>
            <w:r>
              <w:rPr>
                <w:rFonts w:ascii="Marianne" w:hAnsi="Marianne" w:eastAsia="Marianne" w:cs="Marianne"/>
                <w:sz w:val="14"/>
              </w:rPr>
              <w:t xml:space="preserve">HNOIE0004437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"https://fiches-risques.brgm.fr/georisques/cavite/HNOIE0004438" \t "_self" </w:instrText>
            </w:r>
            <w:r>
              <w:fldChar w:fldCharType="separate"/>
            </w:r>
            <w:r>
              <w:rPr>
                <w:rFonts w:ascii="Marianne" w:hAnsi="Marianne" w:eastAsia="Marianne" w:cs="Marianne"/>
                <w:sz w:val="14"/>
              </w:rPr>
              <w:t xml:space="preserve">HNOIE0004438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"https://fiches-risques.brgm.fr/georisques/cavite/HNOIE0004439" \t "_self" </w:instrText>
            </w:r>
            <w:r>
              <w:fldChar w:fldCharType="separate"/>
            </w:r>
            <w:r>
              <w:rPr>
                <w:rFonts w:ascii="Marianne" w:hAnsi="Marianne" w:eastAsia="Marianne" w:cs="Marianne"/>
                <w:sz w:val="14"/>
              </w:rPr>
              <w:t xml:space="preserve">HNOIE0004439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"https://fiches-risques.brgm.fr/georisques/cavite/HNOIE0004440" \t "_self" </w:instrText>
            </w:r>
            <w:r>
              <w:fldChar w:fldCharType="separate"/>
            </w:r>
            <w:r>
              <w:rPr>
                <w:rFonts w:ascii="Marianne" w:hAnsi="Marianne" w:eastAsia="Marianne" w:cs="Marianne"/>
                <w:sz w:val="14"/>
              </w:rPr>
              <w:t xml:space="preserve">HNOIE0004440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"https://fiches-risques.brgm.fr/georisques/cavite/HNOIE0004441" \t "_self" </w:instrText>
            </w:r>
            <w:r>
              <w:fldChar w:fldCharType="separate"/>
            </w:r>
            <w:r>
              <w:rPr>
                <w:rFonts w:ascii="Marianne" w:hAnsi="Marianne" w:eastAsia="Marianne" w:cs="Marianne"/>
                <w:sz w:val="14"/>
              </w:rPr>
              <w:t xml:space="preserve">HNOIE0004441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"https://fiches-risques.brgm.fr/georisques/cavite/HNOIE0004442" \t "_self" </w:instrText>
            </w:r>
            <w:r>
              <w:fldChar w:fldCharType="separate"/>
            </w:r>
            <w:r>
              <w:rPr>
                <w:rFonts w:ascii="Marianne" w:hAnsi="Marianne" w:eastAsia="Marianne" w:cs="Marianne"/>
                <w:sz w:val="14"/>
              </w:rPr>
              <w:t xml:space="preserve">HNOIE0004442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"https://fiches-risques.brgm.fr/georisques/cavite/HNOIE0004443" \t "_self" </w:instrText>
            </w:r>
            <w:r>
              <w:fldChar w:fldCharType="separate"/>
            </w:r>
            <w:r>
              <w:rPr>
                <w:rFonts w:ascii="Marianne" w:hAnsi="Marianne" w:eastAsia="Marianne" w:cs="Marianne"/>
                <w:sz w:val="14"/>
              </w:rPr>
              <w:t xml:space="preserve">HNOIE0004443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"https://fiches-risques.brgm.fr/georisques/cavite/HNOIE0004444" \t "_self" </w:instrText>
            </w:r>
            <w:r>
              <w:fldChar w:fldCharType="separate"/>
            </w:r>
            <w:r>
              <w:rPr>
                <w:rFonts w:ascii="Marianne" w:hAnsi="Marianne" w:eastAsia="Marianne" w:cs="Marianne"/>
                <w:sz w:val="14"/>
              </w:rPr>
              <w:t xml:space="preserve">HNOIE0004444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"https://fiches-risques.brgm.fr/georisques/cavite/HNOIE0004445" \t "_self" </w:instrText>
            </w:r>
            <w:r>
              <w:fldChar w:fldCharType="separate"/>
            </w:r>
            <w:r>
              <w:rPr>
                <w:rFonts w:ascii="Marianne" w:hAnsi="Marianne" w:eastAsia="Marianne" w:cs="Marianne"/>
                <w:sz w:val="14"/>
              </w:rPr>
              <w:t xml:space="preserve">HNOIE0004445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"https://fiches-risques.brgm.fr/georisques/cavite/HNOIE0004446" \t "_self" </w:instrText>
            </w:r>
            <w:r>
              <w:fldChar w:fldCharType="separate"/>
            </w:r>
            <w:r>
              <w:rPr>
                <w:rFonts w:ascii="Marianne" w:hAnsi="Marianne" w:eastAsia="Marianne" w:cs="Marianne"/>
                <w:sz w:val="14"/>
              </w:rPr>
              <w:t xml:space="preserve">HNOIE0004446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"https://fiches-risques.brgm.fr/georisques/cavite/HNOIE0004447" \t "_self" </w:instrText>
            </w:r>
            <w:r>
              <w:fldChar w:fldCharType="separate"/>
            </w:r>
            <w:r>
              <w:rPr>
                <w:rFonts w:ascii="Marianne" w:hAnsi="Marianne" w:eastAsia="Marianne" w:cs="Marianne"/>
                <w:sz w:val="14"/>
              </w:rPr>
              <w:t xml:space="preserve">HNOIE0004447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"https://fiches-risques.brgm.fr/georisques/cavite/HNOIE0004448" \t "_self" </w:instrText>
            </w:r>
            <w:r>
              <w:fldChar w:fldCharType="separate"/>
            </w:r>
            <w:r>
              <w:rPr>
                <w:rFonts w:ascii="Marianne" w:hAnsi="Marianne" w:eastAsia="Marianne" w:cs="Marianne"/>
                <w:sz w:val="14"/>
              </w:rPr>
              <w:t xml:space="preserve">HNOIE0004448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"https://fiches-risques.brgm.fr/georisques/cavite/HNOIE0004449" \t "_self" </w:instrText>
            </w:r>
            <w:r>
              <w:fldChar w:fldCharType="separate"/>
            </w:r>
            <w:r>
              <w:rPr>
                <w:rFonts w:ascii="Marianne" w:hAnsi="Marianne" w:eastAsia="Marianne" w:cs="Marianne"/>
                <w:sz w:val="14"/>
              </w:rPr>
              <w:t xml:space="preserve">HNOIE0004449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"https://fiches-risques.brgm.fr/georisques/cavite/HNOIE0004450" \t "_self" </w:instrText>
            </w:r>
            <w:r>
              <w:fldChar w:fldCharType="separate"/>
            </w:r>
            <w:r>
              <w:rPr>
                <w:rFonts w:ascii="Marianne" w:hAnsi="Marianne" w:eastAsia="Marianne" w:cs="Marianne"/>
                <w:sz w:val="14"/>
              </w:rPr>
              <w:t xml:space="preserve">HNOIE0004450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"https://fiches-risques.brgm.fr/georisques/cavite/HNOIE0004451" \t "_self" </w:instrText>
            </w:r>
            <w:r>
              <w:fldChar w:fldCharType="separate"/>
            </w:r>
            <w:r>
              <w:rPr>
                <w:rFonts w:ascii="Marianne" w:hAnsi="Marianne" w:eastAsia="Marianne" w:cs="Marianne"/>
                <w:sz w:val="14"/>
              </w:rPr>
              <w:t xml:space="preserve">HNOIE0004451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"https://fiches-risques.brgm.fr/georisques/cavite/HNOIE0004452" \t "_self" </w:instrText>
            </w:r>
            <w:r>
              <w:fldChar w:fldCharType="separate"/>
            </w:r>
            <w:r>
              <w:rPr>
                <w:rFonts w:ascii="Marianne" w:hAnsi="Marianne" w:eastAsia="Marianne" w:cs="Marianne"/>
                <w:sz w:val="14"/>
              </w:rPr>
              <w:t xml:space="preserve">HNOIE0004452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"https://fiches-risques.brgm.fr/georisques/cavite/HNOIE0004453" \t "_self" </w:instrText>
            </w:r>
            <w:r>
              <w:fldChar w:fldCharType="separate"/>
            </w:r>
            <w:r>
              <w:rPr>
                <w:rFonts w:ascii="Marianne" w:hAnsi="Marianne" w:eastAsia="Marianne" w:cs="Marianne"/>
                <w:sz w:val="14"/>
              </w:rPr>
              <w:t xml:space="preserve">HNOIE0004453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"https://fiches-risques.brgm.fr/georisques/cavite/HNOIE0004454" \t "_self" </w:instrText>
            </w:r>
            <w:r>
              <w:fldChar w:fldCharType="separate"/>
            </w:r>
            <w:r>
              <w:rPr>
                <w:rFonts w:ascii="Marianne" w:hAnsi="Marianne" w:eastAsia="Marianne" w:cs="Marianne"/>
                <w:sz w:val="14"/>
              </w:rPr>
              <w:t xml:space="preserve">HNOIE0004454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"https://fiches-risques.brgm.fr/georisques/cavite/HNOIE0004455" \t "_self" </w:instrText>
            </w:r>
            <w:r>
              <w:fldChar w:fldCharType="separate"/>
            </w:r>
            <w:r>
              <w:rPr>
                <w:rFonts w:ascii="Marianne" w:hAnsi="Marianne" w:eastAsia="Marianne" w:cs="Marianne"/>
                <w:sz w:val="14"/>
              </w:rPr>
              <w:t xml:space="preserve">HNOIE0004455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"https://fiches-risques.brgm.fr/georisques/cavite/HNOIE0004456" \t "_self" </w:instrText>
            </w:r>
            <w:r>
              <w:fldChar w:fldCharType="separate"/>
            </w:r>
            <w:r>
              <w:rPr>
                <w:rFonts w:ascii="Marianne" w:hAnsi="Marianne" w:eastAsia="Marianne" w:cs="Marianne"/>
                <w:sz w:val="14"/>
              </w:rPr>
              <w:t xml:space="preserve">HNOIE0004456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"https://fiches-risques.brgm.fr/georisques/cavite/HNOIE0004457" \t "_self" </w:instrText>
            </w:r>
            <w:r>
              <w:fldChar w:fldCharType="separate"/>
            </w:r>
            <w:r>
              <w:rPr>
                <w:rFonts w:ascii="Marianne" w:hAnsi="Marianne" w:eastAsia="Marianne" w:cs="Marianne"/>
                <w:sz w:val="14"/>
              </w:rPr>
              <w:t xml:space="preserve">HNOIE0004457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"https://fiches-risques.brgm.fr/georisques/cavite/HNOIE0004458" \t "_self" </w:instrText>
            </w:r>
            <w:r>
              <w:fldChar w:fldCharType="separate"/>
            </w:r>
            <w:r>
              <w:rPr>
                <w:rFonts w:ascii="Marianne" w:hAnsi="Marianne" w:eastAsia="Marianne" w:cs="Marianne"/>
                <w:sz w:val="14"/>
              </w:rPr>
              <w:t xml:space="preserve">HNOIE0004458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"https://fiches-risques.brgm.fr/georisques/cavite/HNOIE0004459" \t "_self" </w:instrText>
            </w:r>
            <w:r>
              <w:fldChar w:fldCharType="separate"/>
            </w:r>
            <w:r>
              <w:rPr>
                <w:rFonts w:ascii="Marianne" w:hAnsi="Marianne" w:eastAsia="Marianne" w:cs="Marianne"/>
                <w:sz w:val="14"/>
              </w:rPr>
              <w:t xml:space="preserve">HNOIE0004459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"https://fiches-risques.brgm.fr/georisques/cavite/HNOIE0004460" \t "_self" </w:instrText>
            </w:r>
            <w:r>
              <w:fldChar w:fldCharType="separate"/>
            </w:r>
            <w:r>
              <w:rPr>
                <w:rFonts w:ascii="Marianne" w:hAnsi="Marianne" w:eastAsia="Marianne" w:cs="Marianne"/>
                <w:sz w:val="14"/>
              </w:rPr>
              <w:t xml:space="preserve">HNOIE0004460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"https://fiches-risques.brgm.fr/georisques/cavite/HNOIE0004461" \t "_self" </w:instrText>
            </w:r>
            <w:r>
              <w:fldChar w:fldCharType="separate"/>
            </w:r>
            <w:r>
              <w:rPr>
                <w:rFonts w:ascii="Marianne" w:hAnsi="Marianne" w:eastAsia="Marianne" w:cs="Marianne"/>
                <w:sz w:val="14"/>
              </w:rPr>
              <w:t xml:space="preserve">HNOIE0004461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"https://fiches-risques.brgm.fr/georisques/cavite/HNOIE0004462" \t "_self" </w:instrText>
            </w:r>
            <w:r>
              <w:fldChar w:fldCharType="separate"/>
            </w:r>
            <w:r>
              <w:rPr>
                <w:rFonts w:ascii="Marianne" w:hAnsi="Marianne" w:eastAsia="Marianne" w:cs="Marianne"/>
                <w:sz w:val="14"/>
              </w:rPr>
              <w:t xml:space="preserve">HNOIE0004462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"https://fiches-risques.brgm.fr/georisques/cavite/HNOIE0004463" \t "_self" </w:instrText>
            </w:r>
            <w:r>
              <w:fldChar w:fldCharType="separate"/>
            </w:r>
            <w:r>
              <w:rPr>
                <w:rFonts w:ascii="Marianne" w:hAnsi="Marianne" w:eastAsia="Marianne" w:cs="Marianne"/>
                <w:sz w:val="14"/>
              </w:rPr>
              <w:t xml:space="preserve">HNOIE0004463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"https://fiches-risques.brgm.fr/georisques/cavite/HNOIE0004464" \t "_self" </w:instrText>
            </w:r>
            <w:r>
              <w:fldChar w:fldCharType="separate"/>
            </w:r>
            <w:r>
              <w:rPr>
                <w:rFonts w:ascii="Marianne" w:hAnsi="Marianne" w:eastAsia="Marianne" w:cs="Marianne"/>
                <w:sz w:val="14"/>
              </w:rPr>
              <w:t xml:space="preserve">HNOIE0004464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"https://fiches-risques.brgm.fr/georisques/cavite/HNOIE0004465" \t "_self" </w:instrText>
            </w:r>
            <w:r>
              <w:fldChar w:fldCharType="separate"/>
            </w:r>
            <w:r>
              <w:rPr>
                <w:rFonts w:ascii="Marianne" w:hAnsi="Marianne" w:eastAsia="Marianne" w:cs="Marianne"/>
                <w:sz w:val="14"/>
              </w:rPr>
              <w:t xml:space="preserve">HNOIE0004465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"https://fiches-risques.brgm.fr/georisques/cavite/HNOIE0004466" \t "_self" </w:instrText>
            </w:r>
            <w:r>
              <w:fldChar w:fldCharType="separate"/>
            </w:r>
            <w:r>
              <w:rPr>
                <w:rFonts w:ascii="Marianne" w:hAnsi="Marianne" w:eastAsia="Marianne" w:cs="Marianne"/>
                <w:sz w:val="14"/>
              </w:rPr>
              <w:t xml:space="preserve">HNOIE0004466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"https://fiches-risques.brgm.fr/georisques/cavite/HNOIE0004467" \t "_self" </w:instrText>
            </w:r>
            <w:r>
              <w:fldChar w:fldCharType="separate"/>
            </w:r>
            <w:r>
              <w:rPr>
                <w:rFonts w:ascii="Marianne" w:hAnsi="Marianne" w:eastAsia="Marianne" w:cs="Marianne"/>
                <w:sz w:val="14"/>
              </w:rPr>
              <w:t xml:space="preserve">HNOIE0004467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"https://fiches-risques.brgm.fr/georisques/cavite/HNOIE0004468" \t "_self" </w:instrText>
            </w:r>
            <w:r>
              <w:fldChar w:fldCharType="separate"/>
            </w:r>
            <w:r>
              <w:rPr>
                <w:rFonts w:ascii="Marianne" w:hAnsi="Marianne" w:eastAsia="Marianne" w:cs="Marianne"/>
                <w:sz w:val="14"/>
              </w:rPr>
              <w:t xml:space="preserve">HNOIE0004468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"https://fiches-risques.brgm.fr/georisques/cavite/HNOIE0004469" \t "_self" </w:instrText>
            </w:r>
            <w:r>
              <w:fldChar w:fldCharType="separate"/>
            </w:r>
            <w:r>
              <w:rPr>
                <w:rFonts w:ascii="Marianne" w:hAnsi="Marianne" w:eastAsia="Marianne" w:cs="Marianne"/>
                <w:sz w:val="14"/>
              </w:rPr>
              <w:t xml:space="preserve">HNOIE0004469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"https://fiches-risques.brgm.fr/georisques/cavite/HNOIE0004470" \t "_self" </w:instrText>
            </w:r>
            <w:r>
              <w:fldChar w:fldCharType="separate"/>
            </w:r>
            <w:r>
              <w:rPr>
                <w:rFonts w:ascii="Marianne" w:hAnsi="Marianne" w:eastAsia="Marianne" w:cs="Marianne"/>
                <w:sz w:val="14"/>
              </w:rPr>
              <w:t xml:space="preserve">HNOIE0004470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"https://fiches-risques.brgm.fr/georisques/cavite/HNOIE0004471" \t "_self" </w:instrText>
            </w:r>
            <w:r>
              <w:fldChar w:fldCharType="separate"/>
            </w:r>
            <w:r>
              <w:rPr>
                <w:rFonts w:ascii="Marianne" w:hAnsi="Marianne" w:eastAsia="Marianne" w:cs="Marianne"/>
                <w:sz w:val="14"/>
              </w:rPr>
              <w:t xml:space="preserve">HNOIE0004471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"https://fiches-risques.brgm.fr/georisques/cavite/HNOIE0004472" \t "_self" </w:instrText>
            </w:r>
            <w:r>
              <w:fldChar w:fldCharType="separate"/>
            </w:r>
            <w:r>
              <w:rPr>
                <w:rFonts w:ascii="Marianne" w:hAnsi="Marianne" w:eastAsia="Marianne" w:cs="Marianne"/>
                <w:sz w:val="14"/>
              </w:rPr>
              <w:t xml:space="preserve">HNOIE0004472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76556-016</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18814" name="Picture">
</wp:docPr>
                  <a:graphic>
                    <a:graphicData uri="http://schemas.openxmlformats.org/drawingml/2006/picture">
                      <pic:pic>
                        <pic:nvPicPr>
                          <pic:cNvPr id="2761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90336" name="Picture">
</wp:docPr>
                  <a:graphic>
                    <a:graphicData uri="http://schemas.openxmlformats.org/drawingml/2006/picture">
                      <pic:pic>
                        <pic:nvPicPr>
                          <pic:cNvPr id="82009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960338" name="Picture">
</wp:docPr>
                  <a:graphic>
                    <a:graphicData uri="http://schemas.openxmlformats.org/drawingml/2006/picture">
                      <pic:pic>
                        <pic:nvPicPr>
                          <pic:cNvPr id="135896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"https://fiches-risques.brgm.fr/georisques/cavite/HNOIE0004473" \t "_self" </w:instrText>
            </w:r>
            <w:r>
              <w:fldChar w:fldCharType="separate"/>
            </w:r>
            <w:r>
              <w:rPr>
                <w:rFonts w:ascii="Marianne" w:hAnsi="Marianne" w:eastAsia="Marianne" w:cs="Marianne"/>
                <w:sz w:val="14"/>
              </w:rPr>
              <w:t xml:space="preserve">HNOIE0004473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"https://fiches-risques.brgm.fr/georisques/cavite/HNOIE0004474" \t "_self" </w:instrText>
            </w:r>
            <w:r>
              <w:fldChar w:fldCharType="separate"/>
            </w:r>
            <w:r>
              <w:rPr>
                <w:rFonts w:ascii="Marianne" w:hAnsi="Marianne" w:eastAsia="Marianne" w:cs="Marianne"/>
                <w:sz w:val="14"/>
              </w:rPr>
              <w:t xml:space="preserve">HNOIE0004474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"https://fiches-risques.brgm.fr/georisques/cavite/HNOIE0004475" \t "_self" </w:instrText>
            </w:r>
            <w:r>
              <w:fldChar w:fldCharType="separate"/>
            </w:r>
            <w:r>
              <w:rPr>
                <w:rFonts w:ascii="Marianne" w:hAnsi="Marianne" w:eastAsia="Marianne" w:cs="Marianne"/>
                <w:sz w:val="14"/>
              </w:rPr>
              <w:t xml:space="preserve">HNOIE0004475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"https://fiches-risques.brgm.fr/georisques/cavite/HNOIE0004476" \t "_self" </w:instrText>
            </w:r>
            <w:r>
              <w:fldChar w:fldCharType="separate"/>
            </w:r>
            <w:r>
              <w:rPr>
                <w:rFonts w:ascii="Marianne" w:hAnsi="Marianne" w:eastAsia="Marianne" w:cs="Marianne"/>
                <w:sz w:val="14"/>
              </w:rPr>
              <w:t xml:space="preserve">HNOIE0004476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"https://fiches-risques.brgm.fr/georisques/cavite/HNOIE0004477" \t "_self" </w:instrText>
            </w:r>
            <w:r>
              <w:fldChar w:fldCharType="separate"/>
            </w:r>
            <w:r>
              <w:rPr>
                <w:rFonts w:ascii="Marianne" w:hAnsi="Marianne" w:eastAsia="Marianne" w:cs="Marianne"/>
                <w:sz w:val="14"/>
              </w:rPr>
              <w:t xml:space="preserve">HNOIE0004477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"https://fiches-risques.brgm.fr/georisques/cavite/HNOIE0004478" \t "_self" </w:instrText>
            </w:r>
            <w:r>
              <w:fldChar w:fldCharType="separate"/>
            </w:r>
            <w:r>
              <w:rPr>
                <w:rFonts w:ascii="Marianne" w:hAnsi="Marianne" w:eastAsia="Marianne" w:cs="Marianne"/>
                <w:sz w:val="14"/>
              </w:rPr>
              <w:t xml:space="preserve">HNOIE0004478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"https://fiches-risques.brgm.fr/georisques/cavite/HNOIE0004479" \t "_self" </w:instrText>
            </w:r>
            <w:r>
              <w:fldChar w:fldCharType="separate"/>
            </w:r>
            <w:r>
              <w:rPr>
                <w:rFonts w:ascii="Marianne" w:hAnsi="Marianne" w:eastAsia="Marianne" w:cs="Marianne"/>
                <w:sz w:val="14"/>
              </w:rPr>
              <w:t xml:space="preserve">HNOIE0004479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"https://fiches-risques.brgm.fr/georisques/cavite/HNOIE0004480" \t "_self" </w:instrText>
            </w:r>
            <w:r>
              <w:fldChar w:fldCharType="separate"/>
            </w:r>
            <w:r>
              <w:rPr>
                <w:rFonts w:ascii="Marianne" w:hAnsi="Marianne" w:eastAsia="Marianne" w:cs="Marianne"/>
                <w:sz w:val="14"/>
              </w:rPr>
              <w:t xml:space="preserve">HNOIE0004480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"https://fiches-risques.brgm.fr/georisques/cavite/HNOIE0004481" \t "_self" </w:instrText>
            </w:r>
            <w:r>
              <w:fldChar w:fldCharType="separate"/>
            </w:r>
            <w:r>
              <w:rPr>
                <w:rFonts w:ascii="Marianne" w:hAnsi="Marianne" w:eastAsia="Marianne" w:cs="Marianne"/>
                <w:sz w:val="14"/>
              </w:rPr>
              <w:t xml:space="preserve">HNOIE0004481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"https://fiches-risques.brgm.fr/georisques/cavite/HNOIE0004482" \t "_self" </w:instrText>
            </w:r>
            <w:r>
              <w:fldChar w:fldCharType="separate"/>
            </w:r>
            <w:r>
              <w:rPr>
                <w:rFonts w:ascii="Marianne" w:hAnsi="Marianne" w:eastAsia="Marianne" w:cs="Marianne"/>
                <w:sz w:val="14"/>
              </w:rPr>
              <w:t xml:space="preserve">HNOIE0004482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"https://fiches-risques.brgm.fr/georisques/cavite/HNOIE0004483" \t "_self" </w:instrText>
            </w:r>
            <w:r>
              <w:fldChar w:fldCharType="separate"/>
            </w:r>
            <w:r>
              <w:rPr>
                <w:rFonts w:ascii="Marianne" w:hAnsi="Marianne" w:eastAsia="Marianne" w:cs="Marianne"/>
                <w:sz w:val="14"/>
              </w:rPr>
              <w:t xml:space="preserve">HNOIE0004483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"https://fiches-risques.brgm.fr/georisques/cavite/HNOIE0004484" \t "_self" </w:instrText>
            </w:r>
            <w:r>
              <w:fldChar w:fldCharType="separate"/>
            </w:r>
            <w:r>
              <w:rPr>
                <w:rFonts w:ascii="Marianne" w:hAnsi="Marianne" w:eastAsia="Marianne" w:cs="Marianne"/>
                <w:sz w:val="14"/>
              </w:rPr>
              <w:t xml:space="preserve">HNOIE0004484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"https://fiches-risques.brgm.fr/georisques/cavite/HNOIE0004485" \t "_self" </w:instrText>
            </w:r>
            <w:r>
              <w:fldChar w:fldCharType="separate"/>
            </w:r>
            <w:r>
              <w:rPr>
                <w:rFonts w:ascii="Marianne" w:hAnsi="Marianne" w:eastAsia="Marianne" w:cs="Marianne"/>
                <w:sz w:val="14"/>
              </w:rPr>
              <w:t xml:space="preserve">HNOIE0004485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"https://fiches-risques.brgm.fr/georisques/cavite/HNOIE0006006" \t "_self" </w:instrText>
            </w:r>
            <w:r>
              <w:fldChar w:fldCharType="separate"/>
            </w:r>
            <w:r>
              <w:rPr>
                <w:rFonts w:ascii="Marianne" w:hAnsi="Marianne" w:eastAsia="Marianne" w:cs="Marianne"/>
                <w:sz w:val="14"/>
              </w:rPr>
              <w:t xml:space="preserve">HNOIE0006006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76576-032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"https://fiches-risques.brgm.fr/georisques/cavite/HNOIE0017300" \t "_self" </w:instrText>
            </w:r>
            <w:r>
              <w:fldChar w:fldCharType="separate"/>
            </w:r>
            <w:r>
              <w:rPr>
                <w:rFonts w:ascii="Marianne" w:hAnsi="Marianne" w:eastAsia="Marianne" w:cs="Marianne"/>
                <w:sz w:val="14"/>
              </w:rPr>
              <w:t xml:space="preserve">HNOIE0017300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"https://fiches-risques.brgm.fr/georisques/cavite/HNOIE0017301" \t "_self" </w:instrText>
            </w:r>
            <w:r>
              <w:fldChar w:fldCharType="separate"/>
            </w:r>
            <w:r>
              <w:rPr>
                <w:rFonts w:ascii="Marianne" w:hAnsi="Marianne" w:eastAsia="Marianne" w:cs="Marianne"/>
                <w:sz w:val="14"/>
              </w:rPr>
              <w:t xml:space="preserve">HNOIE0017301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"https://fiches-risques.brgm.fr/georisques/cavite/HNOIE0017302" \t "_self" </w:instrText>
            </w:r>
            <w:r>
              <w:fldChar w:fldCharType="separate"/>
            </w:r>
            <w:r>
              <w:rPr>
                <w:rFonts w:ascii="Marianne" w:hAnsi="Marianne" w:eastAsia="Marianne" w:cs="Marianne"/>
                <w:sz w:val="14"/>
              </w:rPr>
              <w:t xml:space="preserve">HNOIE0017302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"https://fiches-risques.brgm.fr/georisques/cavite/HNOIE0017303" \t "_self" </w:instrText>
            </w:r>
            <w:r>
              <w:fldChar w:fldCharType="separate"/>
            </w:r>
            <w:r>
              <w:rPr>
                <w:rFonts w:ascii="Marianne" w:hAnsi="Marianne" w:eastAsia="Marianne" w:cs="Marianne"/>
                <w:sz w:val="14"/>
              </w:rPr>
              <w:t xml:space="preserve">HNOIE0017303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"https://fiches-risques.brgm.fr/georisques/cavite/HNOIE0017304" \t "_self" </w:instrText>
            </w:r>
            <w:r>
              <w:fldChar w:fldCharType="separate"/>
            </w:r>
            <w:r>
              <w:rPr>
                <w:rFonts w:ascii="Marianne" w:hAnsi="Marianne" w:eastAsia="Marianne" w:cs="Marianne"/>
                <w:sz w:val="14"/>
              </w:rPr>
              <w:t xml:space="preserve">HNOIE0017304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"https://fiches-risques.brgm.fr/georisques/cavite/HNOIE0017305" \t "_self" </w:instrText>
            </w:r>
            <w:r>
              <w:fldChar w:fldCharType="separate"/>
            </w:r>
            <w:r>
              <w:rPr>
                <w:rFonts w:ascii="Marianne" w:hAnsi="Marianne" w:eastAsia="Marianne" w:cs="Marianne"/>
                <w:sz w:val="14"/>
              </w:rPr>
              <w:t xml:space="preserve">HNOIE0017305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"https://fiches-risques.brgm.fr/georisques/cavite/HNOIE0017306" \t "_self" </w:instrText>
            </w:r>
            <w:r>
              <w:fldChar w:fldCharType="separate"/>
            </w:r>
            <w:r>
              <w:rPr>
                <w:rFonts w:ascii="Marianne" w:hAnsi="Marianne" w:eastAsia="Marianne" w:cs="Marianne"/>
                <w:sz w:val="14"/>
              </w:rPr>
              <w:t xml:space="preserve">HNOIE0017306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"https://fiches-risques.brgm.fr/georisques/cavite/HNOIE0017307" \t "_self" </w:instrText>
            </w:r>
            <w:r>
              <w:fldChar w:fldCharType="separate"/>
            </w:r>
            <w:r>
              <w:rPr>
                <w:rFonts w:ascii="Marianne" w:hAnsi="Marianne" w:eastAsia="Marianne" w:cs="Marianne"/>
                <w:sz w:val="14"/>
              </w:rPr>
              <w:t xml:space="preserve">HNOIE0017307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"https://fiches-risques.brgm.fr/georisques/cavite/HNOIE0017308" \t "_self" </w:instrText>
            </w:r>
            <w:r>
              <w:fldChar w:fldCharType="separate"/>
            </w:r>
            <w:r>
              <w:rPr>
                <w:rFonts w:ascii="Marianne" w:hAnsi="Marianne" w:eastAsia="Marianne" w:cs="Marianne"/>
                <w:sz w:val="14"/>
              </w:rPr>
              <w:t xml:space="preserve">HNOIE0017308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"https://fiches-risques.brgm.fr/georisques/cavite/HNOIE0017309" \t "_self" </w:instrText>
            </w:r>
            <w:r>
              <w:fldChar w:fldCharType="separate"/>
            </w:r>
            <w:r>
              <w:rPr>
                <w:rFonts w:ascii="Marianne" w:hAnsi="Marianne" w:eastAsia="Marianne" w:cs="Marianne"/>
                <w:sz w:val="14"/>
              </w:rPr>
              <w:t xml:space="preserve">HNOIE0017309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"https://fiches-risques.brgm.fr/georisques/cavite/HNOIE0017310" \t "_self" </w:instrText>
            </w:r>
            <w:r>
              <w:fldChar w:fldCharType="separate"/>
            </w:r>
            <w:r>
              <w:rPr>
                <w:rFonts w:ascii="Marianne" w:hAnsi="Marianne" w:eastAsia="Marianne" w:cs="Marianne"/>
                <w:sz w:val="14"/>
              </w:rPr>
              <w:t xml:space="preserve">HNOIE0017310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"https://fiches-risques.brgm.fr/georisques/cavite/HNOIE0017311" \t "_self" </w:instrText>
            </w:r>
            <w:r>
              <w:fldChar w:fldCharType="separate"/>
            </w:r>
            <w:r>
              <w:rPr>
                <w:rFonts w:ascii="Marianne" w:hAnsi="Marianne" w:eastAsia="Marianne" w:cs="Marianne"/>
                <w:sz w:val="14"/>
              </w:rPr>
              <w:t xml:space="preserve">HNOIE0017311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"https://fiches-risques.brgm.fr/georisques/cavite/HNOIE0017312" \t "_self" </w:instrText>
            </w:r>
            <w:r>
              <w:fldChar w:fldCharType="separate"/>
            </w:r>
            <w:r>
              <w:rPr>
                <w:rFonts w:ascii="Marianne" w:hAnsi="Marianne" w:eastAsia="Marianne" w:cs="Marianne"/>
                <w:sz w:val="14"/>
              </w:rPr>
              <w:t xml:space="preserve">HNOIE0017312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"https://fiches-risques.brgm.fr/georisques/cavite/HNOIE0017313" \t "_self" </w:instrText>
            </w:r>
            <w:r>
              <w:fldChar w:fldCharType="separate"/>
            </w:r>
            <w:r>
              <w:rPr>
                <w:rFonts w:ascii="Marianne" w:hAnsi="Marianne" w:eastAsia="Marianne" w:cs="Marianne"/>
                <w:sz w:val="14"/>
              </w:rPr>
              <w:t xml:space="preserve">HNOIE0017313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"https://fiches-risques.brgm.fr/georisques/cavite/HNOIE0017314" \t "_self" </w:instrText>
            </w:r>
            <w:r>
              <w:fldChar w:fldCharType="separate"/>
            </w:r>
            <w:r>
              <w:rPr>
                <w:rFonts w:ascii="Marianne" w:hAnsi="Marianne" w:eastAsia="Marianne" w:cs="Marianne"/>
                <w:sz w:val="14"/>
              </w:rPr>
              <w:t xml:space="preserve">HNOIE0017314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"https://fiches-risques.brgm.fr/georisques/cavite/HNOIE0017315" \t "_self" </w:instrText>
            </w:r>
            <w:r>
              <w:fldChar w:fldCharType="separate"/>
            </w:r>
            <w:r>
              <w:rPr>
                <w:rFonts w:ascii="Marianne" w:hAnsi="Marianne" w:eastAsia="Marianne" w:cs="Marianne"/>
                <w:sz w:val="14"/>
              </w:rPr>
              <w:t xml:space="preserve">HNOIE0017315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"https://fiches-risques.brgm.fr/georisques/cavite/HNOIE0017316" \t "_self" </w:instrText>
            </w:r>
            <w:r>
              <w:fldChar w:fldCharType="separate"/>
            </w:r>
            <w:r>
              <w:rPr>
                <w:rFonts w:ascii="Marianne" w:hAnsi="Marianne" w:eastAsia="Marianne" w:cs="Marianne"/>
                <w:sz w:val="14"/>
              </w:rPr>
              <w:t xml:space="preserve">HNOIE0017316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"https://fiches-risques.brgm.fr/georisques/cavite/HNOIE0017317" \t "_self" </w:instrText>
            </w:r>
            <w:r>
              <w:fldChar w:fldCharType="separate"/>
            </w:r>
            <w:r>
              <w:rPr>
                <w:rFonts w:ascii="Marianne" w:hAnsi="Marianne" w:eastAsia="Marianne" w:cs="Marianne"/>
                <w:sz w:val="14"/>
              </w:rPr>
              <w:t xml:space="preserve">HNOIE0017317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"https://fiches-risques.brgm.fr/georisques/cavite/HNOIE0017318" \t "_self" </w:instrText>
            </w:r>
            <w:r>
              <w:fldChar w:fldCharType="separate"/>
            </w:r>
            <w:r>
              <w:rPr>
                <w:rFonts w:ascii="Marianne" w:hAnsi="Marianne" w:eastAsia="Marianne" w:cs="Marianne"/>
                <w:sz w:val="14"/>
              </w:rPr>
              <w:t xml:space="preserve">HNOIE0017318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"https://fiches-risques.brgm.fr/georisques/cavite/HNOIE0017319" \t "_self" </w:instrText>
            </w:r>
            <w:r>
              <w:fldChar w:fldCharType="separate"/>
            </w:r>
            <w:r>
              <w:rPr>
                <w:rFonts w:ascii="Marianne" w:hAnsi="Marianne" w:eastAsia="Marianne" w:cs="Marianne"/>
                <w:sz w:val="14"/>
              </w:rPr>
              <w:t xml:space="preserve">HNOIE0017319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"https://fiches-risques.brgm.fr/georisques/cavite/HNOIE0017320" \t "_self" </w:instrText>
            </w:r>
            <w:r>
              <w:fldChar w:fldCharType="separate"/>
            </w:r>
            <w:r>
              <w:rPr>
                <w:rFonts w:ascii="Marianne" w:hAnsi="Marianne" w:eastAsia="Marianne" w:cs="Marianne"/>
                <w:sz w:val="14"/>
              </w:rPr>
              <w:t xml:space="preserve">HNOIE0017320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"https://fiches-risques.brgm.fr/georisques/cavite/HNOIE0017321" \t "_self" </w:instrText>
            </w:r>
            <w:r>
              <w:fldChar w:fldCharType="separate"/>
            </w:r>
            <w:r>
              <w:rPr>
                <w:rFonts w:ascii="Marianne" w:hAnsi="Marianne" w:eastAsia="Marianne" w:cs="Marianne"/>
                <w:sz w:val="14"/>
              </w:rPr>
              <w:t xml:space="preserve">HNOIE0017321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"https://fiches-risques.brgm.fr/georisques/cavite/HNOIE0017322" \t "_self" </w:instrText>
            </w:r>
            <w:r>
              <w:fldChar w:fldCharType="separate"/>
            </w:r>
            <w:r>
              <w:rPr>
                <w:rFonts w:ascii="Marianne" w:hAnsi="Marianne" w:eastAsia="Marianne" w:cs="Marianne"/>
                <w:sz w:val="14"/>
              </w:rPr>
              <w:t xml:space="preserve">HNOIE0017322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"https://fiches-risques.brgm.fr/georisques/cavite/HNOIE0017323" \t "_self" </w:instrText>
            </w:r>
            <w:r>
              <w:fldChar w:fldCharType="separate"/>
            </w:r>
            <w:r>
              <w:rPr>
                <w:rFonts w:ascii="Marianne" w:hAnsi="Marianne" w:eastAsia="Marianne" w:cs="Marianne"/>
                <w:sz w:val="14"/>
              </w:rPr>
              <w:t xml:space="preserve">HNOIE0017323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"https://fiches-risques.brgm.fr/georisques/cavite/HNOIE0017324" \t "_self" </w:instrText>
            </w:r>
            <w:r>
              <w:fldChar w:fldCharType="separate"/>
            </w:r>
            <w:r>
              <w:rPr>
                <w:rFonts w:ascii="Marianne" w:hAnsi="Marianne" w:eastAsia="Marianne" w:cs="Marianne"/>
                <w:sz w:val="14"/>
              </w:rPr>
              <w:t xml:space="preserve">HNOIE0017324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"https://fiches-risques.brgm.fr/georisques/cavite/HNOIE0017325" \t "_self" </w:instrText>
            </w:r>
            <w:r>
              <w:fldChar w:fldCharType="separate"/>
            </w:r>
            <w:r>
              <w:rPr>
                <w:rFonts w:ascii="Marianne" w:hAnsi="Marianne" w:eastAsia="Marianne" w:cs="Marianne"/>
                <w:sz w:val="14"/>
              </w:rPr>
              <w:t xml:space="preserve">HNOIE0017325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"https://fiches-risques.brgm.fr/georisques/cavite/HNOIE0017326" \t "_self" </w:instrText>
            </w:r>
            <w:r>
              <w:fldChar w:fldCharType="separate"/>
            </w:r>
            <w:r>
              <w:rPr>
                <w:rFonts w:ascii="Marianne" w:hAnsi="Marianne" w:eastAsia="Marianne" w:cs="Marianne"/>
                <w:sz w:val="14"/>
              </w:rPr>
              <w:t xml:space="preserve">HNOIE0017326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"https://fiches-risques.brgm.fr/georisques/cavite/HNOIE0017327" \t "_self" </w:instrText>
            </w:r>
            <w:r>
              <w:fldChar w:fldCharType="separate"/>
            </w:r>
            <w:r>
              <w:rPr>
                <w:rFonts w:ascii="Marianne" w:hAnsi="Marianne" w:eastAsia="Marianne" w:cs="Marianne"/>
                <w:sz w:val="14"/>
              </w:rPr>
              <w:t xml:space="preserve">HNOIE0017327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"https://fiches-risques.brgm.fr/georisques/cavite/HNOIE0017328" \t "_self" </w:instrText>
            </w:r>
            <w:r>
              <w:fldChar w:fldCharType="separate"/>
            </w:r>
            <w:r>
              <w:rPr>
                <w:rFonts w:ascii="Marianne" w:hAnsi="Marianne" w:eastAsia="Marianne" w:cs="Marianne"/>
                <w:sz w:val="14"/>
              </w:rPr>
              <w:t xml:space="preserve">HNOIE0017328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"https://fiches-risques.brgm.fr/georisques/cavite/HNOIE0017329" \t "_self" </w:instrText>
            </w:r>
            <w:r>
              <w:fldChar w:fldCharType="separate"/>
            </w:r>
            <w:r>
              <w:rPr>
                <w:rFonts w:ascii="Marianne" w:hAnsi="Marianne" w:eastAsia="Marianne" w:cs="Marianne"/>
                <w:sz w:val="14"/>
              </w:rPr>
              <w:t xml:space="preserve">HNOIE0017329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"https://fiches-risques.brgm.fr/georisques/cavite/HNOIE0017330" \t "_self" </w:instrText>
            </w:r>
            <w:r>
              <w:fldChar w:fldCharType="separate"/>
            </w:r>
            <w:r>
              <w:rPr>
                <w:rFonts w:ascii="Marianne" w:hAnsi="Marianne" w:eastAsia="Marianne" w:cs="Marianne"/>
                <w:sz w:val="14"/>
              </w:rPr>
              <w:t xml:space="preserve">HNOIE0017330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76556-141</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6520" name="Picture">
</wp:docPr>
                  <a:graphic>
                    <a:graphicData uri="http://schemas.openxmlformats.org/drawingml/2006/picture">
                      <pic:pic>
                        <pic:nvPicPr>
                          <pic:cNvPr id="6433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51623" name="Picture">
</wp:docPr>
                  <a:graphic>
                    <a:graphicData uri="http://schemas.openxmlformats.org/drawingml/2006/picture">
                      <pic:pic>
                        <pic:nvPicPr>
                          <pic:cNvPr id="105955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96695" name="Picture">
</wp:docPr>
                  <a:graphic>
                    <a:graphicData uri="http://schemas.openxmlformats.org/drawingml/2006/picture">
                      <pic:pic>
                        <pic:nvPicPr>
                          <pic:cNvPr id="185809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"https://fiches-risques.brgm.fr/georisques/cavite/HNOIE0017331" \t "_self" </w:instrText>
            </w:r>
            <w:r>
              <w:fldChar w:fldCharType="separate"/>
            </w:r>
            <w:r>
              <w:rPr>
                <w:rFonts w:ascii="Marianne" w:hAnsi="Marianne" w:eastAsia="Marianne" w:cs="Marianne"/>
                <w:sz w:val="14"/>
              </w:rPr>
              <w:t xml:space="preserve">HNOIE0017331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"https://fiches-risques.brgm.fr/georisques/cavite/HNOIE0017332" \t "_self" </w:instrText>
            </w:r>
            <w:r>
              <w:fldChar w:fldCharType="separate"/>
            </w:r>
            <w:r>
              <w:rPr>
                <w:rFonts w:ascii="Marianne" w:hAnsi="Marianne" w:eastAsia="Marianne" w:cs="Marianne"/>
                <w:sz w:val="14"/>
              </w:rPr>
              <w:t xml:space="preserve">HNOIE0017332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"https://fiches-risques.brgm.fr/georisques/cavite/HNOIE0020783" \t "_self" </w:instrText>
            </w:r>
            <w:r>
              <w:fldChar w:fldCharType="separate"/>
            </w:r>
            <w:r>
              <w:rPr>
                <w:rFonts w:ascii="Marianne" w:hAnsi="Marianne" w:eastAsia="Marianne" w:cs="Marianne"/>
                <w:sz w:val="14"/>
              </w:rPr>
              <w:t xml:space="preserve">HNOIE0020783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"https://fiches-risques.brgm.fr/georisques/cavite/HNOIE0020784" \t "_self" </w:instrText>
            </w:r>
            <w:r>
              <w:fldChar w:fldCharType="separate"/>
            </w:r>
            <w:r>
              <w:rPr>
                <w:rFonts w:ascii="Marianne" w:hAnsi="Marianne" w:eastAsia="Marianne" w:cs="Marianne"/>
                <w:sz w:val="14"/>
              </w:rPr>
              <w:t xml:space="preserve">HNOIE0020784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"https://fiches-risques.brgm.fr/georisques/cavite/HNOIE0020785" \t "_self" </w:instrText>
            </w:r>
            <w:r>
              <w:fldChar w:fldCharType="separate"/>
            </w:r>
            <w:r>
              <w:rPr>
                <w:rFonts w:ascii="Marianne" w:hAnsi="Marianne" w:eastAsia="Marianne" w:cs="Marianne"/>
                <w:sz w:val="14"/>
              </w:rPr>
              <w:t xml:space="preserve">HNOIE0020785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76556-042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"https://fiches-risques.brgm.fr/georisques/cavite/HNOIE0020786" \t "_self" </w:instrText>
            </w:r>
            <w:r>
              <w:fldChar w:fldCharType="separate"/>
            </w:r>
            <w:r>
              <w:rPr>
                <w:rFonts w:ascii="Marianne" w:hAnsi="Marianne" w:eastAsia="Marianne" w:cs="Marianne"/>
                <w:sz w:val="14"/>
              </w:rPr>
              <w:t xml:space="preserve">HNOIE0020786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76556-137</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24095" name="Picture">
</wp:docPr>
                  <a:graphic>
                    <a:graphicData uri="http://schemas.openxmlformats.org/drawingml/2006/picture">
                      <pic:pic>
                        <pic:nvPicPr>
                          <pic:cNvPr id="207622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774042" name="Picture">
</wp:docPr>
                  <a:graphic>
                    <a:graphicData uri="http://schemas.openxmlformats.org/drawingml/2006/picture">
                      <pic:pic>
                        <pic:nvPicPr>
                          <pic:cNvPr id="126877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76170 Saint-Antoine-la-Forêt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7400" name="Picture">
</wp:docPr>
                  <a:graphic>
                    <a:graphicData uri="http://schemas.openxmlformats.org/drawingml/2006/picture">
                      <pic:pic>
                        <pic:nvPicPr>
                          <pic:cNvPr id="18786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"https://fiches-risques.brgm.fr/georisques/casias/SSP3862098" \t "_blank" </w:instrText>
            </w:r>
            <w:r>
              <w:fldChar w:fldCharType="separate"/>
            </w:r>
            <w:r>
              <w:rPr>
                <w:rFonts w:ascii="Marianne" w:hAnsi="Marianne" w:eastAsia="Marianne" w:cs="Marianne"/>
                <w:sz w:val="14"/>
              </w:rPr>
              <w:t xml:space="preserve">SSP3862098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"https://fiches-risques.brgm.fr/georisques/casias/SSP3862097" \t "_blank" </w:instrText>
            </w:r>
            <w:r>
              <w:fldChar w:fldCharType="separate"/>
            </w:r>
            <w:r>
              <w:rPr>
                <w:rFonts w:ascii="Marianne" w:hAnsi="Marianne" w:eastAsia="Marianne" w:cs="Marianne"/>
                <w:sz w:val="14"/>
              </w:rPr>
              <w:t xml:space="preserve">SSP3862097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"https://fiches-risques.brgm.fr/georisques/casias/SSP3860715" \t "_blank" </w:instrText>
            </w:r>
            <w:r>
              <w:fldChar w:fldCharType="separate"/>
            </w:r>
            <w:r>
              <w:rPr>
                <w:rFonts w:ascii="Marianne" w:hAnsi="Marianne" w:eastAsia="Marianne" w:cs="Marianne"/>
                <w:sz w:val="14"/>
              </w:rPr>
              <w:t xml:space="preserve">SSP3860715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