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238791" name="Picture">
</wp:docPr>
                  <a:graphic>
                    <a:graphicData uri="http://schemas.openxmlformats.org/drawingml/2006/picture">
                      <pic:pic>
                        <pic:nvPicPr>
                          <pic:cNvPr id="166423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5725909" name="Picture">
</wp:docPr>
                  <a:graphic>
                    <a:graphicData uri="http://schemas.openxmlformats.org/drawingml/2006/picture">
                      <pic:pic>
                        <pic:nvPicPr>
                          <pic:cNvPr id="4657259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8161762" name="Picture">
</wp:docPr>
                        <a:graphic>
                          <a:graphicData uri="http://schemas.openxmlformats.org/drawingml/2006/picture">
                            <pic:pic>
                              <pic:nvPicPr>
                                <pic:cNvPr id="2681617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12720 Saint-André-de-Vézines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5316320" name="Picture">
</wp:docPr>
                  <a:graphic>
                    <a:graphicData uri="http://schemas.openxmlformats.org/drawingml/2006/picture">
                      <pic:pic>
                        <pic:nvPicPr>
                          <pic:cNvPr id="4453163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5090789" name="Picture">
</wp:docPr>
                  <a:graphic>
                    <a:graphicData uri="http://schemas.openxmlformats.org/drawingml/2006/picture">
                      <pic:pic>
                        <pic:nvPicPr>
                          <pic:cNvPr id="11450907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116493" name="Picture">
</wp:docPr>
                  <a:graphic>
                    <a:graphicData uri="http://schemas.openxmlformats.org/drawingml/2006/picture">
                      <pic:pic>
                        <pic:nvPicPr>
                          <pic:cNvPr id="1474116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101141" name="Picture">
</wp:docPr>
                  <a:graphic>
                    <a:graphicData uri="http://schemas.openxmlformats.org/drawingml/2006/picture">
                      <pic:pic>
                        <pic:nvPicPr>
                          <pic:cNvPr id="1307101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Saint-André-de-Vézines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940680" name="Picture">
</wp:docPr>
                  <a:graphic>
                    <a:graphicData uri="http://schemas.openxmlformats.org/drawingml/2006/picture">
                      <pic:pic>
                        <pic:nvPicPr>
                          <pic:cNvPr id="635940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294121" name="Picture">
</wp:docPr>
                        <a:graphic>
                          <a:graphicData uri="http://schemas.openxmlformats.org/drawingml/2006/picture">
                            <pic:pic>
                              <pic:nvPicPr>
                                <pic:cNvPr id="1646294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909660" name="Picture">
</wp:docPr>
                        <a:graphic>
                          <a:graphicData uri="http://schemas.openxmlformats.org/drawingml/2006/picture">
                            <pic:pic>
                              <pic:nvPicPr>
                                <pic:cNvPr id="1597909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171535" name="Picture">
</wp:docPr>
                        <a:graphic>
                          <a:graphicData uri="http://schemas.openxmlformats.org/drawingml/2006/picture">
                            <pic:pic>
                              <pic:nvPicPr>
                                <pic:cNvPr id="751171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703388" name="Picture">
</wp:docPr>
                        <a:graphic>
                          <a:graphicData uri="http://schemas.openxmlformats.org/drawingml/2006/picture">
                            <pic:pic>
                              <pic:nvPicPr>
                                <pic:cNvPr id="15657033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563366" name="Picture">
</wp:docPr>
                        <a:graphic>
                          <a:graphicData uri="http://schemas.openxmlformats.org/drawingml/2006/picture">
                            <pic:pic>
                              <pic:nvPicPr>
                                <pic:cNvPr id="9755633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556939" name="Picture">
</wp:docPr>
                        <a:graphic>
                          <a:graphicData uri="http://schemas.openxmlformats.org/drawingml/2006/picture">
                            <pic:pic>
                              <pic:nvPicPr>
                                <pic:cNvPr id="8725569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338014" name="Picture">
</wp:docPr>
                        <a:graphic>
                          <a:graphicData uri="http://schemas.openxmlformats.org/drawingml/2006/picture">
                            <pic:pic>
                              <pic:nvPicPr>
                                <pic:cNvPr id="1398338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578131" name="Picture">
</wp:docPr>
                        <a:graphic>
                          <a:graphicData uri="http://schemas.openxmlformats.org/drawingml/2006/picture">
                            <pic:pic>
                              <pic:nvPicPr>
                                <pic:cNvPr id="1058578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93795" name="Picture">
</wp:docPr>
                        <a:graphic>
                          <a:graphicData uri="http://schemas.openxmlformats.org/drawingml/2006/picture">
                            <pic:pic>
                              <pic:nvPicPr>
                                <pic:cNvPr id="14069379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162016" name="Picture">
</wp:docPr>
                        <a:graphic>
                          <a:graphicData uri="http://schemas.openxmlformats.org/drawingml/2006/picture">
                            <pic:pic>
                              <pic:nvPicPr>
                                <pic:cNvPr id="13911620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019842" name="Picture">
</wp:docPr>
                        <a:graphic>
                          <a:graphicData uri="http://schemas.openxmlformats.org/drawingml/2006/picture">
                            <pic:pic>
                              <pic:nvPicPr>
                                <pic:cNvPr id="289019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10113" name="Picture">
</wp:docPr>
                        <a:graphic>
                          <a:graphicData uri="http://schemas.openxmlformats.org/drawingml/2006/picture">
                            <pic:pic>
                              <pic:nvPicPr>
                                <pic:cNvPr id="697101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014557" name="Picture">
</wp:docPr>
                        <a:graphic>
                          <a:graphicData uri="http://schemas.openxmlformats.org/drawingml/2006/picture">
                            <pic:pic>
                              <pic:nvPicPr>
                                <pic:cNvPr id="21280145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347212" name="Picture">
</wp:docPr>
                        <a:graphic>
                          <a:graphicData uri="http://schemas.openxmlformats.org/drawingml/2006/picture">
                            <pic:pic>
                              <pic:nvPicPr>
                                <pic:cNvPr id="3783472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557728" name="Picture">
</wp:docPr>
                        <a:graphic>
                          <a:graphicData uri="http://schemas.openxmlformats.org/drawingml/2006/picture">
                            <pic:pic>
                              <pic:nvPicPr>
                                <pic:cNvPr id="56955772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385154" name="Picture">
</wp:docPr>
                        <a:graphic>
                          <a:graphicData uri="http://schemas.openxmlformats.org/drawingml/2006/picture">
                            <pic:pic>
                              <pic:nvPicPr>
                                <pic:cNvPr id="20873851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918239" name="Picture">
</wp:docPr>
                        <a:graphic>
                          <a:graphicData uri="http://schemas.openxmlformats.org/drawingml/2006/picture">
                            <pic:pic>
                              <pic:nvPicPr>
                                <pic:cNvPr id="19589182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808821" name="Picture">
</wp:docPr>
                        <a:graphic>
                          <a:graphicData uri="http://schemas.openxmlformats.org/drawingml/2006/picture">
                            <pic:pic>
                              <pic:nvPicPr>
                                <pic:cNvPr id="14168088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728633" name="Picture">
</wp:docPr>
                        <a:graphic>
                          <a:graphicData uri="http://schemas.openxmlformats.org/drawingml/2006/picture">
                            <pic:pic>
                              <pic:nvPicPr>
                                <pic:cNvPr id="75272863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768289" name="Picture">
</wp:docPr>
                        <a:graphic>
                          <a:graphicData uri="http://schemas.openxmlformats.org/drawingml/2006/picture">
                            <pic:pic>
                              <pic:nvPicPr>
                                <pic:cNvPr id="7647682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402377" name="Picture">
</wp:docPr>
                        <a:graphic>
                          <a:graphicData uri="http://schemas.openxmlformats.org/drawingml/2006/picture">
                            <pic:pic>
                              <pic:nvPicPr>
                                <pic:cNvPr id="176040237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592291" name="Picture">
</wp:docPr>
                        <a:graphic>
                          <a:graphicData uri="http://schemas.openxmlformats.org/drawingml/2006/picture">
                            <pic:pic>
                              <pic:nvPicPr>
                                <pic:cNvPr id="5615922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820813" name="Picture">
</wp:docPr>
                        <a:graphic>
                          <a:graphicData uri="http://schemas.openxmlformats.org/drawingml/2006/picture">
                            <pic:pic>
                              <pic:nvPicPr>
                                <pic:cNvPr id="16038208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716777" name="Picture">
</wp:docPr>
                        <a:graphic>
                          <a:graphicData uri="http://schemas.openxmlformats.org/drawingml/2006/picture">
                            <pic:pic>
                              <pic:nvPicPr>
                                <pic:cNvPr id="19987167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589174" name="Picture">
</wp:docPr>
                  <a:graphic>
                    <a:graphicData uri="http://schemas.openxmlformats.org/drawingml/2006/picture">
                      <pic:pic>
                        <pic:nvPicPr>
                          <pic:cNvPr id="971589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701575" name="Picture">
</wp:docPr>
                  <a:graphic>
                    <a:graphicData uri="http://schemas.openxmlformats.org/drawingml/2006/picture">
                      <pic:pic>
                        <pic:nvPicPr>
                          <pic:cNvPr id="1089701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Saint-André-de-Vézines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340483" name="Picture">
</wp:docPr>
                  <a:graphic>
                    <a:graphicData uri="http://schemas.openxmlformats.org/drawingml/2006/picture">
                      <pic:pic>
                        <pic:nvPicPr>
                          <pic:cNvPr id="1693340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Saint-andre-de-vezines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08429" name="Picture">
</wp:docPr>
                  <a:graphic>
                    <a:graphicData uri="http://schemas.openxmlformats.org/drawingml/2006/picture">
                      <pic:pic>
                        <pic:nvPicPr>
                          <pic:cNvPr id="16890842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65337" name="Picture">
</wp:docPr>
                  <a:graphic>
                    <a:graphicData uri="http://schemas.openxmlformats.org/drawingml/2006/picture">
                      <pic:pic>
                        <pic:nvPicPr>
                          <pic:cNvPr id="137565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576375" name="Picture">
</wp:docPr>
                  <a:graphic>
                    <a:graphicData uri="http://schemas.openxmlformats.org/drawingml/2006/picture">
                      <pic:pic>
                        <pic:nvPicPr>
                          <pic:cNvPr id="335763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 André de Vezines (12DDT20150074)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027433" name="Picture">
</wp:docPr>
                        <a:graphic>
                          <a:graphicData uri="http://schemas.openxmlformats.org/drawingml/2006/picture">
                            <pic:pic>
                              <pic:nvPicPr>
                                <pic:cNvPr id="21280274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 André de Vezines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15/12/2008</w:t>
                    <w:br/>
                    <w:t xml:space="preserve">Date d'approbation : 15/03/2010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"/donnee-risques/PPR/Fiche-ppr/pprn/12DDT20150074"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661354" name="Picture">
</wp:docPr>
                        <a:graphic>
                          <a:graphicData uri="http://schemas.openxmlformats.org/drawingml/2006/picture">
                            <pic:pic>
                              <pic:nvPicPr>
                                <pic:cNvPr id="144466135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024036" name="Picture">
</wp:docPr>
                  <a:graphic>
                    <a:graphicData uri="http://schemas.openxmlformats.org/drawingml/2006/picture">
                      <pic:pic>
                        <pic:nvPicPr>
                          <pic:cNvPr id="1074024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731175" name="Picture">
</wp:docPr>
                  <a:graphic>
                    <a:graphicData uri="http://schemas.openxmlformats.org/drawingml/2006/picture">
                      <pic:pic>
                        <pic:nvPicPr>
                          <pic:cNvPr id="557731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Saint-André-de-Vézines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435355" name="Picture">
</wp:docPr>
                  <a:graphic>
                    <a:graphicData uri="http://schemas.openxmlformats.org/drawingml/2006/picture">
                      <pic:pic>
                        <pic:nvPicPr>
                          <pic:cNvPr id="1322435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Saint-andre-de-vezines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281461" name="Picture">
</wp:docPr>
                        <a:graphic>
                          <a:graphicData uri="http://schemas.openxmlformats.org/drawingml/2006/picture">
                            <pic:pic>
                              <pic:nvPicPr>
                                <pic:cNvPr id="11472814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213960" name="Picture">
</wp:docPr>
                        <a:graphic>
                          <a:graphicData uri="http://schemas.openxmlformats.org/drawingml/2006/picture">
                            <pic:pic>
                              <pic:nvPicPr>
                                <pic:cNvPr id="3632139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307847" name="Picture">
</wp:docPr>
                  <a:graphic>
                    <a:graphicData uri="http://schemas.openxmlformats.org/drawingml/2006/picture">
                      <pic:pic>
                        <pic:nvPicPr>
                          <pic:cNvPr id="152430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756340" name="Picture">
</wp:docPr>
                  <a:graphic>
                    <a:graphicData uri="http://schemas.openxmlformats.org/drawingml/2006/picture">
                      <pic:pic>
                        <pic:nvPicPr>
                          <pic:cNvPr id="328756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Saint-André-de-Vézines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816507" name="Picture">
</wp:docPr>
                  <a:graphic>
                    <a:graphicData uri="http://schemas.openxmlformats.org/drawingml/2006/picture">
                      <pic:pic>
                        <pic:nvPicPr>
                          <pic:cNvPr id="92681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Saint-andre-de-vezines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552935" name="Picture">
</wp:docPr>
                  <a:graphic>
                    <a:graphicData uri="http://schemas.openxmlformats.org/drawingml/2006/picture">
                      <pic:pic>
                        <pic:nvPicPr>
                          <pic:cNvPr id="8825529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119173" name="Picture">
</wp:docPr>
                  <a:graphic>
                    <a:graphicData uri="http://schemas.openxmlformats.org/drawingml/2006/picture">
                      <pic:pic>
                        <pic:nvPicPr>
                          <pic:cNvPr id="20541191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1122404" name="Picture">
</wp:docPr>
                  <a:graphic>
                    <a:graphicData uri="http://schemas.openxmlformats.org/drawingml/2006/picture">
                      <pic:pic>
                        <pic:nvPicPr>
                          <pic:cNvPr id="8911224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799057" name="Picture">
</wp:docPr>
                        <a:graphic>
                          <a:graphicData uri="http://schemas.openxmlformats.org/drawingml/2006/picture">
                            <pic:pic>
                              <pic:nvPicPr>
                                <pic:cNvPr id="11147990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122994" name="Picture">
</wp:docPr>
                        <a:graphic>
                          <a:graphicData uri="http://schemas.openxmlformats.org/drawingml/2006/picture">
                            <pic:pic>
                              <pic:nvPicPr>
                                <pic:cNvPr id="11141229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498933" name="Picture">
</wp:docPr>
                  <a:graphic>
                    <a:graphicData uri="http://schemas.openxmlformats.org/drawingml/2006/picture">
                      <pic:pic>
                        <pic:nvPicPr>
                          <pic:cNvPr id="977498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066070" name="Picture">
</wp:docPr>
                  <a:graphic>
                    <a:graphicData uri="http://schemas.openxmlformats.org/drawingml/2006/picture">
                      <pic:pic>
                        <pic:nvPicPr>
                          <pic:cNvPr id="65106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Saint-André-de-Vézines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292423" name="Picture">
</wp:docPr>
                  <a:graphic>
                    <a:graphicData uri="http://schemas.openxmlformats.org/drawingml/2006/picture">
                      <pic:pic>
                        <pic:nvPicPr>
                          <pic:cNvPr id="62829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Saint-andre-de-vezines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229841" name="Picture">
</wp:docPr>
                  <a:graphic>
                    <a:graphicData uri="http://schemas.openxmlformats.org/drawingml/2006/picture">
                      <pic:pic>
                        <pic:nvPicPr>
                          <pic:cNvPr id="15132298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748585" name="Picture">
</wp:docPr>
                  <a:graphic>
                    <a:graphicData uri="http://schemas.openxmlformats.org/drawingml/2006/picture">
                      <pic:pic>
                        <pic:nvPicPr>
                          <pic:cNvPr id="1136748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5630935" name="Picture">
</wp:docPr>
                  <a:graphic>
                    <a:graphicData uri="http://schemas.openxmlformats.org/drawingml/2006/picture">
                      <pic:pic>
                        <pic:nvPicPr>
                          <pic:cNvPr id="9856309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532384" name="Picture">
</wp:docPr>
                        <a:graphic>
                          <a:graphicData uri="http://schemas.openxmlformats.org/drawingml/2006/picture">
                            <pic:pic>
                              <pic:nvPicPr>
                                <pic:cNvPr id="12105323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791108" name="Picture">
</wp:docPr>
                        <a:graphic>
                          <a:graphicData uri="http://schemas.openxmlformats.org/drawingml/2006/picture">
                            <pic:pic>
                              <pic:nvPicPr>
                                <pic:cNvPr id="6897911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948421" name="Picture">
</wp:docPr>
                  <a:graphic>
                    <a:graphicData uri="http://schemas.openxmlformats.org/drawingml/2006/picture">
                      <pic:pic>
                        <pic:nvPicPr>
                          <pic:cNvPr id="154094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538423" name="Picture">
</wp:docPr>
                  <a:graphic>
                    <a:graphicData uri="http://schemas.openxmlformats.org/drawingml/2006/picture">
                      <pic:pic>
                        <pic:nvPicPr>
                          <pic:cNvPr id="29553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Saint-André-de-Vézines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325719" name="Picture">
</wp:docPr>
                  <a:graphic>
                    <a:graphicData uri="http://schemas.openxmlformats.org/drawingml/2006/picture">
                      <pic:pic>
                        <pic:nvPicPr>
                          <pic:cNvPr id="147732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Saint-andre-de-vezines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437087" name="Picture">
</wp:docPr>
                  <a:graphic>
                    <a:graphicData uri="http://schemas.openxmlformats.org/drawingml/2006/picture">
                      <pic:pic>
                        <pic:nvPicPr>
                          <pic:cNvPr id="181743708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341615" name="Picture">
</wp:docPr>
                  <a:graphic>
                    <a:graphicData uri="http://schemas.openxmlformats.org/drawingml/2006/picture">
                      <pic:pic>
                        <pic:nvPicPr>
                          <pic:cNvPr id="4083416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2944924" name="Picture">
</wp:docPr>
                  <a:graphic>
                    <a:graphicData uri="http://schemas.openxmlformats.org/drawingml/2006/picture">
                      <pic:pic>
                        <pic:nvPicPr>
                          <pic:cNvPr id="185294492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729449" name="Picture">
</wp:docPr>
                        <a:graphic>
                          <a:graphicData uri="http://schemas.openxmlformats.org/drawingml/2006/picture">
                            <pic:pic>
                              <pic:nvPicPr>
                                <pic:cNvPr id="102572944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213810" name="Picture">
</wp:docPr>
                  <a:graphic>
                    <a:graphicData uri="http://schemas.openxmlformats.org/drawingml/2006/picture">
                      <pic:pic>
                        <pic:nvPicPr>
                          <pic:cNvPr id="74921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936945" name="Picture">
</wp:docPr>
                  <a:graphic>
                    <a:graphicData uri="http://schemas.openxmlformats.org/drawingml/2006/picture">
                      <pic:pic>
                        <pic:nvPicPr>
                          <pic:cNvPr id="1395936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Saint-André-de-Vézines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83735" name="Picture">
</wp:docPr>
                  <a:graphic>
                    <a:graphicData uri="http://schemas.openxmlformats.org/drawingml/2006/picture">
                      <pic:pic>
                        <pic:nvPicPr>
                          <pic:cNvPr id="6058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Saint-andre-de-vezines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883175" name="Picture">
</wp:docPr>
                  <a:graphic>
                    <a:graphicData uri="http://schemas.openxmlformats.org/drawingml/2006/picture">
                      <pic:pic>
                        <pic:nvPicPr>
                          <pic:cNvPr id="15918831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53400" name="Picture">
</wp:docPr>
                  <a:graphic>
                    <a:graphicData uri="http://schemas.openxmlformats.org/drawingml/2006/picture">
                      <pic:pic>
                        <pic:nvPicPr>
                          <pic:cNvPr id="11195534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8749215" name="Picture">
</wp:docPr>
                  <a:graphic>
                    <a:graphicData uri="http://schemas.openxmlformats.org/drawingml/2006/picture">
                      <pic:pic>
                        <pic:nvPicPr>
                          <pic:cNvPr id="11787492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052352" name="Picture">
</wp:docPr>
                        <a:graphic>
                          <a:graphicData uri="http://schemas.openxmlformats.org/drawingml/2006/picture">
                            <pic:pic>
                              <pic:nvPicPr>
                                <pic:cNvPr id="6100523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573541" name="Picture">
</wp:docPr>
                  <a:graphic>
                    <a:graphicData uri="http://schemas.openxmlformats.org/drawingml/2006/picture">
                      <pic:pic>
                        <pic:nvPicPr>
                          <pic:cNvPr id="188757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041995" name="Picture">
</wp:docPr>
                  <a:graphic>
                    <a:graphicData uri="http://schemas.openxmlformats.org/drawingml/2006/picture">
                      <pic:pic>
                        <pic:nvPicPr>
                          <pic:cNvPr id="182804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Saint-André-de-Vézines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595489" name="Picture">
</wp:docPr>
                  <a:graphic>
                    <a:graphicData uri="http://schemas.openxmlformats.org/drawingml/2006/picture">
                      <pic:pic>
                        <pic:nvPicPr>
                          <pic:cNvPr id="58059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Saint-andre-de-vezines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574220" name="Picture">
</wp:docPr>
                  <a:graphic>
                    <a:graphicData uri="http://schemas.openxmlformats.org/drawingml/2006/picture">
                      <pic:pic>
                        <pic:nvPicPr>
                          <pic:cNvPr id="77957422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813089" name="Picture">
</wp:docPr>
                  <a:graphic>
                    <a:graphicData uri="http://schemas.openxmlformats.org/drawingml/2006/picture">
                      <pic:pic>
                        <pic:nvPicPr>
                          <pic:cNvPr id="19628130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1524116" name="Picture">
</wp:docPr>
                  <a:graphic>
                    <a:graphicData uri="http://schemas.openxmlformats.org/drawingml/2006/picture">
                      <pic:pic>
                        <pic:nvPicPr>
                          <pic:cNvPr id="811524116"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988310" name="Picture">
</wp:docPr>
                        <a:graphic>
                          <a:graphicData uri="http://schemas.openxmlformats.org/drawingml/2006/picture">
                            <pic:pic>
                              <pic:nvPicPr>
                                <pic:cNvPr id="7429883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159116" name="Picture">
</wp:docPr>
                        <a:graphic>
                          <a:graphicData uri="http://schemas.openxmlformats.org/drawingml/2006/picture">
                            <pic:pic>
                              <pic:nvPicPr>
                                <pic:cNvPr id="143515911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333249" name="Picture">
</wp:docPr>
                  <a:graphic>
                    <a:graphicData uri="http://schemas.openxmlformats.org/drawingml/2006/picture">
                      <pic:pic>
                        <pic:nvPicPr>
                          <pic:cNvPr id="83833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337021" name="Picture">
</wp:docPr>
                  <a:graphic>
                    <a:graphicData uri="http://schemas.openxmlformats.org/drawingml/2006/picture">
                      <pic:pic>
                        <pic:nvPicPr>
                          <pic:cNvPr id="151433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Saint-André-de-Vézines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322580" name="Picture">
</wp:docPr>
                  <a:graphic>
                    <a:graphicData uri="http://schemas.openxmlformats.org/drawingml/2006/picture">
                      <pic:pic>
                        <pic:nvPicPr>
                          <pic:cNvPr id="121032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Saint-andre-de-vezines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6353385" name="Picture">
</wp:docPr>
                  <a:graphic>
                    <a:graphicData uri="http://schemas.openxmlformats.org/drawingml/2006/picture">
                      <pic:pic>
                        <pic:nvPicPr>
                          <pic:cNvPr id="13563533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65966" name="Picture">
</wp:docPr>
                  <a:graphic>
                    <a:graphicData uri="http://schemas.openxmlformats.org/drawingml/2006/picture">
                      <pic:pic>
                        <pic:nvPicPr>
                          <pic:cNvPr id="15747659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449290" name="Picture">
</wp:docPr>
                  <a:graphic>
                    <a:graphicData uri="http://schemas.openxmlformats.org/drawingml/2006/picture">
                      <pic:pic>
                        <pic:nvPicPr>
                          <pic:cNvPr id="197244929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909056" name="Picture">
</wp:docPr>
                        <a:graphic>
                          <a:graphicData uri="http://schemas.openxmlformats.org/drawingml/2006/picture">
                            <pic:pic>
                              <pic:nvPicPr>
                                <pic:cNvPr id="18879090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681402" name="Picture">
</wp:docPr>
                  <a:graphic>
                    <a:graphicData uri="http://schemas.openxmlformats.org/drawingml/2006/picture">
                      <pic:pic>
                        <pic:nvPicPr>
                          <pic:cNvPr id="21668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844054" name="Picture">
</wp:docPr>
                  <a:graphic>
                    <a:graphicData uri="http://schemas.openxmlformats.org/drawingml/2006/picture">
                      <pic:pic>
                        <pic:nvPicPr>
                          <pic:cNvPr id="163584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Saint-André-de-Vézines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0248" name="Picture">
</wp:docPr>
                  <a:graphic>
                    <a:graphicData uri="http://schemas.openxmlformats.org/drawingml/2006/picture">
                      <pic:pic>
                        <pic:nvPicPr>
                          <pic:cNvPr id="1384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Saint-andre-de-vezines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956958" name="Picture">
</wp:docPr>
                  <a:graphic>
                    <a:graphicData uri="http://schemas.openxmlformats.org/drawingml/2006/picture">
                      <pic:pic>
                        <pic:nvPicPr>
                          <pic:cNvPr id="20219569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711383" name="Picture">
</wp:docPr>
                  <a:graphic>
                    <a:graphicData uri="http://schemas.openxmlformats.org/drawingml/2006/picture">
                      <pic:pic>
                        <pic:nvPicPr>
                          <pic:cNvPr id="18247113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667905" name="Picture">
</wp:docPr>
                  <a:graphic>
                    <a:graphicData uri="http://schemas.openxmlformats.org/drawingml/2006/picture">
                      <pic:pic>
                        <pic:nvPicPr>
                          <pic:cNvPr id="12866790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190639" name="Picture">
</wp:docPr>
                  <a:graphic>
                    <a:graphicData uri="http://schemas.openxmlformats.org/drawingml/2006/picture">
                      <pic:pic>
                        <pic:nvPicPr>
                          <pic:cNvPr id="2058190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387076" name="Picture">
</wp:docPr>
                  <a:graphic>
                    <a:graphicData uri="http://schemas.openxmlformats.org/drawingml/2006/picture">
                      <pic:pic>
                        <pic:nvPicPr>
                          <pic:cNvPr id="492387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Saint-André-de-Vézines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842260" name="Picture">
</wp:docPr>
                  <a:graphic>
                    <a:graphicData uri="http://schemas.openxmlformats.org/drawingml/2006/picture">
                      <pic:pic>
                        <pic:nvPicPr>
                          <pic:cNvPr id="693842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"https://fiches-risques.brgm.fr/fr/georisques/mvt-synthetique/61200271" \t "_self" </w:instrText>
            </w:r>
            <w:r>
              <w:fldChar w:fldCharType="separate"/>
            </w:r>
            <w:r>
              <w:rPr>
                <w:rFonts w:ascii="Marianne" w:hAnsi="Marianne" w:eastAsia="Marianne" w:cs="Marianne"/>
                <w:sz w:val="14"/>
              </w:rPr>
              <w:t xml:space="preserve">61200271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la D51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"https://fiches-risques.brgm.fr/fr/georisques/mvt-synthetique/61200272" \t "_self" </w:instrText>
            </w:r>
            <w:r>
              <w:fldChar w:fldCharType="separate"/>
            </w:r>
            <w:r>
              <w:rPr>
                <w:rFonts w:ascii="Marianne" w:hAnsi="Marianne" w:eastAsia="Marianne" w:cs="Marianne"/>
                <w:sz w:val="14"/>
              </w:rPr>
              <w:t xml:space="preserve">61200272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Montméjean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483556" name="Picture">
</wp:docPr>
                  <a:graphic>
                    <a:graphicData uri="http://schemas.openxmlformats.org/drawingml/2006/picture">
                      <pic:pic>
                        <pic:nvPicPr>
                          <pic:cNvPr id="154148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370416" name="Picture">
</wp:docPr>
                  <a:graphic>
                    <a:graphicData uri="http://schemas.openxmlformats.org/drawingml/2006/picture">
                      <pic:pic>
                        <pic:nvPicPr>
                          <pic:cNvPr id="118137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Saint-André-de-Vézines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871961" name="Picture">
</wp:docPr>
                  <a:graphic>
                    <a:graphicData uri="http://schemas.openxmlformats.org/drawingml/2006/picture">
                      <pic:pic>
                        <pic:nvPicPr>
                          <pic:cNvPr id="144887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"https://fiches-risques.brgm.fr/georisques/cavite/MPYAA0010287" \t "_self" </w:instrText>
            </w:r>
            <w:r>
              <w:fldChar w:fldCharType="separate"/>
            </w:r>
            <w:r>
              <w:rPr>
                <w:rFonts w:ascii="Marianne" w:hAnsi="Marianne" w:eastAsia="Marianne" w:cs="Marianne"/>
                <w:sz w:val="14"/>
              </w:rPr>
              <w:t xml:space="preserve">MPYAA0010287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CN_AVEN_DU_RAJOL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"https://fiches-risques.brgm.fr/georisques/cavite/MPYAA0010288" \t "_self" </w:instrText>
            </w:r>
            <w:r>
              <w:fldChar w:fldCharType="separate"/>
            </w:r>
            <w:r>
              <w:rPr>
                <w:rFonts w:ascii="Marianne" w:hAnsi="Marianne" w:eastAsia="Marianne" w:cs="Marianne"/>
                <w:sz w:val="14"/>
              </w:rPr>
              <w:t xml:space="preserve">MPYAA0010288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CN_SOURCE_KARSTIQUE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"https://fiches-risques.brgm.fr/georisques/cavite/MPYAA0010289" \t "_self" </w:instrText>
            </w:r>
            <w:r>
              <w:fldChar w:fldCharType="separate"/>
            </w:r>
            <w:r>
              <w:rPr>
                <w:rFonts w:ascii="Marianne" w:hAnsi="Marianne" w:eastAsia="Marianne" w:cs="Marianne"/>
                <w:sz w:val="14"/>
              </w:rPr>
              <w:t xml:space="preserve">MPYAA0010289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CN_CORP_N°1-LIT_VIF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"https://fiches-risques.brgm.fr/georisques/cavite/MPYAA0010290" \t "_self" </w:instrText>
            </w:r>
            <w:r>
              <w:fldChar w:fldCharType="separate"/>
            </w:r>
            <w:r>
              <w:rPr>
                <w:rFonts w:ascii="Marianne" w:hAnsi="Marianne" w:eastAsia="Marianne" w:cs="Marianne"/>
                <w:sz w:val="14"/>
              </w:rPr>
              <w:t xml:space="preserve">MPYAA0010290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CN_GROTTE_RESURGENCE_DE_CORP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"https://fiches-risques.brgm.fr/georisques/cavite/MPYAA0010291" \t "_self" </w:instrText>
            </w:r>
            <w:r>
              <w:fldChar w:fldCharType="separate"/>
            </w:r>
            <w:r>
              <w:rPr>
                <w:rFonts w:ascii="Marianne" w:hAnsi="Marianne" w:eastAsia="Marianne" w:cs="Marianne"/>
                <w:sz w:val="14"/>
              </w:rPr>
              <w:t xml:space="preserve">MPYAA0010291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CN_EXURGENCE_DE_CORP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"https://fiches-risques.brgm.fr/georisques/cavite/MPYAA0010292" \t "_self" </w:instrText>
            </w:r>
            <w:r>
              <w:fldChar w:fldCharType="separate"/>
            </w:r>
            <w:r>
              <w:rPr>
                <w:rFonts w:ascii="Marianne" w:hAnsi="Marianne" w:eastAsia="Marianne" w:cs="Marianne"/>
                <w:sz w:val="14"/>
              </w:rPr>
              <w:t xml:space="preserve">MPYAA0010292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CN_AVEN_DE_MONTMEJEAN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"https://fiches-risques.brgm.fr/georisques/cavite/MPYAA0010293" \t "_self" </w:instrText>
            </w:r>
            <w:r>
              <w:fldChar w:fldCharType="separate"/>
            </w:r>
            <w:r>
              <w:rPr>
                <w:rFonts w:ascii="Marianne" w:hAnsi="Marianne" w:eastAsia="Marianne" w:cs="Marianne"/>
                <w:sz w:val="14"/>
              </w:rPr>
              <w:t xml:space="preserve">MPYAA0010293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"https://fiches-risques.brgm.fr/georisques/cavite/MPYAA0010294" \t "_self" </w:instrText>
            </w:r>
            <w:r>
              <w:fldChar w:fldCharType="separate"/>
            </w:r>
            <w:r>
              <w:rPr>
                <w:rFonts w:ascii="Marianne" w:hAnsi="Marianne" w:eastAsia="Marianne" w:cs="Marianne"/>
                <w:sz w:val="14"/>
              </w:rPr>
              <w:t xml:space="preserve">MPYAA0010294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CN_AVEN_DU_BERGER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"https://fiches-risques.brgm.fr/georisques/cavite/MPYAA0010296" \t "_self" </w:instrText>
            </w:r>
            <w:r>
              <w:fldChar w:fldCharType="separate"/>
            </w:r>
            <w:r>
              <w:rPr>
                <w:rFonts w:ascii="Marianne" w:hAnsi="Marianne" w:eastAsia="Marianne" w:cs="Marianne"/>
                <w:sz w:val="14"/>
              </w:rPr>
              <w:t xml:space="preserve">MPYAA0010296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CN_AVEN_DE_COMBELONGUE_N°2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"https://fiches-risques.brgm.fr/georisques/cavite/MPYAA0010297" \t "_self" </w:instrText>
            </w:r>
            <w:r>
              <w:fldChar w:fldCharType="separate"/>
            </w:r>
            <w:r>
              <w:rPr>
                <w:rFonts w:ascii="Marianne" w:hAnsi="Marianne" w:eastAsia="Marianne" w:cs="Marianne"/>
                <w:sz w:val="14"/>
              </w:rPr>
              <w:t xml:space="preserve">MPYAA0010297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CN_AVEN_DE_L'EGUE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"https://fiches-risques.brgm.fr/georisques/cavite/MPYAA0010298" \t "_self" </w:instrText>
            </w:r>
            <w:r>
              <w:fldChar w:fldCharType="separate"/>
            </w:r>
            <w:r>
              <w:rPr>
                <w:rFonts w:ascii="Marianne" w:hAnsi="Marianne" w:eastAsia="Marianne" w:cs="Marianne"/>
                <w:sz w:val="14"/>
              </w:rPr>
              <w:t xml:space="preserve">MPYAA0010298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CN_AVEN_DES_PATATES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"https://fiches-risques.brgm.fr/georisques/cavite/MPYAA0010299" \t "_self" </w:instrText>
            </w:r>
            <w:r>
              <w:fldChar w:fldCharType="separate"/>
            </w:r>
            <w:r>
              <w:rPr>
                <w:rFonts w:ascii="Marianne" w:hAnsi="Marianne" w:eastAsia="Marianne" w:cs="Marianne"/>
                <w:sz w:val="14"/>
              </w:rPr>
              <w:t xml:space="preserve">MPYAA0010299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CN_AVEN_DE_LA_PIERRE_PLANTEE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"https://fiches-risques.brgm.fr/georisques/cavite/MPYAA0011020" \t "_self" </w:instrText>
            </w:r>
            <w:r>
              <w:fldChar w:fldCharType="separate"/>
            </w:r>
            <w:r>
              <w:rPr>
                <w:rFonts w:ascii="Marianne" w:hAnsi="Marianne" w:eastAsia="Marianne" w:cs="Marianne"/>
                <w:sz w:val="14"/>
              </w:rPr>
              <w:t xml:space="preserve">MPYAA0011020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CN_BAUME_DE_FER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"https://fiches-risques.brgm.fr/georisques/cavite/MPYAA0011021" \t "_self" </w:instrText>
            </w:r>
            <w:r>
              <w:fldChar w:fldCharType="separate"/>
            </w:r>
            <w:r>
              <w:rPr>
                <w:rFonts w:ascii="Marianne" w:hAnsi="Marianne" w:eastAsia="Marianne" w:cs="Marianne"/>
                <w:sz w:val="14"/>
              </w:rPr>
              <w:t xml:space="preserve">MPYAA0011021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"https://fiches-risques.brgm.fr/georisques/cavite/MPYAA0011022" \t "_self" </w:instrText>
            </w:r>
            <w:r>
              <w:fldChar w:fldCharType="separate"/>
            </w:r>
            <w:r>
              <w:rPr>
                <w:rFonts w:ascii="Marianne" w:hAnsi="Marianne" w:eastAsia="Marianne" w:cs="Marianne"/>
                <w:sz w:val="14"/>
              </w:rPr>
              <w:t xml:space="preserve">MPYAA0011022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CN_AVEN_COMBLE_LONGUE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"https://fiches-risques.brgm.fr/georisques/cavite/MPYAA0011023" \t "_self" </w:instrText>
            </w:r>
            <w:r>
              <w:fldChar w:fldCharType="separate"/>
            </w:r>
            <w:r>
              <w:rPr>
                <w:rFonts w:ascii="Marianne" w:hAnsi="Marianne" w:eastAsia="Marianne" w:cs="Marianne"/>
                <w:sz w:val="14"/>
              </w:rPr>
              <w:t xml:space="preserve">MPYAA0011023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"https://fiches-risques.brgm.fr/georisques/cavite/MPYAA0011130" \t "_self" </w:instrText>
            </w:r>
            <w:r>
              <w:fldChar w:fldCharType="separate"/>
            </w:r>
            <w:r>
              <w:rPr>
                <w:rFonts w:ascii="Marianne" w:hAnsi="Marianne" w:eastAsia="Marianne" w:cs="Marianne"/>
                <w:sz w:val="14"/>
              </w:rPr>
              <w:t xml:space="preserve">MPYAA0011130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CN_GROTTE_DU_CORP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"https://fiches-risques.brgm.fr/georisques/cavite/MPYCS00009586" \t "_self" </w:instrText>
            </w:r>
            <w:r>
              <w:fldChar w:fldCharType="separate"/>
            </w:r>
            <w:r>
              <w:rPr>
                <w:rFonts w:ascii="Marianne" w:hAnsi="Marianne" w:eastAsia="Marianne" w:cs="Marianne"/>
                <w:sz w:val="14"/>
              </w:rPr>
              <w:t xml:space="preserve">MPYCS00009586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RAJOL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"https://fiches-risques.brgm.fr/georisques/cavite/MPYCS00009588" \t "_self" </w:instrText>
            </w:r>
            <w:r>
              <w:fldChar w:fldCharType="separate"/>
            </w:r>
            <w:r>
              <w:rPr>
                <w:rFonts w:ascii="Marianne" w:hAnsi="Marianne" w:eastAsia="Marianne" w:cs="Marianne"/>
                <w:sz w:val="14"/>
              </w:rPr>
              <w:t xml:space="preserve">MPYCS00009588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PLAN DE CORP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"https://fiches-risques.brgm.fr/georisques/cavite/MPYCS00009589" \t "_self" </w:instrText>
            </w:r>
            <w:r>
              <w:fldChar w:fldCharType="separate"/>
            </w:r>
            <w:r>
              <w:rPr>
                <w:rFonts w:ascii="Marianne" w:hAnsi="Marianne" w:eastAsia="Marianne" w:cs="Marianne"/>
                <w:sz w:val="14"/>
              </w:rPr>
              <w:t xml:space="preserve">MPYCS00009589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 DE CORP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"https://fiches-risques.brgm.fr/georisques/cavite/MPYCS00009590" \t "_self" </w:instrText>
            </w:r>
            <w:r>
              <w:fldChar w:fldCharType="separate"/>
            </w:r>
            <w:r>
              <w:rPr>
                <w:rFonts w:ascii="Marianne" w:hAnsi="Marianne" w:eastAsia="Marianne" w:cs="Marianne"/>
                <w:sz w:val="14"/>
              </w:rPr>
              <w:t xml:space="preserve">MPYCS00009590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BAUME FERRE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"https://fiches-risques.brgm.fr/georisques/cavite/MPYCS00009655" \t "_self" </w:instrText>
            </w:r>
            <w:r>
              <w:fldChar w:fldCharType="separate"/>
            </w:r>
            <w:r>
              <w:rPr>
                <w:rFonts w:ascii="Marianne" w:hAnsi="Marianne" w:eastAsia="Marianne" w:cs="Marianne"/>
                <w:sz w:val="14"/>
              </w:rPr>
              <w:t xml:space="preserve">MPYCS00009655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COMBE LONGUE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"https://fiches-risques.brgm.fr/georisques/cavite/MPYCS00009656" \t "_self" </w:instrText>
            </w:r>
            <w:r>
              <w:fldChar w:fldCharType="separate"/>
            </w:r>
            <w:r>
              <w:rPr>
                <w:rFonts w:ascii="Marianne" w:hAnsi="Marianne" w:eastAsia="Marianne" w:cs="Marianne"/>
                <w:sz w:val="14"/>
              </w:rPr>
              <w:t xml:space="preserve">MPYCS00009656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GUIZOTTE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"https://fiches-risques.brgm.fr/georisques/cavite/MPYCS00009657" \t "_self" </w:instrText>
            </w:r>
            <w:r>
              <w:fldChar w:fldCharType="separate"/>
            </w:r>
            <w:r>
              <w:rPr>
                <w:rFonts w:ascii="Marianne" w:hAnsi="Marianne" w:eastAsia="Marianne" w:cs="Marianne"/>
                <w:sz w:val="14"/>
              </w:rPr>
              <w:t xml:space="preserve">MPYCS00009657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MONTMEJEAN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"https://fiches-risques.brgm.fr/georisques/cavite/MPYCS00009658" \t "_self" </w:instrText>
            </w:r>
            <w:r>
              <w:fldChar w:fldCharType="separate"/>
            </w:r>
            <w:r>
              <w:rPr>
                <w:rFonts w:ascii="Marianne" w:hAnsi="Marianne" w:eastAsia="Marianne" w:cs="Marianne"/>
                <w:sz w:val="14"/>
              </w:rPr>
              <w:t xml:space="preserve">MPYCS00009658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MONTMEJEAN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"https://fiches-risques.brgm.fr/georisques/cavite/MPYCS00009659" \t "_self" </w:instrText>
            </w:r>
            <w:r>
              <w:fldChar w:fldCharType="separate"/>
            </w:r>
            <w:r>
              <w:rPr>
                <w:rFonts w:ascii="Marianne" w:hAnsi="Marianne" w:eastAsia="Marianne" w:cs="Marianne"/>
                <w:sz w:val="14"/>
              </w:rPr>
              <w:t xml:space="preserve">MPYCS00009659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"https://fiches-risques.brgm.fr/georisques/cavite/MPYCS00009660" \t "_self" </w:instrText>
            </w:r>
            <w:r>
              <w:fldChar w:fldCharType="separate"/>
            </w:r>
            <w:r>
              <w:rPr>
                <w:rFonts w:ascii="Marianne" w:hAnsi="Marianne" w:eastAsia="Marianne" w:cs="Marianne"/>
                <w:sz w:val="14"/>
              </w:rPr>
              <w:t xml:space="preserve">MPYCS00009660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L'EYGUE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"https://fiches-risques.brgm.fr/georisques/cavite/MPYCS00009661" \t "_self" </w:instrText>
            </w:r>
            <w:r>
              <w:fldChar w:fldCharType="separate"/>
            </w:r>
            <w:r>
              <w:rPr>
                <w:rFonts w:ascii="Marianne" w:hAnsi="Marianne" w:eastAsia="Marianne" w:cs="Marianne"/>
                <w:sz w:val="14"/>
              </w:rPr>
              <w:t xml:space="preserve">MPYCS00009661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CORP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"https://fiches-risques.brgm.fr/georisques/cavite/MPYCS00009667" \t "_self" </w:instrText>
            </w:r>
            <w:r>
              <w:fldChar w:fldCharType="separate"/>
            </w:r>
            <w:r>
              <w:rPr>
                <w:rFonts w:ascii="Marianne" w:hAnsi="Marianne" w:eastAsia="Marianne" w:cs="Marianne"/>
                <w:sz w:val="14"/>
              </w:rPr>
              <w:t xml:space="preserve">MPYCS00009667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"https://fiches-risques.brgm.fr/georisques/cavite/MPYCS00009670" \t "_self" </w:instrText>
            </w:r>
            <w:r>
              <w:fldChar w:fldCharType="separate"/>
            </w:r>
            <w:r>
              <w:rPr>
                <w:rFonts w:ascii="Marianne" w:hAnsi="Marianne" w:eastAsia="Marianne" w:cs="Marianne"/>
                <w:sz w:val="14"/>
              </w:rPr>
              <w:t xml:space="preserve">MPYCS00009670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CORP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"https://fiches-risques.brgm.fr/georisques/cavite/MPYCS00009671" \t "_self" </w:instrText>
            </w:r>
            <w:r>
              <w:fldChar w:fldCharType="separate"/>
            </w:r>
            <w:r>
              <w:rPr>
                <w:rFonts w:ascii="Marianne" w:hAnsi="Marianne" w:eastAsia="Marianne" w:cs="Marianne"/>
                <w:sz w:val="14"/>
              </w:rPr>
              <w:t xml:space="preserve">MPYCS00009671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DE CORP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"https://fiches-risques.brgm.fr/georisques/cavite/MPYCS00009678" \t "_self" </w:instrText>
            </w:r>
            <w:r>
              <w:fldChar w:fldCharType="separate"/>
            </w:r>
            <w:r>
              <w:rPr>
                <w:rFonts w:ascii="Marianne" w:hAnsi="Marianne" w:eastAsia="Marianne" w:cs="Marianne"/>
                <w:sz w:val="14"/>
              </w:rPr>
              <w:t xml:space="preserve">MPYCS00009678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BERGER, DEVES DE LA CAILLE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"https://fiches-risques.brgm.fr/georisques/cavite/MPYCS00009679" \t "_self" </w:instrText>
            </w:r>
            <w:r>
              <w:fldChar w:fldCharType="separate"/>
            </w:r>
            <w:r>
              <w:rPr>
                <w:rFonts w:ascii="Marianne" w:hAnsi="Marianne" w:eastAsia="Marianne" w:cs="Marianne"/>
                <w:sz w:val="14"/>
              </w:rPr>
              <w:t xml:space="preserve">MPYCS00009679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LAGUISARDES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"https://fiches-risques.brgm.fr/georisques/cavite/MPYCS00009680" \t "_self" </w:instrText>
            </w:r>
            <w:r>
              <w:fldChar w:fldCharType="separate"/>
            </w:r>
            <w:r>
              <w:rPr>
                <w:rFonts w:ascii="Marianne" w:hAnsi="Marianne" w:eastAsia="Marianne" w:cs="Marianne"/>
                <w:sz w:val="14"/>
              </w:rPr>
              <w:t xml:space="preserve">MPYCS00009680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PATATES,CROIX DE LOURADOU</w:t>
            </w: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809652" name="Picture">
</wp:docPr>
                  <a:graphic>
                    <a:graphicData uri="http://schemas.openxmlformats.org/drawingml/2006/picture">
                      <pic:pic>
                        <pic:nvPicPr>
                          <pic:cNvPr id="405809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258890" name="Picture">
</wp:docPr>
                  <a:graphic>
                    <a:graphicData uri="http://schemas.openxmlformats.org/drawingml/2006/picture">
                      <pic:pic>
                        <pic:nvPicPr>
                          <pic:cNvPr id="202125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12720 Saint-André-de-Vézines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0923493" name="Picture">
</wp:docPr>
                  <a:graphic>
                    <a:graphicData uri="http://schemas.openxmlformats.org/drawingml/2006/picture">
                      <pic:pic>
                        <pic:nvPicPr>
                          <pic:cNvPr id="202092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"https://fiches-risques.brgm.fr/georisques/casias/SSP3939028" \t "_blank" </w:instrText>
            </w:r>
            <w:r>
              <w:fldChar w:fldCharType="separate"/>
            </w:r>
            <w:r>
              <w:rPr>
                <w:rFonts w:ascii="Marianne" w:hAnsi="Marianne" w:eastAsia="Marianne" w:cs="Marianne"/>
                <w:sz w:val="14"/>
              </w:rPr>
              <w:t xml:space="preserve">SSP3939028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