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85016" name="Picture">
</wp:docPr>
                  <a:graphic>
                    <a:graphicData uri="http://schemas.openxmlformats.org/drawingml/2006/picture">
                      <pic:pic>
                        <pic:nvPicPr>
                          <pic:cNvPr id="795785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3361198" name="Picture">
</wp:docPr>
                  <a:graphic>
                    <a:graphicData uri="http://schemas.openxmlformats.org/drawingml/2006/picture">
                      <pic:pic>
                        <pic:nvPicPr>
                          <pic:cNvPr id="353361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3679716" name="Picture">
</wp:docPr>
                        <a:graphic>
                          <a:graphicData uri="http://schemas.openxmlformats.org/drawingml/2006/picture">
                            <pic:pic>
                              <pic:nvPicPr>
                                <pic:cNvPr id="18836797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34190 Saint-André-de-Buèges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20567" name="Picture">
</wp:docPr>
                  <a:graphic>
                    <a:graphicData uri="http://schemas.openxmlformats.org/drawingml/2006/picture">
                      <pic:pic>
                        <pic:nvPicPr>
                          <pic:cNvPr id="139520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83922" name="Picture">
</wp:docPr>
                  <a:graphic>
                    <a:graphicData uri="http://schemas.openxmlformats.org/drawingml/2006/picture">
                      <pic:pic>
                        <pic:nvPicPr>
                          <pic:cNvPr id="190483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648284" name="Picture">
</wp:docPr>
                  <a:graphic>
                    <a:graphicData uri="http://schemas.openxmlformats.org/drawingml/2006/picture">
                      <pic:pic>
                        <pic:nvPicPr>
                          <pic:cNvPr id="208464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584367" name="Picture">
</wp:docPr>
                  <a:graphic>
                    <a:graphicData uri="http://schemas.openxmlformats.org/drawingml/2006/picture">
                      <pic:pic>
                        <pic:nvPicPr>
                          <pic:cNvPr id="140758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295817" name="Picture">
</wp:docPr>
                  <a:graphic>
                    <a:graphicData uri="http://schemas.openxmlformats.org/drawingml/2006/picture">
                      <pic:pic>
                        <pic:nvPicPr>
                          <pic:cNvPr id="139329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909659" name="Picture">
</wp:docPr>
                        <a:graphic>
                          <a:graphicData uri="http://schemas.openxmlformats.org/drawingml/2006/picture">
                            <pic:pic>
                              <pic:nvPicPr>
                                <pic:cNvPr id="17199096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30648" name="Picture">
</wp:docPr>
                        <a:graphic>
                          <a:graphicData uri="http://schemas.openxmlformats.org/drawingml/2006/picture">
                            <pic:pic>
                              <pic:nvPicPr>
                                <pic:cNvPr id="13259306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20132" name="Picture">
</wp:docPr>
                        <a:graphic>
                          <a:graphicData uri="http://schemas.openxmlformats.org/drawingml/2006/picture">
                            <pic:pic>
                              <pic:nvPicPr>
                                <pic:cNvPr id="116120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923465" name="Picture">
</wp:docPr>
                        <a:graphic>
                          <a:graphicData uri="http://schemas.openxmlformats.org/drawingml/2006/picture">
                            <pic:pic>
                              <pic:nvPicPr>
                                <pic:cNvPr id="1019923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712871" name="Picture">
</wp:docPr>
                        <a:graphic>
                          <a:graphicData uri="http://schemas.openxmlformats.org/drawingml/2006/picture">
                            <pic:pic>
                              <pic:nvPicPr>
                                <pic:cNvPr id="8447128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6496805" name="Picture">
</wp:docPr>
                        <a:graphic>
                          <a:graphicData uri="http://schemas.openxmlformats.org/drawingml/2006/picture">
                            <pic:pic>
                              <pic:nvPicPr>
                                <pic:cNvPr id="4264968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603018" name="Picture">
</wp:docPr>
                        <a:graphic>
                          <a:graphicData uri="http://schemas.openxmlformats.org/drawingml/2006/picture">
                            <pic:pic>
                              <pic:nvPicPr>
                                <pic:cNvPr id="1837603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047271" name="Picture">
</wp:docPr>
                        <a:graphic>
                          <a:graphicData uri="http://schemas.openxmlformats.org/drawingml/2006/picture">
                            <pic:pic>
                              <pic:nvPicPr>
                                <pic:cNvPr id="8400472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141044" name="Picture">
</wp:docPr>
                        <a:graphic>
                          <a:graphicData uri="http://schemas.openxmlformats.org/drawingml/2006/picture">
                            <pic:pic>
                              <pic:nvPicPr>
                                <pic:cNvPr id="350141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153742" name="Picture">
</wp:docPr>
                        <a:graphic>
                          <a:graphicData uri="http://schemas.openxmlformats.org/drawingml/2006/picture">
                            <pic:pic>
                              <pic:nvPicPr>
                                <pic:cNvPr id="12011537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9783" name="Picture">
</wp:docPr>
                        <a:graphic>
                          <a:graphicData uri="http://schemas.openxmlformats.org/drawingml/2006/picture">
                            <pic:pic>
                              <pic:nvPicPr>
                                <pic:cNvPr id="29209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85879" name="Picture">
</wp:docPr>
                        <a:graphic>
                          <a:graphicData uri="http://schemas.openxmlformats.org/drawingml/2006/picture">
                            <pic:pic>
                              <pic:nvPicPr>
                                <pic:cNvPr id="1579858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087973" name="Picture">
</wp:docPr>
                        <a:graphic>
                          <a:graphicData uri="http://schemas.openxmlformats.org/drawingml/2006/picture">
                            <pic:pic>
                              <pic:nvPicPr>
                                <pic:cNvPr id="7730879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038422" name="Picture">
</wp:docPr>
                        <a:graphic>
                          <a:graphicData uri="http://schemas.openxmlformats.org/drawingml/2006/picture">
                            <pic:pic>
                              <pic:nvPicPr>
                                <pic:cNvPr id="476038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17304" name="Picture">
</wp:docPr>
                        <a:graphic>
                          <a:graphicData uri="http://schemas.openxmlformats.org/drawingml/2006/picture">
                            <pic:pic>
                              <pic:nvPicPr>
                                <pic:cNvPr id="416173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2919149" name="Picture">
</wp:docPr>
                        <a:graphic>
                          <a:graphicData uri="http://schemas.openxmlformats.org/drawingml/2006/picture">
                            <pic:pic>
                              <pic:nvPicPr>
                                <pic:cNvPr id="12029191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007109" name="Picture">
</wp:docPr>
                        <a:graphic>
                          <a:graphicData uri="http://schemas.openxmlformats.org/drawingml/2006/picture">
                            <pic:pic>
                              <pic:nvPicPr>
                                <pic:cNvPr id="704007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341119" name="Picture">
</wp:docPr>
                        <a:graphic>
                          <a:graphicData uri="http://schemas.openxmlformats.org/drawingml/2006/picture">
                            <pic:pic>
                              <pic:nvPicPr>
                                <pic:cNvPr id="21113411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697276" name="Picture">
</wp:docPr>
                  <a:graphic>
                    <a:graphicData uri="http://schemas.openxmlformats.org/drawingml/2006/picture">
                      <pic:pic>
                        <pic:nvPicPr>
                          <pic:cNvPr id="130369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332196" name="Picture">
</wp:docPr>
                  <a:graphic>
                    <a:graphicData uri="http://schemas.openxmlformats.org/drawingml/2006/picture">
                      <pic:pic>
                        <pic:nvPicPr>
                          <pic:cNvPr id="330332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801727" name="Picture">
</wp:docPr>
                  <a:graphic>
                    <a:graphicData uri="http://schemas.openxmlformats.org/drawingml/2006/picture">
                      <pic:pic>
                        <pic:nvPicPr>
                          <pic:cNvPr id="190880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Saint-andre-de-bueges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111071" name="Picture">
</wp:docPr>
                  <a:graphic>
                    <a:graphicData uri="http://schemas.openxmlformats.org/drawingml/2006/picture">
                      <pic:pic>
                        <pic:nvPicPr>
                          <pic:cNvPr id="15811110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92702" name="Picture">
</wp:docPr>
                  <a:graphic>
                    <a:graphicData uri="http://schemas.openxmlformats.org/drawingml/2006/picture">
                      <pic:pic>
                        <pic:nvPicPr>
                          <pic:cNvPr id="5790927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5180827" name="Picture">
</wp:docPr>
                  <a:graphic>
                    <a:graphicData uri="http://schemas.openxmlformats.org/drawingml/2006/picture">
                      <pic:pic>
                        <pic:nvPicPr>
                          <pic:cNvPr id="90518082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780938" name="Picture">
</wp:docPr>
                        <a:graphic>
                          <a:graphicData uri="http://schemas.openxmlformats.org/drawingml/2006/picture">
                            <pic:pic>
                              <pic:nvPicPr>
                                <pic:cNvPr id="8447809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436287" name="Picture">
</wp:docPr>
                        <a:graphic>
                          <a:graphicData uri="http://schemas.openxmlformats.org/drawingml/2006/picture">
                            <pic:pic>
                              <pic:nvPicPr>
                                <pic:cNvPr id="19384362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747548" name="Picture">
</wp:docPr>
                  <a:graphic>
                    <a:graphicData uri="http://schemas.openxmlformats.org/drawingml/2006/picture">
                      <pic:pic>
                        <pic:nvPicPr>
                          <pic:cNvPr id="1598747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628289" name="Picture">
</wp:docPr>
                  <a:graphic>
                    <a:graphicData uri="http://schemas.openxmlformats.org/drawingml/2006/picture">
                      <pic:pic>
                        <pic:nvPicPr>
                          <pic:cNvPr id="1382628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952379" name="Picture">
</wp:docPr>
                  <a:graphic>
                    <a:graphicData uri="http://schemas.openxmlformats.org/drawingml/2006/picture">
                      <pic:pic>
                        <pic:nvPicPr>
                          <pic:cNvPr id="189195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Saint-andre-de-bueges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597867" name="Picture">
</wp:docPr>
                  <a:graphic>
                    <a:graphicData uri="http://schemas.openxmlformats.org/drawingml/2006/picture">
                      <pic:pic>
                        <pic:nvPicPr>
                          <pic:cNvPr id="47359786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18601" name="Picture">
</wp:docPr>
                  <a:graphic>
                    <a:graphicData uri="http://schemas.openxmlformats.org/drawingml/2006/picture">
                      <pic:pic>
                        <pic:nvPicPr>
                          <pic:cNvPr id="15546186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2596295" name="Picture">
</wp:docPr>
                  <a:graphic>
                    <a:graphicData uri="http://schemas.openxmlformats.org/drawingml/2006/picture">
                      <pic:pic>
                        <pic:nvPicPr>
                          <pic:cNvPr id="1982596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76555" name="Picture">
</wp:docPr>
                        <a:graphic>
                          <a:graphicData uri="http://schemas.openxmlformats.org/drawingml/2006/picture">
                            <pic:pic>
                              <pic:nvPicPr>
                                <pic:cNvPr id="1332876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19829" name="Picture">
</wp:docPr>
                        <a:graphic>
                          <a:graphicData uri="http://schemas.openxmlformats.org/drawingml/2006/picture">
                            <pic:pic>
                              <pic:nvPicPr>
                                <pic:cNvPr id="1200198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144870" name="Picture">
</wp:docPr>
                  <a:graphic>
                    <a:graphicData uri="http://schemas.openxmlformats.org/drawingml/2006/picture">
                      <pic:pic>
                        <pic:nvPicPr>
                          <pic:cNvPr id="17221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332276" name="Picture">
</wp:docPr>
                  <a:graphic>
                    <a:graphicData uri="http://schemas.openxmlformats.org/drawingml/2006/picture">
                      <pic:pic>
                        <pic:nvPicPr>
                          <pic:cNvPr id="1533332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943931" name="Picture">
</wp:docPr>
                  <a:graphic>
                    <a:graphicData uri="http://schemas.openxmlformats.org/drawingml/2006/picture">
                      <pic:pic>
                        <pic:nvPicPr>
                          <pic:cNvPr id="36794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Saint-andre-de-bueges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79555" name="Picture">
</wp:docPr>
                  <a:graphic>
                    <a:graphicData uri="http://schemas.openxmlformats.org/drawingml/2006/picture">
                      <pic:pic>
                        <pic:nvPicPr>
                          <pic:cNvPr id="129327955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78511" name="Picture">
</wp:docPr>
                  <a:graphic>
                    <a:graphicData uri="http://schemas.openxmlformats.org/drawingml/2006/picture">
                      <pic:pic>
                        <pic:nvPicPr>
                          <pic:cNvPr id="926478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3202441" name="Picture">
</wp:docPr>
                  <a:graphic>
                    <a:graphicData uri="http://schemas.openxmlformats.org/drawingml/2006/picture">
                      <pic:pic>
                        <pic:nvPicPr>
                          <pic:cNvPr id="184320244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185676" name="Picture">
</wp:docPr>
                        <a:graphic>
                          <a:graphicData uri="http://schemas.openxmlformats.org/drawingml/2006/picture">
                            <pic:pic>
                              <pic:nvPicPr>
                                <pic:cNvPr id="7771856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493668" name="Picture">
</wp:docPr>
                  <a:graphic>
                    <a:graphicData uri="http://schemas.openxmlformats.org/drawingml/2006/picture">
                      <pic:pic>
                        <pic:nvPicPr>
                          <pic:cNvPr id="476493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64284" name="Picture">
</wp:docPr>
                  <a:graphic>
                    <a:graphicData uri="http://schemas.openxmlformats.org/drawingml/2006/picture">
                      <pic:pic>
                        <pic:nvPicPr>
                          <pic:cNvPr id="71066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515817" name="Picture">
</wp:docPr>
                  <a:graphic>
                    <a:graphicData uri="http://schemas.openxmlformats.org/drawingml/2006/picture">
                      <pic:pic>
                        <pic:nvPicPr>
                          <pic:cNvPr id="951515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Saint-andre-de-bueges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16496" name="Picture">
</wp:docPr>
                  <a:graphic>
                    <a:graphicData uri="http://schemas.openxmlformats.org/drawingml/2006/picture">
                      <pic:pic>
                        <pic:nvPicPr>
                          <pic:cNvPr id="16341649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39888" name="Picture">
</wp:docPr>
                  <a:graphic>
                    <a:graphicData uri="http://schemas.openxmlformats.org/drawingml/2006/picture">
                      <pic:pic>
                        <pic:nvPicPr>
                          <pic:cNvPr id="519439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69629" name="Picture">
</wp:docPr>
                  <a:graphic>
                    <a:graphicData uri="http://schemas.openxmlformats.org/drawingml/2006/picture">
                      <pic:pic>
                        <pic:nvPicPr>
                          <pic:cNvPr id="2086962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056434" name="Picture">
</wp:docPr>
                        <a:graphic>
                          <a:graphicData uri="http://schemas.openxmlformats.org/drawingml/2006/picture">
                            <pic:pic>
                              <pic:nvPicPr>
                                <pic:cNvPr id="2710564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915587" name="Picture">
</wp:docPr>
                  <a:graphic>
                    <a:graphicData uri="http://schemas.openxmlformats.org/drawingml/2006/picture">
                      <pic:pic>
                        <pic:nvPicPr>
                          <pic:cNvPr id="2082915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865050" name="Picture">
</wp:docPr>
                  <a:graphic>
                    <a:graphicData uri="http://schemas.openxmlformats.org/drawingml/2006/picture">
                      <pic:pic>
                        <pic:nvPicPr>
                          <pic:cNvPr id="541865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170575" name="Picture">
</wp:docPr>
                  <a:graphic>
                    <a:graphicData uri="http://schemas.openxmlformats.org/drawingml/2006/picture">
                      <pic:pic>
                        <pic:nvPicPr>
                          <pic:cNvPr id="255170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Saint-andre-de-bueges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599198" name="Picture">
</wp:docPr>
                  <a:graphic>
                    <a:graphicData uri="http://schemas.openxmlformats.org/drawingml/2006/picture">
                      <pic:pic>
                        <pic:nvPicPr>
                          <pic:cNvPr id="26959919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62895" name="Picture">
</wp:docPr>
                  <a:graphic>
                    <a:graphicData uri="http://schemas.openxmlformats.org/drawingml/2006/picture">
                      <pic:pic>
                        <pic:nvPicPr>
                          <pic:cNvPr id="4842628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954122" name="Picture">
</wp:docPr>
                  <a:graphic>
                    <a:graphicData uri="http://schemas.openxmlformats.org/drawingml/2006/picture">
                      <pic:pic>
                        <pic:nvPicPr>
                          <pic:cNvPr id="133954122"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023753" name="Picture">
</wp:docPr>
                        <a:graphic>
                          <a:graphicData uri="http://schemas.openxmlformats.org/drawingml/2006/picture">
                            <pic:pic>
                              <pic:nvPicPr>
                                <pic:cNvPr id="2300237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369216" name="Picture">
</wp:docPr>
                        <a:graphic>
                          <a:graphicData uri="http://schemas.openxmlformats.org/drawingml/2006/picture">
                            <pic:pic>
                              <pic:nvPicPr>
                                <pic:cNvPr id="201536921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769767" name="Picture">
</wp:docPr>
                  <a:graphic>
                    <a:graphicData uri="http://schemas.openxmlformats.org/drawingml/2006/picture">
                      <pic:pic>
                        <pic:nvPicPr>
                          <pic:cNvPr id="1520769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9728676" name="Picture">
</wp:docPr>
                  <a:graphic>
                    <a:graphicData uri="http://schemas.openxmlformats.org/drawingml/2006/picture">
                      <pic:pic>
                        <pic:nvPicPr>
                          <pic:cNvPr id="739728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04982" name="Picture">
</wp:docPr>
                  <a:graphic>
                    <a:graphicData uri="http://schemas.openxmlformats.org/drawingml/2006/picture">
                      <pic:pic>
                        <pic:nvPicPr>
                          <pic:cNvPr id="96820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Saint-andre-de-bueges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037603" name="Picture">
</wp:docPr>
                  <a:graphic>
                    <a:graphicData uri="http://schemas.openxmlformats.org/drawingml/2006/picture">
                      <pic:pic>
                        <pic:nvPicPr>
                          <pic:cNvPr id="4380376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646142" name="Picture">
</wp:docPr>
                  <a:graphic>
                    <a:graphicData uri="http://schemas.openxmlformats.org/drawingml/2006/picture">
                      <pic:pic>
                        <pic:nvPicPr>
                          <pic:cNvPr id="1886646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685822" name="Picture">
</wp:docPr>
                  <a:graphic>
                    <a:graphicData uri="http://schemas.openxmlformats.org/drawingml/2006/picture">
                      <pic:pic>
                        <pic:nvPicPr>
                          <pic:cNvPr id="13256858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944755" name="Picture">
</wp:docPr>
                        <a:graphic>
                          <a:graphicData uri="http://schemas.openxmlformats.org/drawingml/2006/picture">
                            <pic:pic>
                              <pic:nvPicPr>
                                <pic:cNvPr id="12049447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029822" name="Picture">
</wp:docPr>
                  <a:graphic>
                    <a:graphicData uri="http://schemas.openxmlformats.org/drawingml/2006/picture">
                      <pic:pic>
                        <pic:nvPicPr>
                          <pic:cNvPr id="436029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05584" name="Picture">
</wp:docPr>
                  <a:graphic>
                    <a:graphicData uri="http://schemas.openxmlformats.org/drawingml/2006/picture">
                      <pic:pic>
                        <pic:nvPicPr>
                          <pic:cNvPr id="328805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64450" name="Picture">
</wp:docPr>
                  <a:graphic>
                    <a:graphicData uri="http://schemas.openxmlformats.org/drawingml/2006/picture">
                      <pic:pic>
                        <pic:nvPicPr>
                          <pic:cNvPr id="62376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"https://fiches-risques.brgm.fr/fr/georisques/mvt-synthetique/11306135" \t "_self" </w:instrText>
            </w:r>
            <w:r>
              <w:fldChar w:fldCharType="separate"/>
            </w:r>
            <w:r>
              <w:rPr>
                <w:rFonts w:ascii="Marianne" w:hAnsi="Marianne" w:eastAsia="Marianne" w:cs="Marianne"/>
                <w:sz w:val="14"/>
              </w:rPr>
              <w:t xml:space="preserve">11306135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"https://fiches-risques.brgm.fr/fr/georisques/mvt-synthetique/51000007" \t "_self" </w:instrText>
            </w:r>
            <w:r>
              <w:fldChar w:fldCharType="separate"/>
            </w:r>
            <w:r>
              <w:rPr>
                <w:rFonts w:ascii="Marianne" w:hAnsi="Marianne" w:eastAsia="Marianne" w:cs="Marianne"/>
                <w:sz w:val="14"/>
              </w:rPr>
              <w:t xml:space="preserve">51000007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 (PR 6,6), au lieu-dit Bombequiol, dans la ligne droite à l'ouest du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6038" name="Picture">
</wp:docPr>
                  <a:graphic>
                    <a:graphicData uri="http://schemas.openxmlformats.org/drawingml/2006/picture">
                      <pic:pic>
                        <pic:nvPicPr>
                          <pic:cNvPr id="127476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896869" name="Picture">
</wp:docPr>
                  <a:graphic>
                    <a:graphicData uri="http://schemas.openxmlformats.org/drawingml/2006/picture">
                      <pic:pic>
                        <pic:nvPicPr>
                          <pic:cNvPr id="1503896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45018" name="Picture">
</wp:docPr>
                  <a:graphic>
                    <a:graphicData uri="http://schemas.openxmlformats.org/drawingml/2006/picture">
                      <pic:pic>
                        <pic:nvPicPr>
                          <pic:cNvPr id="68154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"https://fiches-risques.brgm.fr/georisques/cavite/LROCS00011536" \t "_self" </w:instrText>
            </w:r>
            <w:r>
              <w:fldChar w:fldCharType="separate"/>
            </w:r>
            <w:r>
              <w:rPr>
                <w:rFonts w:ascii="Marianne" w:hAnsi="Marianne" w:eastAsia="Marianne" w:cs="Marianne"/>
                <w:sz w:val="14"/>
              </w:rPr>
              <w:t xml:space="preserve">LROCS00011536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BOURRIER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"https://fiches-risques.brgm.fr/georisques/cavite/LROCS00011537" \t "_self" </w:instrText>
            </w:r>
            <w:r>
              <w:fldChar w:fldCharType="separate"/>
            </w:r>
            <w:r>
              <w:rPr>
                <w:rFonts w:ascii="Marianne" w:hAnsi="Marianne" w:eastAsia="Marianne" w:cs="Marianne"/>
                <w:sz w:val="14"/>
              </w:rPr>
              <w:t xml:space="preserve">LROCS00011537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BUEGES (perte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"https://fiches-risques.brgm.fr/georisques/cavite/LROCS00011538" \t "_self" </w:instrText>
            </w:r>
            <w:r>
              <w:fldChar w:fldCharType="separate"/>
            </w:r>
            <w:r>
              <w:rPr>
                <w:rFonts w:ascii="Marianne" w:hAnsi="Marianne" w:eastAsia="Marianne" w:cs="Marianne"/>
                <w:sz w:val="14"/>
              </w:rPr>
              <w:t xml:space="preserve">LROCS00011538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CALANDRE (source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"https://fiches-risques.brgm.fr/georisques/cavite/LROCS00011539" \t "_self" </w:instrText>
            </w:r>
            <w:r>
              <w:fldChar w:fldCharType="separate"/>
            </w:r>
            <w:r>
              <w:rPr>
                <w:rFonts w:ascii="Marianne" w:hAnsi="Marianne" w:eastAsia="Marianne" w:cs="Marianne"/>
                <w:sz w:val="14"/>
              </w:rPr>
              <w:t xml:space="preserve">LROCS00011539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CAUSSOUNEL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"https://fiches-risques.brgm.fr/georisques/cavite/LROCS00011540" \t "_self" </w:instrText>
            </w:r>
            <w:r>
              <w:fldChar w:fldCharType="separate"/>
            </w:r>
            <w:r>
              <w:rPr>
                <w:rFonts w:ascii="Marianne" w:hAnsi="Marianne" w:eastAsia="Marianne" w:cs="Marianne"/>
                <w:sz w:val="14"/>
              </w:rPr>
              <w:t xml:space="preserve">LROCS00011540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"https://fiches-risques.brgm.fr/georisques/cavite/LROCS00011541" \t "_self" </w:instrText>
            </w:r>
            <w:r>
              <w:fldChar w:fldCharType="separate"/>
            </w:r>
            <w:r>
              <w:rPr>
                <w:rFonts w:ascii="Marianne" w:hAnsi="Marianne" w:eastAsia="Marianne" w:cs="Marianne"/>
                <w:sz w:val="14"/>
              </w:rPr>
              <w:t xml:space="preserve">LROCS00011541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COUPETTE (aven du col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"https://fiches-risques.brgm.fr/georisques/cavite/LROCS00011589" \t "_self" </w:instrText>
            </w:r>
            <w:r>
              <w:fldChar w:fldCharType="separate"/>
            </w:r>
            <w:r>
              <w:rPr>
                <w:rFonts w:ascii="Marianne" w:hAnsi="Marianne" w:eastAsia="Marianne" w:cs="Marianne"/>
                <w:sz w:val="14"/>
              </w:rPr>
              <w:t xml:space="preserve">LROCS00011589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DES CORS N°2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"https://fiches-risques.brgm.fr/georisques/cavite/LROCS00011591" \t "_self" </w:instrText>
            </w:r>
            <w:r>
              <w:fldChar w:fldCharType="separate"/>
            </w:r>
            <w:r>
              <w:rPr>
                <w:rFonts w:ascii="Marianne" w:hAnsi="Marianne" w:eastAsia="Marianne" w:cs="Marianne"/>
                <w:sz w:val="14"/>
              </w:rPr>
              <w:t xml:space="preserve">LROCS00011591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DEUX MARES (aven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"https://fiches-risques.brgm.fr/georisques/cavite/LROCS00011595" \t "_self" </w:instrText>
            </w:r>
            <w:r>
              <w:fldChar w:fldCharType="separate"/>
            </w:r>
            <w:r>
              <w:rPr>
                <w:rFonts w:ascii="Marianne" w:hAnsi="Marianne" w:eastAsia="Marianne" w:cs="Marianne"/>
                <w:sz w:val="14"/>
              </w:rPr>
              <w:t xml:space="preserve">LROCS00011595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PRATS (sources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"https://fiches-risques.brgm.fr/georisques/cavite/LROCS00011596" \t "_self" </w:instrText>
            </w:r>
            <w:r>
              <w:fldChar w:fldCharType="separate"/>
            </w:r>
            <w:r>
              <w:rPr>
                <w:rFonts w:ascii="Marianne" w:hAnsi="Marianne" w:eastAsia="Marianne" w:cs="Marianne"/>
                <w:sz w:val="14"/>
              </w:rPr>
              <w:t xml:space="preserve">LROCS00011596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PUJEU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"https://fiches-risques.brgm.fr/georisques/cavite/LROCS00011597" \t "_self" </w:instrText>
            </w:r>
            <w:r>
              <w:fldChar w:fldCharType="separate"/>
            </w:r>
            <w:r>
              <w:rPr>
                <w:rFonts w:ascii="Marianne" w:hAnsi="Marianne" w:eastAsia="Marianne" w:cs="Marianne"/>
                <w:sz w:val="14"/>
              </w:rPr>
              <w:t xml:space="preserve">LROCS00011597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PUJEU (baumelles du)0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"https://fiches-risques.brgm.fr/georisques/cavite/LROCS00011598" \t "_self" </w:instrText>
            </w:r>
            <w:r>
              <w:fldChar w:fldCharType="separate"/>
            </w:r>
            <w:r>
              <w:rPr>
                <w:rFonts w:ascii="Marianne" w:hAnsi="Marianne" w:eastAsia="Marianne" w:cs="Marianne"/>
                <w:sz w:val="14"/>
              </w:rPr>
              <w:t xml:space="preserve">LROCS00011598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RIBAN (calavenc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"https://fiches-risques.brgm.fr/georisques/cavite/LROCS00011599" \t "_self" </w:instrText>
            </w:r>
            <w:r>
              <w:fldChar w:fldCharType="separate"/>
            </w:r>
            <w:r>
              <w:rPr>
                <w:rFonts w:ascii="Marianne" w:hAnsi="Marianne" w:eastAsia="Marianne" w:cs="Marianne"/>
                <w:sz w:val="14"/>
              </w:rPr>
              <w:t xml:space="preserve">LROCS00011599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"https://fiches-risques.brgm.fr/georisques/cavite/LROCS00011600" \t "_self" </w:instrText>
            </w:r>
            <w:r>
              <w:fldChar w:fldCharType="separate"/>
            </w:r>
            <w:r>
              <w:rPr>
                <w:rFonts w:ascii="Marianne" w:hAnsi="Marianne" w:eastAsia="Marianne" w:cs="Marianne"/>
                <w:sz w:val="14"/>
              </w:rPr>
              <w:t xml:space="preserve">LROCS00011600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BLANC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"https://fiches-risques.brgm.fr/georisques/cavite/LROCS00011601" \t "_self" </w:instrText>
            </w:r>
            <w:r>
              <w:fldChar w:fldCharType="separate"/>
            </w:r>
            <w:r>
              <w:rPr>
                <w:rFonts w:ascii="Marianne" w:hAnsi="Marianne" w:eastAsia="Marianne" w:cs="Marianne"/>
                <w:sz w:val="14"/>
              </w:rPr>
              <w:t xml:space="preserve">LROCS00011601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BLANC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"https://fiches-risques.brgm.fr/georisques/cavite/LROCS00011602" \t "_self" </w:instrText>
            </w:r>
            <w:r>
              <w:fldChar w:fldCharType="separate"/>
            </w:r>
            <w:r>
              <w:rPr>
                <w:rFonts w:ascii="Marianne" w:hAnsi="Marianne" w:eastAsia="Marianne" w:cs="Marianne"/>
                <w:sz w:val="14"/>
              </w:rPr>
              <w:t xml:space="preserve">LROCS00011602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 BLANC (aven Ouest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"https://fiches-risques.brgm.fr/georisques/cavite/LROCS00011603" \t "_self" </w:instrText>
            </w:r>
            <w:r>
              <w:fldChar w:fldCharType="separate"/>
            </w:r>
            <w:r>
              <w:rPr>
                <w:rFonts w:ascii="Marianne" w:hAnsi="Marianne" w:eastAsia="Marianne" w:cs="Marianne"/>
                <w:sz w:val="14"/>
              </w:rPr>
              <w:t xml:space="preserve">LROCS00011603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ROCHER DE LA BARRE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"https://fiches-risques.brgm.fr/georisques/cavite/LROCS00011604" \t "_self" </w:instrText>
            </w:r>
            <w:r>
              <w:fldChar w:fldCharType="separate"/>
            </w:r>
            <w:r>
              <w:rPr>
                <w:rFonts w:ascii="Marianne" w:hAnsi="Marianne" w:eastAsia="Marianne" w:cs="Marianne"/>
                <w:sz w:val="14"/>
              </w:rPr>
              <w:t xml:space="preserve">LROCS00011604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ANDRE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"https://fiches-risques.brgm.fr/georisques/cavite/LROCS00011605" \t "_self" </w:instrText>
            </w:r>
            <w:r>
              <w:fldChar w:fldCharType="separate"/>
            </w:r>
            <w:r>
              <w:rPr>
                <w:rFonts w:ascii="Marianne" w:hAnsi="Marianne" w:eastAsia="Marianne" w:cs="Marianne"/>
                <w:sz w:val="14"/>
              </w:rPr>
              <w:t xml:space="preserve">LROCS00011605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 DE LA PEGA (calavenc Del)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"https://fiches-risques.brgm.fr/georisques/cavite/LROCS00011607" \t "_self" </w:instrText>
            </w:r>
            <w:r>
              <w:fldChar w:fldCharType="separate"/>
            </w:r>
            <w:r>
              <w:rPr>
                <w:rFonts w:ascii="Marianne" w:hAnsi="Marianne" w:eastAsia="Marianne" w:cs="Marianne"/>
                <w:sz w:val="14"/>
              </w:rPr>
              <w:t xml:space="preserve">LROCS00011607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THALWEG DES CHENES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"https://fiches-risques.brgm.fr/georisques/cavite/LROCS00011608" \t "_self" </w:instrText>
            </w:r>
            <w:r>
              <w:fldChar w:fldCharType="separate"/>
            </w:r>
            <w:r>
              <w:rPr>
                <w:rFonts w:ascii="Marianne" w:hAnsi="Marianne" w:eastAsia="Marianne" w:cs="Marianne"/>
                <w:sz w:val="14"/>
              </w:rPr>
              <w:t xml:space="preserve">LROCS00011608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THALWEG DES CHENES N°2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"https://fiches-risques.brgm.fr/georisques/cavite/LROCS00011609" \t "_self" </w:instrText>
            </w:r>
            <w:r>
              <w:fldChar w:fldCharType="separate"/>
            </w:r>
            <w:r>
              <w:rPr>
                <w:rFonts w:ascii="Marianne" w:hAnsi="Marianne" w:eastAsia="Marianne" w:cs="Marianne"/>
                <w:sz w:val="14"/>
              </w:rPr>
              <w:t xml:space="preserve">LROCS00011609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ROUGE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"https://fiches-risques.brgm.fr/georisques/cavite/LROCS00011610" \t "_self" </w:instrText>
            </w:r>
            <w:r>
              <w:fldChar w:fldCharType="separate"/>
            </w:r>
            <w:r>
              <w:rPr>
                <w:rFonts w:ascii="Marianne" w:hAnsi="Marianne" w:eastAsia="Marianne" w:cs="Marianne"/>
                <w:sz w:val="14"/>
              </w:rPr>
              <w:t xml:space="preserve">LROCS00011610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ROUGE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"https://fiches-risques.brgm.fr/georisques/cavite/LROCS00013309" \t "_self" </w:instrText>
            </w:r>
            <w:r>
              <w:fldChar w:fldCharType="separate"/>
            </w:r>
            <w:r>
              <w:rPr>
                <w:rFonts w:ascii="Marianne" w:hAnsi="Marianne" w:eastAsia="Marianne" w:cs="Marianne"/>
                <w:sz w:val="14"/>
              </w:rPr>
              <w:t xml:space="preserve">LROCS00013309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LACROIX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"https://fiches-risques.brgm.fr/georisques/cavite/LROCS00013332" \t "_self" </w:instrText>
            </w:r>
            <w:r>
              <w:fldChar w:fldCharType="separate"/>
            </w:r>
            <w:r>
              <w:rPr>
                <w:rFonts w:ascii="Marianne" w:hAnsi="Marianne" w:eastAsia="Marianne" w:cs="Marianne"/>
                <w:sz w:val="14"/>
              </w:rPr>
              <w:t xml:space="preserve">LROCS00013332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 REBIO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"https://fiches-risques.brgm.fr/georisques/cavite/LROCS00013341" \t "_self" </w:instrText>
            </w:r>
            <w:r>
              <w:fldChar w:fldCharType="separate"/>
            </w:r>
            <w:r>
              <w:rPr>
                <w:rFonts w:ascii="Marianne" w:hAnsi="Marianne" w:eastAsia="Marianne" w:cs="Marianne"/>
                <w:sz w:val="14"/>
              </w:rPr>
              <w:t xml:space="preserve">LROCS00013341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ROUGE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"https://fiches-risques.brgm.fr/georisques/cavite/LROCS00013345" \t "_self" </w:instrText>
            </w:r>
            <w:r>
              <w:fldChar w:fldCharType="separate"/>
            </w:r>
            <w:r>
              <w:rPr>
                <w:rFonts w:ascii="Marianne" w:hAnsi="Marianne" w:eastAsia="Marianne" w:cs="Marianne"/>
                <w:sz w:val="14"/>
              </w:rPr>
              <w:t xml:space="preserve">LROCS00013345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 ROUGE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"https://fiches-risques.brgm.fr/georisques/cavite/LROCS00013346" \t "_self" </w:instrText>
            </w:r>
            <w:r>
              <w:fldChar w:fldCharType="separate"/>
            </w:r>
            <w:r>
              <w:rPr>
                <w:rFonts w:ascii="Marianne" w:hAnsi="Marianne" w:eastAsia="Marianne" w:cs="Marianne"/>
                <w:sz w:val="14"/>
              </w:rPr>
              <w:t xml:space="preserve">LROCS00013346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ROUGE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"https://fiches-risques.brgm.fr/georisques/cavite/LROCS00013347" \t "_self" </w:instrText>
            </w:r>
            <w:r>
              <w:fldChar w:fldCharType="separate"/>
            </w:r>
            <w:r>
              <w:rPr>
                <w:rFonts w:ascii="Marianne" w:hAnsi="Marianne" w:eastAsia="Marianne" w:cs="Marianne"/>
                <w:sz w:val="14"/>
              </w:rPr>
              <w:t xml:space="preserve">LROCS00013347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BLANC N°1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"https://fiches-risques.brgm.fr/georisques/cavite/LROCS00013351" \t "_self" </w:instrText>
            </w:r>
            <w:r>
              <w:fldChar w:fldCharType="separate"/>
            </w:r>
            <w:r>
              <w:rPr>
                <w:rFonts w:ascii="Marianne" w:hAnsi="Marianne" w:eastAsia="Marianne" w:cs="Marianne"/>
                <w:sz w:val="14"/>
              </w:rPr>
              <w:t xml:space="preserve">LROCS00013351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ALEXANDRE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"https://fiches-risques.brgm.fr/georisques/cavite/LROCS00013937" \t "_self" </w:instrText>
            </w:r>
            <w:r>
              <w:fldChar w:fldCharType="separate"/>
            </w:r>
            <w:r>
              <w:rPr>
                <w:rFonts w:ascii="Marianne" w:hAnsi="Marianne" w:eastAsia="Marianne" w:cs="Marianne"/>
                <w:sz w:val="14"/>
              </w:rPr>
              <w:t xml:space="preserve">LROCS00013937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Calaven du Lac Rouge </w:t>
            </w: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83953" name="Picture">
</wp:docPr>
                  <a:graphic>
                    <a:graphicData uri="http://schemas.openxmlformats.org/drawingml/2006/picture">
                      <pic:pic>
                        <pic:nvPicPr>
                          <pic:cNvPr id="957383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735195" name="Picture">
</wp:docPr>
                  <a:graphic>
                    <a:graphicData uri="http://schemas.openxmlformats.org/drawingml/2006/picture">
                      <pic:pic>
                        <pic:nvPicPr>
                          <pic:cNvPr id="211173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34190 Saint-André-de-Buèges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89447" name="Picture">
</wp:docPr>
                  <a:graphic>
                    <a:graphicData uri="http://schemas.openxmlformats.org/drawingml/2006/picture">
                      <pic:pic>
                        <pic:nvPicPr>
                          <pic:cNvPr id="70438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