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942068" name="Picture">
</wp:docPr>
                  <a:graphic>
                    <a:graphicData uri="http://schemas.openxmlformats.org/drawingml/2006/picture">
                      <pic:pic>
                        <pic:nvPicPr>
                          <pic:cNvPr id="237942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3506970" name="Picture">
</wp:docPr>
                  <a:graphic>
                    <a:graphicData uri="http://schemas.openxmlformats.org/drawingml/2006/picture">
                      <pic:pic>
                        <pic:nvPicPr>
                          <pic:cNvPr id="633506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9755698" name="Picture">
</wp:docPr>
                        <a:graphic>
                          <a:graphicData uri="http://schemas.openxmlformats.org/drawingml/2006/picture">
                            <pic:pic>
                              <pic:nvPicPr>
                                <pic:cNvPr id="2089755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76190 Saint Martin de l'If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1828070" name="Picture">
</wp:docPr>
                  <a:graphic>
                    <a:graphicData uri="http://schemas.openxmlformats.org/drawingml/2006/picture">
                      <pic:pic>
                        <pic:nvPicPr>
                          <pic:cNvPr id="1981828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4124411" name="Picture">
</wp:docPr>
                  <a:graphic>
                    <a:graphicData uri="http://schemas.openxmlformats.org/drawingml/2006/picture">
                      <pic:pic>
                        <pic:nvPicPr>
                          <pic:cNvPr id="5041244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183348" name="Picture">
</wp:docPr>
                  <a:graphic>
                    <a:graphicData uri="http://schemas.openxmlformats.org/drawingml/2006/picture">
                      <pic:pic>
                        <pic:nvPicPr>
                          <pic:cNvPr id="143618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937508" name="Picture">
</wp:docPr>
                  <a:graphic>
                    <a:graphicData uri="http://schemas.openxmlformats.org/drawingml/2006/picture">
                      <pic:pic>
                        <pic:nvPicPr>
                          <pic:cNvPr id="109793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510616" name="Picture">
</wp:docPr>
                  <a:graphic>
                    <a:graphicData uri="http://schemas.openxmlformats.org/drawingml/2006/picture">
                      <pic:pic>
                        <pic:nvPicPr>
                          <pic:cNvPr id="178551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901293" name="Picture">
</wp:docPr>
                        <a:graphic>
                          <a:graphicData uri="http://schemas.openxmlformats.org/drawingml/2006/picture">
                            <pic:pic>
                              <pic:nvPicPr>
                                <pic:cNvPr id="1206901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885083" name="Picture">
</wp:docPr>
                        <a:graphic>
                          <a:graphicData uri="http://schemas.openxmlformats.org/drawingml/2006/picture">
                            <pic:pic>
                              <pic:nvPicPr>
                                <pic:cNvPr id="1548885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157093" name="Picture">
</wp:docPr>
                        <a:graphic>
                          <a:graphicData uri="http://schemas.openxmlformats.org/drawingml/2006/picture">
                            <pic:pic>
                              <pic:nvPicPr>
                                <pic:cNvPr id="2761570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699993" name="Picture">
</wp:docPr>
                        <a:graphic>
                          <a:graphicData uri="http://schemas.openxmlformats.org/drawingml/2006/picture">
                            <pic:pic>
                              <pic:nvPicPr>
                                <pic:cNvPr id="328699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060520" name="Picture">
</wp:docPr>
                        <a:graphic>
                          <a:graphicData uri="http://schemas.openxmlformats.org/drawingml/2006/picture">
                            <pic:pic>
                              <pic:nvPicPr>
                                <pic:cNvPr id="1393060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654093" name="Picture">
</wp:docPr>
                        <a:graphic>
                          <a:graphicData uri="http://schemas.openxmlformats.org/drawingml/2006/picture">
                            <pic:pic>
                              <pic:nvPicPr>
                                <pic:cNvPr id="5386540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47053" name="Picture">
</wp:docPr>
                        <a:graphic>
                          <a:graphicData uri="http://schemas.openxmlformats.org/drawingml/2006/picture">
                            <pic:pic>
                              <pic:nvPicPr>
                                <pic:cNvPr id="2086470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796332" name="Picture">
</wp:docPr>
                        <a:graphic>
                          <a:graphicData uri="http://schemas.openxmlformats.org/drawingml/2006/picture">
                            <pic:pic>
                              <pic:nvPicPr>
                                <pic:cNvPr id="365796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807040" name="Picture">
</wp:docPr>
                        <a:graphic>
                          <a:graphicData uri="http://schemas.openxmlformats.org/drawingml/2006/picture">
                            <pic:pic>
                              <pic:nvPicPr>
                                <pic:cNvPr id="10818070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01433" name="Picture">
</wp:docPr>
                        <a:graphic>
                          <a:graphicData uri="http://schemas.openxmlformats.org/drawingml/2006/picture">
                            <pic:pic>
                              <pic:nvPicPr>
                                <pic:cNvPr id="1286014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30457" name="Picture">
</wp:docPr>
                        <a:graphic>
                          <a:graphicData uri="http://schemas.openxmlformats.org/drawingml/2006/picture">
                            <pic:pic>
                              <pic:nvPicPr>
                                <pic:cNvPr id="1974930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860314" name="Picture">
</wp:docPr>
                        <a:graphic>
                          <a:graphicData uri="http://schemas.openxmlformats.org/drawingml/2006/picture">
                            <pic:pic>
                              <pic:nvPicPr>
                                <pic:cNvPr id="4588603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965977" name="Picture">
</wp:docPr>
                        <a:graphic>
                          <a:graphicData uri="http://schemas.openxmlformats.org/drawingml/2006/picture">
                            <pic:pic>
                              <pic:nvPicPr>
                                <pic:cNvPr id="10859659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905421" name="Picture">
</wp:docPr>
                        <a:graphic>
                          <a:graphicData uri="http://schemas.openxmlformats.org/drawingml/2006/picture">
                            <pic:pic>
                              <pic:nvPicPr>
                                <pic:cNvPr id="20579054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67016" name="Picture">
</wp:docPr>
                        <a:graphic>
                          <a:graphicData uri="http://schemas.openxmlformats.org/drawingml/2006/picture">
                            <pic:pic>
                              <pic:nvPicPr>
                                <pic:cNvPr id="1466670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512567" name="Picture">
</wp:docPr>
                        <a:graphic>
                          <a:graphicData uri="http://schemas.openxmlformats.org/drawingml/2006/picture">
                            <pic:pic>
                              <pic:nvPicPr>
                                <pic:cNvPr id="11405125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430602" name="Picture">
</wp:docPr>
                        <a:graphic>
                          <a:graphicData uri="http://schemas.openxmlformats.org/drawingml/2006/picture">
                            <pic:pic>
                              <pic:nvPicPr>
                                <pic:cNvPr id="17254306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404438" name="Picture">
</wp:docPr>
                        <a:graphic>
                          <a:graphicData uri="http://schemas.openxmlformats.org/drawingml/2006/picture">
                            <pic:pic>
                              <pic:nvPicPr>
                                <pic:cNvPr id="2344044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913427" name="Picture">
</wp:docPr>
                        <a:graphic>
                          <a:graphicData uri="http://schemas.openxmlformats.org/drawingml/2006/picture">
                            <pic:pic>
                              <pic:nvPicPr>
                                <pic:cNvPr id="18949134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474615" name="Picture">
</wp:docPr>
                        <a:graphic>
                          <a:graphicData uri="http://schemas.openxmlformats.org/drawingml/2006/picture">
                            <pic:pic>
                              <pic:nvPicPr>
                                <pic:cNvPr id="14624746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45891" name="Picture">
</wp:docPr>
                        <a:graphic>
                          <a:graphicData uri="http://schemas.openxmlformats.org/drawingml/2006/picture">
                            <pic:pic>
                              <pic:nvPicPr>
                                <pic:cNvPr id="1284458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257707" name="Picture">
</wp:docPr>
                        <a:graphic>
                          <a:graphicData uri="http://schemas.openxmlformats.org/drawingml/2006/picture">
                            <pic:pic>
                              <pic:nvPicPr>
                                <pic:cNvPr id="2362577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234580" name="Picture">
</wp:docPr>
                        <a:graphic>
                          <a:graphicData uri="http://schemas.openxmlformats.org/drawingml/2006/picture">
                            <pic:pic>
                              <pic:nvPicPr>
                                <pic:cNvPr id="12262345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616804" name="Picture">
</wp:docPr>
                        <a:graphic>
                          <a:graphicData uri="http://schemas.openxmlformats.org/drawingml/2006/picture">
                            <pic:pic>
                              <pic:nvPicPr>
                                <pic:cNvPr id="2196168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961044" name="Picture">
</wp:docPr>
                  <a:graphic>
                    <a:graphicData uri="http://schemas.openxmlformats.org/drawingml/2006/picture">
                      <pic:pic>
                        <pic:nvPicPr>
                          <pic:cNvPr id="139796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588104" name="Picture">
</wp:docPr>
                  <a:graphic>
                    <a:graphicData uri="http://schemas.openxmlformats.org/drawingml/2006/picture">
                      <pic:pic>
                        <pic:nvPicPr>
                          <pic:cNvPr id="115658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422612" name="Picture">
</wp:docPr>
                  <a:graphic>
                    <a:graphicData uri="http://schemas.openxmlformats.org/drawingml/2006/picture">
                      <pic:pic>
                        <pic:nvPicPr>
                          <pic:cNvPr id="43342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 martin de l'if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843620" name="Picture">
</wp:docPr>
                  <a:graphic>
                    <a:graphicData uri="http://schemas.openxmlformats.org/drawingml/2006/picture">
                      <pic:pic>
                        <pic:nvPicPr>
                          <pic:cNvPr id="19748436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765788" name="Picture">
</wp:docPr>
                  <a:graphic>
                    <a:graphicData uri="http://schemas.openxmlformats.org/drawingml/2006/picture">
                      <pic:pic>
                        <pic:nvPicPr>
                          <pic:cNvPr id="873765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5440931" name="Picture">
</wp:docPr>
                  <a:graphic>
                    <a:graphicData uri="http://schemas.openxmlformats.org/drawingml/2006/picture">
                      <pic:pic>
                        <pic:nvPicPr>
                          <pic:cNvPr id="9754409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PPRi-Rançon et Fontenelle (76DDTM20010006)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748766" name="Picture">
</wp:docPr>
                        <a:graphic>
                          <a:graphicData uri="http://schemas.openxmlformats.org/drawingml/2006/picture">
                            <pic:pic>
                              <pic:nvPicPr>
                                <pic:cNvPr id="7857487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PPRi-Rançon et Fontenelle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23/05/2001</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225318" name="Picture">
</wp:docPr>
                  <a:graphic>
                    <a:graphicData uri="http://schemas.openxmlformats.org/drawingml/2006/picture">
                      <pic:pic>
                        <pic:nvPicPr>
                          <pic:cNvPr id="144222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207231" name="Picture">
</wp:docPr>
                  <a:graphic>
                    <a:graphicData uri="http://schemas.openxmlformats.org/drawingml/2006/picture">
                      <pic:pic>
                        <pic:nvPicPr>
                          <pic:cNvPr id="1913207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124808" name="Picture">
</wp:docPr>
                  <a:graphic>
                    <a:graphicData uri="http://schemas.openxmlformats.org/drawingml/2006/picture">
                      <pic:pic>
                        <pic:nvPicPr>
                          <pic:cNvPr id="772124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 martin de l'if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PPRi-Austreberthe Saffimbec (76DDTM20000002)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376467" name="Picture">
</wp:docPr>
                        <a:graphic>
                          <a:graphicData uri="http://schemas.openxmlformats.org/drawingml/2006/picture">
                            <pic:pic>
                              <pic:nvPicPr>
                                <pic:cNvPr id="12133764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PPRi-Austreberthe Saffimbec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23/05/2001</w:t>
                    <w:br/>
                    <w:t xml:space="preserve">Date d'approbation : 12/01/2022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437899" name="Picture">
</wp:docPr>
                        <a:graphic>
                          <a:graphicData uri="http://schemas.openxmlformats.org/drawingml/2006/picture">
                            <pic:pic>
                              <pic:nvPicPr>
                                <pic:cNvPr id="19104378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17555" name="Picture">
</wp:docPr>
                        <a:graphic>
                          <a:graphicData uri="http://schemas.openxmlformats.org/drawingml/2006/picture">
                            <pic:pic>
                              <pic:nvPicPr>
                                <pic:cNvPr id="4211755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108178" name="Picture">
</wp:docPr>
                  <a:graphic>
                    <a:graphicData uri="http://schemas.openxmlformats.org/drawingml/2006/picture">
                      <pic:pic>
                        <pic:nvPicPr>
                          <pic:cNvPr id="143510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931851" name="Picture">
</wp:docPr>
                  <a:graphic>
                    <a:graphicData uri="http://schemas.openxmlformats.org/drawingml/2006/picture">
                      <pic:pic>
                        <pic:nvPicPr>
                          <pic:cNvPr id="201493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570250" name="Picture">
</wp:docPr>
                  <a:graphic>
                    <a:graphicData uri="http://schemas.openxmlformats.org/drawingml/2006/picture">
                      <pic:pic>
                        <pic:nvPicPr>
                          <pic:cNvPr id="186657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 martin de l'if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731610" name="Picture">
</wp:docPr>
                  <a:graphic>
                    <a:graphicData uri="http://schemas.openxmlformats.org/drawingml/2006/picture">
                      <pic:pic>
                        <pic:nvPicPr>
                          <pic:cNvPr id="105073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774006" name="Picture">
</wp:docPr>
                  <a:graphic>
                    <a:graphicData uri="http://schemas.openxmlformats.org/drawingml/2006/picture">
                      <pic:pic>
                        <pic:nvPicPr>
                          <pic:cNvPr id="22377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10236" name="Picture">
</wp:docPr>
                  <a:graphic>
                    <a:graphicData uri="http://schemas.openxmlformats.org/drawingml/2006/picture">
                      <pic:pic>
                        <pic:nvPicPr>
                          <pic:cNvPr id="184791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 martin de l'if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111291" name="Picture">
</wp:docPr>
                  <a:graphic>
                    <a:graphicData uri="http://schemas.openxmlformats.org/drawingml/2006/picture">
                      <pic:pic>
                        <pic:nvPicPr>
                          <pic:cNvPr id="15981112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61815" name="Picture">
</wp:docPr>
                  <a:graphic>
                    <a:graphicData uri="http://schemas.openxmlformats.org/drawingml/2006/picture">
                      <pic:pic>
                        <pic:nvPicPr>
                          <pic:cNvPr id="6946618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0096735" name="Picture">
</wp:docPr>
                  <a:graphic>
                    <a:graphicData uri="http://schemas.openxmlformats.org/drawingml/2006/picture">
                      <pic:pic>
                        <pic:nvPicPr>
                          <pic:cNvPr id="208009673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151173" name="Picture">
</wp:docPr>
                        <a:graphic>
                          <a:graphicData uri="http://schemas.openxmlformats.org/drawingml/2006/picture">
                            <pic:pic>
                              <pic:nvPicPr>
                                <pic:cNvPr id="2451511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7974" name="Picture">
</wp:docPr>
                        <a:graphic>
                          <a:graphicData uri="http://schemas.openxmlformats.org/drawingml/2006/picture">
                            <pic:pic>
                              <pic:nvPicPr>
                                <pic:cNvPr id="192879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393997" name="Picture">
</wp:docPr>
                  <a:graphic>
                    <a:graphicData uri="http://schemas.openxmlformats.org/drawingml/2006/picture">
                      <pic:pic>
                        <pic:nvPicPr>
                          <pic:cNvPr id="57439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699982" name="Picture">
</wp:docPr>
                  <a:graphic>
                    <a:graphicData uri="http://schemas.openxmlformats.org/drawingml/2006/picture">
                      <pic:pic>
                        <pic:nvPicPr>
                          <pic:cNvPr id="92669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28080" name="Picture">
</wp:docPr>
                  <a:graphic>
                    <a:graphicData uri="http://schemas.openxmlformats.org/drawingml/2006/picture">
                      <pic:pic>
                        <pic:nvPicPr>
                          <pic:cNvPr id="81028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 martin de l'if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418385" name="Picture">
</wp:docPr>
                  <a:graphic>
                    <a:graphicData uri="http://schemas.openxmlformats.org/drawingml/2006/picture">
                      <pic:pic>
                        <pic:nvPicPr>
                          <pic:cNvPr id="19714183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853862" name="Picture">
</wp:docPr>
                  <a:graphic>
                    <a:graphicData uri="http://schemas.openxmlformats.org/drawingml/2006/picture">
                      <pic:pic>
                        <pic:nvPicPr>
                          <pic:cNvPr id="1342853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237003" name="Picture">
</wp:docPr>
                  <a:graphic>
                    <a:graphicData uri="http://schemas.openxmlformats.org/drawingml/2006/picture">
                      <pic:pic>
                        <pic:nvPicPr>
                          <pic:cNvPr id="177237003"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265102" name="Picture">
</wp:docPr>
                        <a:graphic>
                          <a:graphicData uri="http://schemas.openxmlformats.org/drawingml/2006/picture">
                            <pic:pic>
                              <pic:nvPicPr>
                                <pic:cNvPr id="9882651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019821" name="Picture">
</wp:docPr>
                  <a:graphic>
                    <a:graphicData uri="http://schemas.openxmlformats.org/drawingml/2006/picture">
                      <pic:pic>
                        <pic:nvPicPr>
                          <pic:cNvPr id="86601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18924" name="Picture">
</wp:docPr>
                  <a:graphic>
                    <a:graphicData uri="http://schemas.openxmlformats.org/drawingml/2006/picture">
                      <pic:pic>
                        <pic:nvPicPr>
                          <pic:cNvPr id="13221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87713" name="Picture">
</wp:docPr>
                  <a:graphic>
                    <a:graphicData uri="http://schemas.openxmlformats.org/drawingml/2006/picture">
                      <pic:pic>
                        <pic:nvPicPr>
                          <pic:cNvPr id="19608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 martin de l'if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301763" name="Picture">
</wp:docPr>
                  <a:graphic>
                    <a:graphicData uri="http://schemas.openxmlformats.org/drawingml/2006/picture">
                      <pic:pic>
                        <pic:nvPicPr>
                          <pic:cNvPr id="1739301763"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716562" name="Picture">
</wp:docPr>
                  <a:graphic>
                    <a:graphicData uri="http://schemas.openxmlformats.org/drawingml/2006/picture">
                      <pic:pic>
                        <pic:nvPicPr>
                          <pic:cNvPr id="10657165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1993663" name="Picture">
</wp:docPr>
                  <a:graphic>
                    <a:graphicData uri="http://schemas.openxmlformats.org/drawingml/2006/picture">
                      <pic:pic>
                        <pic:nvPicPr>
                          <pic:cNvPr id="511993663"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102767" name="Picture">
</wp:docPr>
                        <a:graphic>
                          <a:graphicData uri="http://schemas.openxmlformats.org/drawingml/2006/picture">
                            <pic:pic>
                              <pic:nvPicPr>
                                <pic:cNvPr id="107810276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752841" name="Picture">
</wp:docPr>
                  <a:graphic>
                    <a:graphicData uri="http://schemas.openxmlformats.org/drawingml/2006/picture">
                      <pic:pic>
                        <pic:nvPicPr>
                          <pic:cNvPr id="180875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33800" name="Picture">
</wp:docPr>
                  <a:graphic>
                    <a:graphicData uri="http://schemas.openxmlformats.org/drawingml/2006/picture">
                      <pic:pic>
                        <pic:nvPicPr>
                          <pic:cNvPr id="5623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835326" name="Picture">
</wp:docPr>
                  <a:graphic>
                    <a:graphicData uri="http://schemas.openxmlformats.org/drawingml/2006/picture">
                      <pic:pic>
                        <pic:nvPicPr>
                          <pic:cNvPr id="146983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 martin de l'if</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776152" name="Picture">
</wp:docPr>
                  <a:graphic>
                    <a:graphicData uri="http://schemas.openxmlformats.org/drawingml/2006/picture">
                      <pic:pic>
                        <pic:nvPicPr>
                          <pic:cNvPr id="196777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760822" name="Picture">
</wp:docPr>
                  <a:graphic>
                    <a:graphicData uri="http://schemas.openxmlformats.org/drawingml/2006/picture">
                      <pic:pic>
                        <pic:nvPicPr>
                          <pic:cNvPr id="64976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589895" name="Picture">
</wp:docPr>
                  <a:graphic>
                    <a:graphicData uri="http://schemas.openxmlformats.org/drawingml/2006/picture">
                      <pic:pic>
                        <pic:nvPicPr>
                          <pic:cNvPr id="77858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 martin de l'if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206806" name="Picture">
</wp:docPr>
                  <a:graphic>
                    <a:graphicData uri="http://schemas.openxmlformats.org/drawingml/2006/picture">
                      <pic:pic>
                        <pic:nvPicPr>
                          <pic:cNvPr id="20652068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01295" name="Picture">
</wp:docPr>
                  <a:graphic>
                    <a:graphicData uri="http://schemas.openxmlformats.org/drawingml/2006/picture">
                      <pic:pic>
                        <pic:nvPicPr>
                          <pic:cNvPr id="14661012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2726140" name="Picture">
</wp:docPr>
                  <a:graphic>
                    <a:graphicData uri="http://schemas.openxmlformats.org/drawingml/2006/picture">
                      <pic:pic>
                        <pic:nvPicPr>
                          <pic:cNvPr id="18527261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023043" name="Picture">
</wp:docPr>
                        <a:graphic>
                          <a:graphicData uri="http://schemas.openxmlformats.org/drawingml/2006/picture">
                            <pic:pic>
                              <pic:nvPicPr>
                                <pic:cNvPr id="16160230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471758" name="Picture">
</wp:docPr>
                  <a:graphic>
                    <a:graphicData uri="http://schemas.openxmlformats.org/drawingml/2006/picture">
                      <pic:pic>
                        <pic:nvPicPr>
                          <pic:cNvPr id="208847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612810" name="Picture">
</wp:docPr>
                  <a:graphic>
                    <a:graphicData uri="http://schemas.openxmlformats.org/drawingml/2006/picture">
                      <pic:pic>
                        <pic:nvPicPr>
                          <pic:cNvPr id="100861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08297" name="Picture">
</wp:docPr>
                  <a:graphic>
                    <a:graphicData uri="http://schemas.openxmlformats.org/drawingml/2006/picture">
                      <pic:pic>
                        <pic:nvPicPr>
                          <pic:cNvPr id="5120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 martin de l'if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580779" name="Picture">
</wp:docPr>
                  <a:graphic>
                    <a:graphicData uri="http://schemas.openxmlformats.org/drawingml/2006/picture">
                      <pic:pic>
                        <pic:nvPicPr>
                          <pic:cNvPr id="15295807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812249" name="Picture">
</wp:docPr>
                  <a:graphic>
                    <a:graphicData uri="http://schemas.openxmlformats.org/drawingml/2006/picture">
                      <pic:pic>
                        <pic:nvPicPr>
                          <pic:cNvPr id="16928122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828191" name="Picture">
</wp:docPr>
                  <a:graphic>
                    <a:graphicData uri="http://schemas.openxmlformats.org/drawingml/2006/picture">
                      <pic:pic>
                        <pic:nvPicPr>
                          <pic:cNvPr id="13738281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924457" name="Picture">
</wp:docPr>
                        <a:graphic>
                          <a:graphicData uri="http://schemas.openxmlformats.org/drawingml/2006/picture">
                            <pic:pic>
                              <pic:nvPicPr>
                                <pic:cNvPr id="7569244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970969" name="Picture">
</wp:docPr>
                  <a:graphic>
                    <a:graphicData uri="http://schemas.openxmlformats.org/drawingml/2006/picture">
                      <pic:pic>
                        <pic:nvPicPr>
                          <pic:cNvPr id="179697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54702" name="Picture">
</wp:docPr>
                  <a:graphic>
                    <a:graphicData uri="http://schemas.openxmlformats.org/drawingml/2006/picture">
                      <pic:pic>
                        <pic:nvPicPr>
                          <pic:cNvPr id="14035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575060" name="Picture">
</wp:docPr>
                  <a:graphic>
                    <a:graphicData uri="http://schemas.openxmlformats.org/drawingml/2006/picture">
                      <pic:pic>
                        <pic:nvPicPr>
                          <pic:cNvPr id="987575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 martin de l'if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163851" name="Picture">
</wp:docPr>
                  <a:graphic>
                    <a:graphicData uri="http://schemas.openxmlformats.org/drawingml/2006/picture">
                      <pic:pic>
                        <pic:nvPicPr>
                          <pic:cNvPr id="34416385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322628" name="Picture">
</wp:docPr>
                  <a:graphic>
                    <a:graphicData uri="http://schemas.openxmlformats.org/drawingml/2006/picture">
                      <pic:pic>
                        <pic:nvPicPr>
                          <pic:cNvPr id="10503226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1642555" name="Picture">
</wp:docPr>
                  <a:graphic>
                    <a:graphicData uri="http://schemas.openxmlformats.org/drawingml/2006/picture">
                      <pic:pic>
                        <pic:nvPicPr>
                          <pic:cNvPr id="30164255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246406" name="Picture">
</wp:docPr>
                  <a:graphic>
                    <a:graphicData uri="http://schemas.openxmlformats.org/drawingml/2006/picture">
                      <pic:pic>
                        <pic:nvPicPr>
                          <pic:cNvPr id="205924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018191" name="Picture">
</wp:docPr>
                  <a:graphic>
                    <a:graphicData uri="http://schemas.openxmlformats.org/drawingml/2006/picture">
                      <pic:pic>
                        <pic:nvPicPr>
                          <pic:cNvPr id="112001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624057" name="Picture">
</wp:docPr>
                  <a:graphic>
                    <a:graphicData uri="http://schemas.openxmlformats.org/drawingml/2006/picture">
                      <pic:pic>
                        <pic:nvPicPr>
                          <pic:cNvPr id="64062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 martin de l'if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019069" name="Picture">
</wp:docPr>
                  <a:graphic>
                    <a:graphicData uri="http://schemas.openxmlformats.org/drawingml/2006/picture">
                      <pic:pic>
                        <pic:nvPicPr>
                          <pic:cNvPr id="151301906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10129" name="Picture">
</wp:docPr>
                  <a:graphic>
                    <a:graphicData uri="http://schemas.openxmlformats.org/drawingml/2006/picture">
                      <pic:pic>
                        <pic:nvPicPr>
                          <pic:cNvPr id="13685101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0000578" name="Picture">
</wp:docPr>
                  <a:graphic>
                    <a:graphicData uri="http://schemas.openxmlformats.org/drawingml/2006/picture">
                      <pic:pic>
                        <pic:nvPicPr>
                          <pic:cNvPr id="114000057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148166" name="Picture">
</wp:docPr>
                  <a:graphic>
                    <a:graphicData uri="http://schemas.openxmlformats.org/drawingml/2006/picture">
                      <pic:pic>
                        <pic:nvPicPr>
                          <pic:cNvPr id="70514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16134" name="Picture">
</wp:docPr>
                  <a:graphic>
                    <a:graphicData uri="http://schemas.openxmlformats.org/drawingml/2006/picture">
                      <pic:pic>
                        <pic:nvPicPr>
                          <pic:cNvPr id="113216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395148" name="Picture">
</wp:docPr>
                  <a:graphic>
                    <a:graphicData uri="http://schemas.openxmlformats.org/drawingml/2006/picture">
                      <pic:pic>
                        <pic:nvPicPr>
                          <pic:cNvPr id="174039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"https://fiches-risques.brgm.fr/fr/georisques/mvt-synthetique/11100963" \t "_self" </w:instrText>
            </w:r>
            <w:r>
              <w:fldChar w:fldCharType="separate"/>
            </w:r>
            <w:r>
              <w:rPr>
                <w:rFonts w:ascii="Marianne" w:hAnsi="Marianne" w:eastAsia="Marianne" w:cs="Marianne"/>
                <w:sz w:val="14"/>
              </w:rPr>
              <w:t xml:space="preserve">11100963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Calvaire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363516" name="Picture">
</wp:docPr>
                  <a:graphic>
                    <a:graphicData uri="http://schemas.openxmlformats.org/drawingml/2006/picture">
                      <pic:pic>
                        <pic:nvPicPr>
                          <pic:cNvPr id="1476363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678008" name="Picture">
</wp:docPr>
                  <a:graphic>
                    <a:graphicData uri="http://schemas.openxmlformats.org/drawingml/2006/picture">
                      <pic:pic>
                        <pic:nvPicPr>
                          <pic:cNvPr id="75567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56757" name="Picture">
</wp:docPr>
                  <a:graphic>
                    <a:graphicData uri="http://schemas.openxmlformats.org/drawingml/2006/picture">
                      <pic:pic>
                        <pic:nvPicPr>
                          <pic:cNvPr id="139556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"https://fiches-risques.brgm.fr/georisques/cavite/HNOIE0001523" \t "_self" </w:instrText>
            </w:r>
            <w:r>
              <w:fldChar w:fldCharType="separate"/>
            </w:r>
            <w:r>
              <w:rPr>
                <w:rFonts w:ascii="Marianne" w:hAnsi="Marianne" w:eastAsia="Marianne" w:cs="Marianne"/>
                <w:sz w:val="14"/>
              </w:rPr>
              <w:t xml:space="preserve">HNOIE0001523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76444-013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"https://fiches-risques.brgm.fr/georisques/cavite/HNOIE0008906" \t "_self" </w:instrText>
            </w:r>
            <w:r>
              <w:fldChar w:fldCharType="separate"/>
            </w:r>
            <w:r>
              <w:rPr>
                <w:rFonts w:ascii="Marianne" w:hAnsi="Marianne" w:eastAsia="Marianne" w:cs="Marianne"/>
                <w:sz w:val="14"/>
              </w:rPr>
              <w:t xml:space="preserve">HNOIE0008906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76160-038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"https://fiches-risques.brgm.fr/georisques/cavite/HNOIE0010821" \t "_self" </w:instrText>
            </w:r>
            <w:r>
              <w:fldChar w:fldCharType="separate"/>
            </w:r>
            <w:r>
              <w:rPr>
                <w:rFonts w:ascii="Marianne" w:hAnsi="Marianne" w:eastAsia="Marianne" w:cs="Marianne"/>
                <w:sz w:val="14"/>
              </w:rPr>
              <w:t xml:space="preserve">HNOIE0010821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"https://fiches-risques.brgm.fr/georisques/cavite/HNOIE0010822" \t "_self" </w:instrText>
            </w:r>
            <w:r>
              <w:fldChar w:fldCharType="separate"/>
            </w:r>
            <w:r>
              <w:rPr>
                <w:rFonts w:ascii="Marianne" w:hAnsi="Marianne" w:eastAsia="Marianne" w:cs="Marianne"/>
                <w:sz w:val="14"/>
              </w:rPr>
              <w:t xml:space="preserve">HNOIE0010822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76289-134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"https://fiches-risques.brgm.fr/georisques/cavite/HNOIE0010823" \t "_self" </w:instrText>
            </w:r>
            <w:r>
              <w:fldChar w:fldCharType="separate"/>
            </w:r>
            <w:r>
              <w:rPr>
                <w:rFonts w:ascii="Marianne" w:hAnsi="Marianne" w:eastAsia="Marianne" w:cs="Marianne"/>
                <w:sz w:val="14"/>
              </w:rPr>
              <w:t xml:space="preserve">HNOIE0010823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"https://fiches-risques.brgm.fr/georisques/cavite/HNOIE0010824" \t "_self" </w:instrText>
            </w:r>
            <w:r>
              <w:fldChar w:fldCharType="separate"/>
            </w:r>
            <w:r>
              <w:rPr>
                <w:rFonts w:ascii="Marianne" w:hAnsi="Marianne" w:eastAsia="Marianne" w:cs="Marianne"/>
                <w:sz w:val="14"/>
              </w:rPr>
              <w:t xml:space="preserve">HNOIE0010824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"https://fiches-risques.brgm.fr/georisques/cavite/HNOIE0010825" \t "_self" </w:instrText>
            </w:r>
            <w:r>
              <w:fldChar w:fldCharType="separate"/>
            </w:r>
            <w:r>
              <w:rPr>
                <w:rFonts w:ascii="Marianne" w:hAnsi="Marianne" w:eastAsia="Marianne" w:cs="Marianne"/>
                <w:sz w:val="14"/>
              </w:rPr>
              <w:t xml:space="preserve">HNOIE0010825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"https://fiches-risques.brgm.fr/georisques/cavite/HNOIE0010826" \t "_self" </w:instrText>
            </w:r>
            <w:r>
              <w:fldChar w:fldCharType="separate"/>
            </w:r>
            <w:r>
              <w:rPr>
                <w:rFonts w:ascii="Marianne" w:hAnsi="Marianne" w:eastAsia="Marianne" w:cs="Marianne"/>
                <w:sz w:val="14"/>
              </w:rPr>
              <w:t xml:space="preserve">HNOIE0010826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"https://fiches-risques.brgm.fr/georisques/cavite/HNOIE0010827" \t "_self" </w:instrText>
            </w:r>
            <w:r>
              <w:fldChar w:fldCharType="separate"/>
            </w:r>
            <w:r>
              <w:rPr>
                <w:rFonts w:ascii="Marianne" w:hAnsi="Marianne" w:eastAsia="Marianne" w:cs="Marianne"/>
                <w:sz w:val="14"/>
              </w:rPr>
              <w:t xml:space="preserve">HNOIE0010827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"https://fiches-risques.brgm.fr/georisques/cavite/HNOIE0010828" \t "_self" </w:instrText>
            </w:r>
            <w:r>
              <w:fldChar w:fldCharType="separate"/>
            </w:r>
            <w:r>
              <w:rPr>
                <w:rFonts w:ascii="Marianne" w:hAnsi="Marianne" w:eastAsia="Marianne" w:cs="Marianne"/>
                <w:sz w:val="14"/>
              </w:rPr>
              <w:t xml:space="preserve">HNOIE0010828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"https://fiches-risques.brgm.fr/georisques/cavite/HNOIE0010829" \t "_self" </w:instrText>
            </w:r>
            <w:r>
              <w:fldChar w:fldCharType="separate"/>
            </w:r>
            <w:r>
              <w:rPr>
                <w:rFonts w:ascii="Marianne" w:hAnsi="Marianne" w:eastAsia="Marianne" w:cs="Marianne"/>
                <w:sz w:val="14"/>
              </w:rPr>
              <w:t xml:space="preserve">HNOIE0010829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"https://fiches-risques.brgm.fr/georisques/cavite/HNOIE0010830" \t "_self" </w:instrText>
            </w:r>
            <w:r>
              <w:fldChar w:fldCharType="separate"/>
            </w:r>
            <w:r>
              <w:rPr>
                <w:rFonts w:ascii="Marianne" w:hAnsi="Marianne" w:eastAsia="Marianne" w:cs="Marianne"/>
                <w:sz w:val="14"/>
              </w:rPr>
              <w:t xml:space="preserve">HNOIE0010830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"https://fiches-risques.brgm.fr/georisques/cavite/HNOIE0010831" \t "_self" </w:instrText>
            </w:r>
            <w:r>
              <w:fldChar w:fldCharType="separate"/>
            </w:r>
            <w:r>
              <w:rPr>
                <w:rFonts w:ascii="Marianne" w:hAnsi="Marianne" w:eastAsia="Marianne" w:cs="Marianne"/>
                <w:sz w:val="14"/>
              </w:rPr>
              <w:t xml:space="preserve">HNOIE0010831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"https://fiches-risques.brgm.fr/georisques/cavite/HNOIE0010832" \t "_self" </w:instrText>
            </w:r>
            <w:r>
              <w:fldChar w:fldCharType="separate"/>
            </w:r>
            <w:r>
              <w:rPr>
                <w:rFonts w:ascii="Marianne" w:hAnsi="Marianne" w:eastAsia="Marianne" w:cs="Marianne"/>
                <w:sz w:val="14"/>
              </w:rPr>
              <w:t xml:space="preserve">HNOIE0010832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"https://fiches-risques.brgm.fr/georisques/cavite/HNOIE0010833" \t "_self" </w:instrText>
            </w:r>
            <w:r>
              <w:fldChar w:fldCharType="separate"/>
            </w:r>
            <w:r>
              <w:rPr>
                <w:rFonts w:ascii="Marianne" w:hAnsi="Marianne" w:eastAsia="Marianne" w:cs="Marianne"/>
                <w:sz w:val="14"/>
              </w:rPr>
              <w:t xml:space="preserve">HNOIE0010833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"https://fiches-risques.brgm.fr/georisques/cavite/HNOIE0010834" \t "_self" </w:instrText>
            </w:r>
            <w:r>
              <w:fldChar w:fldCharType="separate"/>
            </w:r>
            <w:r>
              <w:rPr>
                <w:rFonts w:ascii="Marianne" w:hAnsi="Marianne" w:eastAsia="Marianne" w:cs="Marianne"/>
                <w:sz w:val="14"/>
              </w:rPr>
              <w:t xml:space="preserve">HNOIE0010834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"https://fiches-risques.brgm.fr/georisques/cavite/HNOIE0010835" \t "_self" </w:instrText>
            </w:r>
            <w:r>
              <w:fldChar w:fldCharType="separate"/>
            </w:r>
            <w:r>
              <w:rPr>
                <w:rFonts w:ascii="Marianne" w:hAnsi="Marianne" w:eastAsia="Marianne" w:cs="Marianne"/>
                <w:sz w:val="14"/>
              </w:rPr>
              <w:t xml:space="preserve">HNOIE0010835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"https://fiches-risques.brgm.fr/georisques/cavite/HNOIE0010836" \t "_self" </w:instrText>
            </w:r>
            <w:r>
              <w:fldChar w:fldCharType="separate"/>
            </w:r>
            <w:r>
              <w:rPr>
                <w:rFonts w:ascii="Marianne" w:hAnsi="Marianne" w:eastAsia="Marianne" w:cs="Marianne"/>
                <w:sz w:val="14"/>
              </w:rPr>
              <w:t xml:space="preserve">HNOIE0010836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"https://fiches-risques.brgm.fr/georisques/cavite/HNOIE0010837" \t "_self" </w:instrText>
            </w:r>
            <w:r>
              <w:fldChar w:fldCharType="separate"/>
            </w:r>
            <w:r>
              <w:rPr>
                <w:rFonts w:ascii="Marianne" w:hAnsi="Marianne" w:eastAsia="Marianne" w:cs="Marianne"/>
                <w:sz w:val="14"/>
              </w:rPr>
              <w:t xml:space="preserve">HNOIE0010837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"https://fiches-risques.brgm.fr/georisques/cavite/HNOIE0010838" \t "_self" </w:instrText>
            </w:r>
            <w:r>
              <w:fldChar w:fldCharType="separate"/>
            </w:r>
            <w:r>
              <w:rPr>
                <w:rFonts w:ascii="Marianne" w:hAnsi="Marianne" w:eastAsia="Marianne" w:cs="Marianne"/>
                <w:sz w:val="14"/>
              </w:rPr>
              <w:t xml:space="preserve">HNOIE0010838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"https://fiches-risques.brgm.fr/georisques/cavite/HNOIE0010839" \t "_self" </w:instrText>
            </w:r>
            <w:r>
              <w:fldChar w:fldCharType="separate"/>
            </w:r>
            <w:r>
              <w:rPr>
                <w:rFonts w:ascii="Marianne" w:hAnsi="Marianne" w:eastAsia="Marianne" w:cs="Marianne"/>
                <w:sz w:val="14"/>
              </w:rPr>
              <w:t xml:space="preserve">HNOIE0010839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"https://fiches-risques.brgm.fr/georisques/cavite/HNOIE0010840" \t "_self" </w:instrText>
            </w:r>
            <w:r>
              <w:fldChar w:fldCharType="separate"/>
            </w:r>
            <w:r>
              <w:rPr>
                <w:rFonts w:ascii="Marianne" w:hAnsi="Marianne" w:eastAsia="Marianne" w:cs="Marianne"/>
                <w:sz w:val="14"/>
              </w:rPr>
              <w:t xml:space="preserve">HNOIE0010840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"https://fiches-risques.brgm.fr/georisques/cavite/HNOIE0010841" \t "_self" </w:instrText>
            </w:r>
            <w:r>
              <w:fldChar w:fldCharType="separate"/>
            </w:r>
            <w:r>
              <w:rPr>
                <w:rFonts w:ascii="Marianne" w:hAnsi="Marianne" w:eastAsia="Marianne" w:cs="Marianne"/>
                <w:sz w:val="14"/>
              </w:rPr>
              <w:t xml:space="preserve">HNOIE0010841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"https://fiches-risques.brgm.fr/georisques/cavite/HNOIE0010842" \t "_self" </w:instrText>
            </w:r>
            <w:r>
              <w:fldChar w:fldCharType="separate"/>
            </w:r>
            <w:r>
              <w:rPr>
                <w:rFonts w:ascii="Marianne" w:hAnsi="Marianne" w:eastAsia="Marianne" w:cs="Marianne"/>
                <w:sz w:val="14"/>
              </w:rPr>
              <w:t xml:space="preserve">HNOIE0010842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"https://fiches-risques.brgm.fr/georisques/cavite/HNOIE0010843" \t "_self" </w:instrText>
            </w:r>
            <w:r>
              <w:fldChar w:fldCharType="separate"/>
            </w:r>
            <w:r>
              <w:rPr>
                <w:rFonts w:ascii="Marianne" w:hAnsi="Marianne" w:eastAsia="Marianne" w:cs="Marianne"/>
                <w:sz w:val="14"/>
              </w:rPr>
              <w:t xml:space="preserve">HNOIE0010843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"https://fiches-risques.brgm.fr/georisques/cavite/HNOIE0010844" \t "_self" </w:instrText>
            </w:r>
            <w:r>
              <w:fldChar w:fldCharType="separate"/>
            </w:r>
            <w:r>
              <w:rPr>
                <w:rFonts w:ascii="Marianne" w:hAnsi="Marianne" w:eastAsia="Marianne" w:cs="Marianne"/>
                <w:sz w:val="14"/>
              </w:rPr>
              <w:t xml:space="preserve">HNOIE0010844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"https://fiches-risques.brgm.fr/georisques/cavite/HNOIE0010845" \t "_self" </w:instrText>
            </w:r>
            <w:r>
              <w:fldChar w:fldCharType="separate"/>
            </w:r>
            <w:r>
              <w:rPr>
                <w:rFonts w:ascii="Marianne" w:hAnsi="Marianne" w:eastAsia="Marianne" w:cs="Marianne"/>
                <w:sz w:val="14"/>
              </w:rPr>
              <w:t xml:space="preserve">HNOIE0010845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"https://fiches-risques.brgm.fr/georisques/cavite/HNOIE0010846" \t "_self" </w:instrText>
            </w:r>
            <w:r>
              <w:fldChar w:fldCharType="separate"/>
            </w:r>
            <w:r>
              <w:rPr>
                <w:rFonts w:ascii="Marianne" w:hAnsi="Marianne" w:eastAsia="Marianne" w:cs="Marianne"/>
                <w:sz w:val="14"/>
              </w:rPr>
              <w:t xml:space="preserve">HNOIE0010846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"https://fiches-risques.brgm.fr/georisques/cavite/HNOIE0010847" \t "_self" </w:instrText>
            </w:r>
            <w:r>
              <w:fldChar w:fldCharType="separate"/>
            </w:r>
            <w:r>
              <w:rPr>
                <w:rFonts w:ascii="Marianne" w:hAnsi="Marianne" w:eastAsia="Marianne" w:cs="Marianne"/>
                <w:sz w:val="14"/>
              </w:rPr>
              <w:t xml:space="preserve">HNOIE0010847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"https://fiches-risques.brgm.fr/georisques/cavite/HNOIE0010848" \t "_self" </w:instrText>
            </w:r>
            <w:r>
              <w:fldChar w:fldCharType="separate"/>
            </w:r>
            <w:r>
              <w:rPr>
                <w:rFonts w:ascii="Marianne" w:hAnsi="Marianne" w:eastAsia="Marianne" w:cs="Marianne"/>
                <w:sz w:val="14"/>
              </w:rPr>
              <w:t xml:space="preserve">HNOIE0010848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"https://fiches-risques.brgm.fr/georisques/cavite/HNOIE0010849" \t "_self" </w:instrText>
            </w:r>
            <w:r>
              <w:fldChar w:fldCharType="separate"/>
            </w:r>
            <w:r>
              <w:rPr>
                <w:rFonts w:ascii="Marianne" w:hAnsi="Marianne" w:eastAsia="Marianne" w:cs="Marianne"/>
                <w:sz w:val="14"/>
              </w:rPr>
              <w:t xml:space="preserve">HNOIE0010849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"https://fiches-risques.brgm.fr/georisques/cavite/HNOIE0010850" \t "_self" </w:instrText>
            </w:r>
            <w:r>
              <w:fldChar w:fldCharType="separate"/>
            </w:r>
            <w:r>
              <w:rPr>
                <w:rFonts w:ascii="Marianne" w:hAnsi="Marianne" w:eastAsia="Marianne" w:cs="Marianne"/>
                <w:sz w:val="14"/>
              </w:rPr>
              <w:t xml:space="preserve">HNOIE0010850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"https://fiches-risques.brgm.fr/georisques/cavite/HNOIE0010851" \t "_self" </w:instrText>
            </w:r>
            <w:r>
              <w:fldChar w:fldCharType="separate"/>
            </w:r>
            <w:r>
              <w:rPr>
                <w:rFonts w:ascii="Marianne" w:hAnsi="Marianne" w:eastAsia="Marianne" w:cs="Marianne"/>
                <w:sz w:val="14"/>
              </w:rPr>
              <w:t xml:space="preserve">HNOIE0010851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"https://fiches-risques.brgm.fr/georisques/cavite/HNOIE0010852" \t "_self" </w:instrText>
            </w:r>
            <w:r>
              <w:fldChar w:fldCharType="separate"/>
            </w:r>
            <w:r>
              <w:rPr>
                <w:rFonts w:ascii="Marianne" w:hAnsi="Marianne" w:eastAsia="Marianne" w:cs="Marianne"/>
                <w:sz w:val="14"/>
              </w:rPr>
              <w:t xml:space="preserve">HNOIE0010852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"https://fiches-risques.brgm.fr/georisques/cavite/HNOIE0010853" \t "_self" </w:instrText>
            </w:r>
            <w:r>
              <w:fldChar w:fldCharType="separate"/>
            </w:r>
            <w:r>
              <w:rPr>
                <w:rFonts w:ascii="Marianne" w:hAnsi="Marianne" w:eastAsia="Marianne" w:cs="Marianne"/>
                <w:sz w:val="14"/>
              </w:rPr>
              <w:t xml:space="preserve">HNOIE0010853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"https://fiches-risques.brgm.fr/georisques/cavite/HNOIE0010854" \t "_self" </w:instrText>
            </w:r>
            <w:r>
              <w:fldChar w:fldCharType="separate"/>
            </w:r>
            <w:r>
              <w:rPr>
                <w:rFonts w:ascii="Marianne" w:hAnsi="Marianne" w:eastAsia="Marianne" w:cs="Marianne"/>
                <w:sz w:val="14"/>
              </w:rPr>
              <w:t xml:space="preserve">HNOIE0010854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"https://fiches-risques.brgm.fr/georisques/cavite/HNOIE0010855" \t "_self" </w:instrText>
            </w:r>
            <w:r>
              <w:fldChar w:fldCharType="separate"/>
            </w:r>
            <w:r>
              <w:rPr>
                <w:rFonts w:ascii="Marianne" w:hAnsi="Marianne" w:eastAsia="Marianne" w:cs="Marianne"/>
                <w:sz w:val="14"/>
              </w:rPr>
              <w:t xml:space="preserve">HNOIE0010855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"https://fiches-risques.brgm.fr/georisques/cavite/HNOIE0010856" \t "_self" </w:instrText>
            </w:r>
            <w:r>
              <w:fldChar w:fldCharType="separate"/>
            </w:r>
            <w:r>
              <w:rPr>
                <w:rFonts w:ascii="Marianne" w:hAnsi="Marianne" w:eastAsia="Marianne" w:cs="Marianne"/>
                <w:sz w:val="14"/>
              </w:rPr>
              <w:t xml:space="preserve">HNOIE0010856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"https://fiches-risques.brgm.fr/georisques/cavite/HNOIE0010857" \t "_self" </w:instrText>
            </w:r>
            <w:r>
              <w:fldChar w:fldCharType="separate"/>
            </w:r>
            <w:r>
              <w:rPr>
                <w:rFonts w:ascii="Marianne" w:hAnsi="Marianne" w:eastAsia="Marianne" w:cs="Marianne"/>
                <w:sz w:val="14"/>
              </w:rPr>
              <w:t xml:space="preserve">HNOIE0010857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76289-024</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549966" name="Picture">
</wp:docPr>
                  <a:graphic>
                    <a:graphicData uri="http://schemas.openxmlformats.org/drawingml/2006/picture">
                      <pic:pic>
                        <pic:nvPicPr>
                          <pic:cNvPr id="196054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065622" name="Picture">
</wp:docPr>
                  <a:graphic>
                    <a:graphicData uri="http://schemas.openxmlformats.org/drawingml/2006/picture">
                      <pic:pic>
                        <pic:nvPicPr>
                          <pic:cNvPr id="217065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631298" name="Picture">
</wp:docPr>
                  <a:graphic>
                    <a:graphicData uri="http://schemas.openxmlformats.org/drawingml/2006/picture">
                      <pic:pic>
                        <pic:nvPicPr>
                          <pic:cNvPr id="25363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"https://fiches-risques.brgm.fr/georisques/cavite/HNOIE0010858" \t "_self" </w:instrText>
            </w:r>
            <w:r>
              <w:fldChar w:fldCharType="separate"/>
            </w:r>
            <w:r>
              <w:rPr>
                <w:rFonts w:ascii="Marianne" w:hAnsi="Marianne" w:eastAsia="Marianne" w:cs="Marianne"/>
                <w:sz w:val="14"/>
              </w:rPr>
              <w:t xml:space="preserve">HNOIE0010858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"https://fiches-risques.brgm.fr/georisques/cavite/HNOIE0010859" \t "_self" </w:instrText>
            </w:r>
            <w:r>
              <w:fldChar w:fldCharType="separate"/>
            </w:r>
            <w:r>
              <w:rPr>
                <w:rFonts w:ascii="Marianne" w:hAnsi="Marianne" w:eastAsia="Marianne" w:cs="Marianne"/>
                <w:sz w:val="14"/>
              </w:rPr>
              <w:t xml:space="preserve">HNOIE0010859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"https://fiches-risques.brgm.fr/georisques/cavite/HNOIE0010860" \t "_self" </w:instrText>
            </w:r>
            <w:r>
              <w:fldChar w:fldCharType="separate"/>
            </w:r>
            <w:r>
              <w:rPr>
                <w:rFonts w:ascii="Marianne" w:hAnsi="Marianne" w:eastAsia="Marianne" w:cs="Marianne"/>
                <w:sz w:val="14"/>
              </w:rPr>
              <w:t xml:space="preserve">HNOIE0010860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"https://fiches-risques.brgm.fr/georisques/cavite/HNOIE0010861" \t "_self" </w:instrText>
            </w:r>
            <w:r>
              <w:fldChar w:fldCharType="separate"/>
            </w:r>
            <w:r>
              <w:rPr>
                <w:rFonts w:ascii="Marianne" w:hAnsi="Marianne" w:eastAsia="Marianne" w:cs="Marianne"/>
                <w:sz w:val="14"/>
              </w:rPr>
              <w:t xml:space="preserve">HNOIE0010861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"https://fiches-risques.brgm.fr/georisques/cavite/HNOIE0010862" \t "_self" </w:instrText>
            </w:r>
            <w:r>
              <w:fldChar w:fldCharType="separate"/>
            </w:r>
            <w:r>
              <w:rPr>
                <w:rFonts w:ascii="Marianne" w:hAnsi="Marianne" w:eastAsia="Marianne" w:cs="Marianne"/>
                <w:sz w:val="14"/>
              </w:rPr>
              <w:t xml:space="preserve">HNOIE0010862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"https://fiches-risques.brgm.fr/georisques/cavite/HNOIE0010863" \t "_self" </w:instrText>
            </w:r>
            <w:r>
              <w:fldChar w:fldCharType="separate"/>
            </w:r>
            <w:r>
              <w:rPr>
                <w:rFonts w:ascii="Marianne" w:hAnsi="Marianne" w:eastAsia="Marianne" w:cs="Marianne"/>
                <w:sz w:val="14"/>
              </w:rPr>
              <w:t xml:space="preserve">HNOIE0010863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"https://fiches-risques.brgm.fr/georisques/cavite/HNOIE0010864" \t "_self" </w:instrText>
            </w:r>
            <w:r>
              <w:fldChar w:fldCharType="separate"/>
            </w:r>
            <w:r>
              <w:rPr>
                <w:rFonts w:ascii="Marianne" w:hAnsi="Marianne" w:eastAsia="Marianne" w:cs="Marianne"/>
                <w:sz w:val="14"/>
              </w:rPr>
              <w:t xml:space="preserve">HNOIE0010864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"https://fiches-risques.brgm.fr/georisques/cavite/HNOIE0010865" \t "_self" </w:instrText>
            </w:r>
            <w:r>
              <w:fldChar w:fldCharType="separate"/>
            </w:r>
            <w:r>
              <w:rPr>
                <w:rFonts w:ascii="Marianne" w:hAnsi="Marianne" w:eastAsia="Marianne" w:cs="Marianne"/>
                <w:sz w:val="14"/>
              </w:rPr>
              <w:t xml:space="preserve">HNOIE0010865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"https://fiches-risques.brgm.fr/georisques/cavite/HNOIE0010866" \t "_self" </w:instrText>
            </w:r>
            <w:r>
              <w:fldChar w:fldCharType="separate"/>
            </w:r>
            <w:r>
              <w:rPr>
                <w:rFonts w:ascii="Marianne" w:hAnsi="Marianne" w:eastAsia="Marianne" w:cs="Marianne"/>
                <w:sz w:val="14"/>
              </w:rPr>
              <w:t xml:space="preserve">HNOIE0010866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"https://fiches-risques.brgm.fr/georisques/cavite/HNOIE0010867" \t "_self" </w:instrText>
            </w:r>
            <w:r>
              <w:fldChar w:fldCharType="separate"/>
            </w:r>
            <w:r>
              <w:rPr>
                <w:rFonts w:ascii="Marianne" w:hAnsi="Marianne" w:eastAsia="Marianne" w:cs="Marianne"/>
                <w:sz w:val="14"/>
              </w:rPr>
              <w:t xml:space="preserve">HNOIE0010867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"https://fiches-risques.brgm.fr/georisques/cavite/HNOIE0010868" \t "_self" </w:instrText>
            </w:r>
            <w:r>
              <w:fldChar w:fldCharType="separate"/>
            </w:r>
            <w:r>
              <w:rPr>
                <w:rFonts w:ascii="Marianne" w:hAnsi="Marianne" w:eastAsia="Marianne" w:cs="Marianne"/>
                <w:sz w:val="14"/>
              </w:rPr>
              <w:t xml:space="preserve">HNOIE0010868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"https://fiches-risques.brgm.fr/georisques/cavite/HNOIE0010869" \t "_self" </w:instrText>
            </w:r>
            <w:r>
              <w:fldChar w:fldCharType="separate"/>
            </w:r>
            <w:r>
              <w:rPr>
                <w:rFonts w:ascii="Marianne" w:hAnsi="Marianne" w:eastAsia="Marianne" w:cs="Marianne"/>
                <w:sz w:val="14"/>
              </w:rPr>
              <w:t xml:space="preserve">HNOIE0010869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"https://fiches-risques.brgm.fr/georisques/cavite/HNOIE0010870" \t "_self" </w:instrText>
            </w:r>
            <w:r>
              <w:fldChar w:fldCharType="separate"/>
            </w:r>
            <w:r>
              <w:rPr>
                <w:rFonts w:ascii="Marianne" w:hAnsi="Marianne" w:eastAsia="Marianne" w:cs="Marianne"/>
                <w:sz w:val="14"/>
              </w:rPr>
              <w:t xml:space="preserve">HNOIE0010870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"https://fiches-risques.brgm.fr/georisques/cavite/HNOIE0010871" \t "_self" </w:instrText>
            </w:r>
            <w:r>
              <w:fldChar w:fldCharType="separate"/>
            </w:r>
            <w:r>
              <w:rPr>
                <w:rFonts w:ascii="Marianne" w:hAnsi="Marianne" w:eastAsia="Marianne" w:cs="Marianne"/>
                <w:sz w:val="14"/>
              </w:rPr>
              <w:t xml:space="preserve">HNOIE0010871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"https://fiches-risques.brgm.fr/georisques/cavite/HNOIE0010872" \t "_self" </w:instrText>
            </w:r>
            <w:r>
              <w:fldChar w:fldCharType="separate"/>
            </w:r>
            <w:r>
              <w:rPr>
                <w:rFonts w:ascii="Marianne" w:hAnsi="Marianne" w:eastAsia="Marianne" w:cs="Marianne"/>
                <w:sz w:val="14"/>
              </w:rPr>
              <w:t xml:space="preserve">HNOIE0010872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76289-138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"https://fiches-risques.brgm.fr/georisques/cavite/HNOIE0010873" \t "_self" </w:instrText>
            </w:r>
            <w:r>
              <w:fldChar w:fldCharType="separate"/>
            </w:r>
            <w:r>
              <w:rPr>
                <w:rFonts w:ascii="Marianne" w:hAnsi="Marianne" w:eastAsia="Marianne" w:cs="Marianne"/>
                <w:sz w:val="14"/>
              </w:rPr>
              <w:t xml:space="preserve">HNOIE0010873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"https://fiches-risques.brgm.fr/georisques/cavite/HNOIE0010874" \t "_self" </w:instrText>
            </w:r>
            <w:r>
              <w:fldChar w:fldCharType="separate"/>
            </w:r>
            <w:r>
              <w:rPr>
                <w:rFonts w:ascii="Marianne" w:hAnsi="Marianne" w:eastAsia="Marianne" w:cs="Marianne"/>
                <w:sz w:val="14"/>
              </w:rPr>
              <w:t xml:space="preserve">HNOIE0010874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"https://fiches-risques.brgm.fr/georisques/cavite/HNOIE0010875" \t "_self" </w:instrText>
            </w:r>
            <w:r>
              <w:fldChar w:fldCharType="separate"/>
            </w:r>
            <w:r>
              <w:rPr>
                <w:rFonts w:ascii="Marianne" w:hAnsi="Marianne" w:eastAsia="Marianne" w:cs="Marianne"/>
                <w:sz w:val="14"/>
              </w:rPr>
              <w:t xml:space="preserve">HNOIE0010875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"https://fiches-risques.brgm.fr/georisques/cavite/HNOIE0010876" \t "_self" </w:instrText>
            </w:r>
            <w:r>
              <w:fldChar w:fldCharType="separate"/>
            </w:r>
            <w:r>
              <w:rPr>
                <w:rFonts w:ascii="Marianne" w:hAnsi="Marianne" w:eastAsia="Marianne" w:cs="Marianne"/>
                <w:sz w:val="14"/>
              </w:rPr>
              <w:t xml:space="preserve">HNOIE0010876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"https://fiches-risques.brgm.fr/georisques/cavite/HNOIE0010877" \t "_self" </w:instrText>
            </w:r>
            <w:r>
              <w:fldChar w:fldCharType="separate"/>
            </w:r>
            <w:r>
              <w:rPr>
                <w:rFonts w:ascii="Marianne" w:hAnsi="Marianne" w:eastAsia="Marianne" w:cs="Marianne"/>
                <w:sz w:val="14"/>
              </w:rPr>
              <w:t xml:space="preserve">HNOIE0010877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"https://fiches-risques.brgm.fr/georisques/cavite/HNOIE0010878" \t "_self" </w:instrText>
            </w:r>
            <w:r>
              <w:fldChar w:fldCharType="separate"/>
            </w:r>
            <w:r>
              <w:rPr>
                <w:rFonts w:ascii="Marianne" w:hAnsi="Marianne" w:eastAsia="Marianne" w:cs="Marianne"/>
                <w:sz w:val="14"/>
              </w:rPr>
              <w:t xml:space="preserve">HNOIE0010878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"https://fiches-risques.brgm.fr/georisques/cavite/HNOIE0010879" \t "_self" </w:instrText>
            </w:r>
            <w:r>
              <w:fldChar w:fldCharType="separate"/>
            </w:r>
            <w:r>
              <w:rPr>
                <w:rFonts w:ascii="Marianne" w:hAnsi="Marianne" w:eastAsia="Marianne" w:cs="Marianne"/>
                <w:sz w:val="14"/>
              </w:rPr>
              <w:t xml:space="preserve">HNOIE0010879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"https://fiches-risques.brgm.fr/georisques/cavite/HNOIE0010880" \t "_self" </w:instrText>
            </w:r>
            <w:r>
              <w:fldChar w:fldCharType="separate"/>
            </w:r>
            <w:r>
              <w:rPr>
                <w:rFonts w:ascii="Marianne" w:hAnsi="Marianne" w:eastAsia="Marianne" w:cs="Marianne"/>
                <w:sz w:val="14"/>
              </w:rPr>
              <w:t xml:space="preserve">HNOIE0010880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"https://fiches-risques.brgm.fr/georisques/cavite/HNOIE0010881" \t "_self" </w:instrText>
            </w:r>
            <w:r>
              <w:fldChar w:fldCharType="separate"/>
            </w:r>
            <w:r>
              <w:rPr>
                <w:rFonts w:ascii="Marianne" w:hAnsi="Marianne" w:eastAsia="Marianne" w:cs="Marianne"/>
                <w:sz w:val="14"/>
              </w:rPr>
              <w:t xml:space="preserve">HNOIE0010881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"https://fiches-risques.brgm.fr/georisques/cavite/HNOIE0010882" \t "_self" </w:instrText>
            </w:r>
            <w:r>
              <w:fldChar w:fldCharType="separate"/>
            </w:r>
            <w:r>
              <w:rPr>
                <w:rFonts w:ascii="Marianne" w:hAnsi="Marianne" w:eastAsia="Marianne" w:cs="Marianne"/>
                <w:sz w:val="14"/>
              </w:rPr>
              <w:t xml:space="preserve">HNOIE0010882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"https://fiches-risques.brgm.fr/georisques/cavite/HNOIE0010883" \t "_self" </w:instrText>
            </w:r>
            <w:r>
              <w:fldChar w:fldCharType="separate"/>
            </w:r>
            <w:r>
              <w:rPr>
                <w:rFonts w:ascii="Marianne" w:hAnsi="Marianne" w:eastAsia="Marianne" w:cs="Marianne"/>
                <w:sz w:val="14"/>
              </w:rPr>
              <w:t xml:space="preserve">HNOIE0010883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"https://fiches-risques.brgm.fr/georisques/cavite/HNOIE0010884" \t "_self" </w:instrText>
            </w:r>
            <w:r>
              <w:fldChar w:fldCharType="separate"/>
            </w:r>
            <w:r>
              <w:rPr>
                <w:rFonts w:ascii="Marianne" w:hAnsi="Marianne" w:eastAsia="Marianne" w:cs="Marianne"/>
                <w:sz w:val="14"/>
              </w:rPr>
              <w:t xml:space="preserve">HNOIE0010884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"https://fiches-risques.brgm.fr/georisques/cavite/HNOIE0010885" \t "_self" </w:instrText>
            </w:r>
            <w:r>
              <w:fldChar w:fldCharType="separate"/>
            </w:r>
            <w:r>
              <w:rPr>
                <w:rFonts w:ascii="Marianne" w:hAnsi="Marianne" w:eastAsia="Marianne" w:cs="Marianne"/>
                <w:sz w:val="14"/>
              </w:rPr>
              <w:t xml:space="preserve">HNOIE0010885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"https://fiches-risques.brgm.fr/georisques/cavite/HNOIE0010886" \t "_self" </w:instrText>
            </w:r>
            <w:r>
              <w:fldChar w:fldCharType="separate"/>
            </w:r>
            <w:r>
              <w:rPr>
                <w:rFonts w:ascii="Marianne" w:hAnsi="Marianne" w:eastAsia="Marianne" w:cs="Marianne"/>
                <w:sz w:val="14"/>
              </w:rPr>
              <w:t xml:space="preserve">HNOIE0010886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"https://fiches-risques.brgm.fr/georisques/cavite/HNOIE0010887" \t "_self" </w:instrText>
            </w:r>
            <w:r>
              <w:fldChar w:fldCharType="separate"/>
            </w:r>
            <w:r>
              <w:rPr>
                <w:rFonts w:ascii="Marianne" w:hAnsi="Marianne" w:eastAsia="Marianne" w:cs="Marianne"/>
                <w:sz w:val="14"/>
              </w:rPr>
              <w:t xml:space="preserve">HNOIE0010887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"https://fiches-risques.brgm.fr/georisques/cavite/HNOIE0010888" \t "_self" </w:instrText>
            </w:r>
            <w:r>
              <w:fldChar w:fldCharType="separate"/>
            </w:r>
            <w:r>
              <w:rPr>
                <w:rFonts w:ascii="Marianne" w:hAnsi="Marianne" w:eastAsia="Marianne" w:cs="Marianne"/>
                <w:sz w:val="14"/>
              </w:rPr>
              <w:t xml:space="preserve">HNOIE0010888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"https://fiches-risques.brgm.fr/georisques/cavite/HNOIE0010889" \t "_self" </w:instrText>
            </w:r>
            <w:r>
              <w:fldChar w:fldCharType="separate"/>
            </w:r>
            <w:r>
              <w:rPr>
                <w:rFonts w:ascii="Marianne" w:hAnsi="Marianne" w:eastAsia="Marianne" w:cs="Marianne"/>
                <w:sz w:val="14"/>
              </w:rPr>
              <w:t xml:space="preserve">HNOIE0010889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"https://fiches-risques.brgm.fr/georisques/cavite/HNOIE0010890" \t "_self" </w:instrText>
            </w:r>
            <w:r>
              <w:fldChar w:fldCharType="separate"/>
            </w:r>
            <w:r>
              <w:rPr>
                <w:rFonts w:ascii="Marianne" w:hAnsi="Marianne" w:eastAsia="Marianne" w:cs="Marianne"/>
                <w:sz w:val="14"/>
              </w:rPr>
              <w:t xml:space="preserve">HNOIE0010890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"https://fiches-risques.brgm.fr/georisques/cavite/HNOIE0010891" \t "_self" </w:instrText>
            </w:r>
            <w:r>
              <w:fldChar w:fldCharType="separate"/>
            </w:r>
            <w:r>
              <w:rPr>
                <w:rFonts w:ascii="Marianne" w:hAnsi="Marianne" w:eastAsia="Marianne" w:cs="Marianne"/>
                <w:sz w:val="14"/>
              </w:rPr>
              <w:t xml:space="preserve">HNOIE0010891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"https://fiches-risques.brgm.fr/georisques/cavite/HNOIE0010892" \t "_self" </w:instrText>
            </w:r>
            <w:r>
              <w:fldChar w:fldCharType="separate"/>
            </w:r>
            <w:r>
              <w:rPr>
                <w:rFonts w:ascii="Marianne" w:hAnsi="Marianne" w:eastAsia="Marianne" w:cs="Marianne"/>
                <w:sz w:val="14"/>
              </w:rPr>
              <w:t xml:space="preserve">HNOIE0010892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"https://fiches-risques.brgm.fr/georisques/cavite/HNOIE0010893" \t "_self" </w:instrText>
            </w:r>
            <w:r>
              <w:fldChar w:fldCharType="separate"/>
            </w:r>
            <w:r>
              <w:rPr>
                <w:rFonts w:ascii="Marianne" w:hAnsi="Marianne" w:eastAsia="Marianne" w:cs="Marianne"/>
                <w:sz w:val="14"/>
              </w:rPr>
              <w:t xml:space="preserve">HNOIE0010893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"https://fiches-risques.brgm.fr/georisques/cavite/HNOIE0010894" \t "_self" </w:instrText>
            </w:r>
            <w:r>
              <w:fldChar w:fldCharType="separate"/>
            </w:r>
            <w:r>
              <w:rPr>
                <w:rFonts w:ascii="Marianne" w:hAnsi="Marianne" w:eastAsia="Marianne" w:cs="Marianne"/>
                <w:sz w:val="14"/>
              </w:rPr>
              <w:t xml:space="preserve">HNOIE0010894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"https://fiches-risques.brgm.fr/georisques/cavite/HNOIE0010895" \t "_self" </w:instrText>
            </w:r>
            <w:r>
              <w:fldChar w:fldCharType="separate"/>
            </w:r>
            <w:r>
              <w:rPr>
                <w:rFonts w:ascii="Marianne" w:hAnsi="Marianne" w:eastAsia="Marianne" w:cs="Marianne"/>
                <w:sz w:val="14"/>
              </w:rPr>
              <w:t xml:space="preserve">HNOIE0010895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"https://fiches-risques.brgm.fr/georisques/cavite/HNOIE0010896" \t "_self" </w:instrText>
            </w:r>
            <w:r>
              <w:fldChar w:fldCharType="separate"/>
            </w:r>
            <w:r>
              <w:rPr>
                <w:rFonts w:ascii="Marianne" w:hAnsi="Marianne" w:eastAsia="Marianne" w:cs="Marianne"/>
                <w:sz w:val="14"/>
              </w:rPr>
              <w:t xml:space="preserve">HNOIE0010896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76289-139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"https://fiches-risques.brgm.fr/georisques/cavite/HNOIE0010897" \t "_self" </w:instrText>
            </w:r>
            <w:r>
              <w:fldChar w:fldCharType="separate"/>
            </w:r>
            <w:r>
              <w:rPr>
                <w:rFonts w:ascii="Marianne" w:hAnsi="Marianne" w:eastAsia="Marianne" w:cs="Marianne"/>
                <w:sz w:val="14"/>
              </w:rPr>
              <w:t xml:space="preserve">HNOIE0010897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"https://fiches-risques.brgm.fr/georisques/cavite/HNOIE0010898" \t "_self" </w:instrText>
            </w:r>
            <w:r>
              <w:fldChar w:fldCharType="separate"/>
            </w:r>
            <w:r>
              <w:rPr>
                <w:rFonts w:ascii="Marianne" w:hAnsi="Marianne" w:eastAsia="Marianne" w:cs="Marianne"/>
                <w:sz w:val="14"/>
              </w:rPr>
              <w:t xml:space="preserve">HNOIE0010898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"https://fiches-risques.brgm.fr/georisques/cavite/HNOIE0010899" \t "_self" </w:instrText>
            </w:r>
            <w:r>
              <w:fldChar w:fldCharType="separate"/>
            </w:r>
            <w:r>
              <w:rPr>
                <w:rFonts w:ascii="Marianne" w:hAnsi="Marianne" w:eastAsia="Marianne" w:cs="Marianne"/>
                <w:sz w:val="14"/>
              </w:rPr>
              <w:t xml:space="preserve">HNOIE0010899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"https://fiches-risques.brgm.fr/georisques/cavite/HNOIE0010900" \t "_self" </w:instrText>
            </w:r>
            <w:r>
              <w:fldChar w:fldCharType="separate"/>
            </w:r>
            <w:r>
              <w:rPr>
                <w:rFonts w:ascii="Marianne" w:hAnsi="Marianne" w:eastAsia="Marianne" w:cs="Marianne"/>
                <w:sz w:val="14"/>
              </w:rPr>
              <w:t xml:space="preserve">HNOIE0010900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"https://fiches-risques.brgm.fr/georisques/cavite/HNOIE0010901" \t "_self" </w:instrText>
            </w:r>
            <w:r>
              <w:fldChar w:fldCharType="separate"/>
            </w:r>
            <w:r>
              <w:rPr>
                <w:rFonts w:ascii="Marianne" w:hAnsi="Marianne" w:eastAsia="Marianne" w:cs="Marianne"/>
                <w:sz w:val="14"/>
              </w:rPr>
              <w:t xml:space="preserve">HNOIE0010901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"https://fiches-risques.brgm.fr/georisques/cavite/HNOIE0010902" \t "_self" </w:instrText>
            </w:r>
            <w:r>
              <w:fldChar w:fldCharType="separate"/>
            </w:r>
            <w:r>
              <w:rPr>
                <w:rFonts w:ascii="Marianne" w:hAnsi="Marianne" w:eastAsia="Marianne" w:cs="Marianne"/>
                <w:sz w:val="14"/>
              </w:rPr>
              <w:t xml:space="preserve">HNOIE0010902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76289-019</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629567" name="Picture">
</wp:docPr>
                  <a:graphic>
                    <a:graphicData uri="http://schemas.openxmlformats.org/drawingml/2006/picture">
                      <pic:pic>
                        <pic:nvPicPr>
                          <pic:cNvPr id="96262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294173" name="Picture">
</wp:docPr>
                  <a:graphic>
                    <a:graphicData uri="http://schemas.openxmlformats.org/drawingml/2006/picture">
                      <pic:pic>
                        <pic:nvPicPr>
                          <pic:cNvPr id="87829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745823" name="Picture">
</wp:docPr>
                  <a:graphic>
                    <a:graphicData uri="http://schemas.openxmlformats.org/drawingml/2006/picture">
                      <pic:pic>
                        <pic:nvPicPr>
                          <pic:cNvPr id="126474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"https://fiches-risques.brgm.fr/georisques/cavite/HNOIE0010903" \t "_self" </w:instrText>
            </w:r>
            <w:r>
              <w:fldChar w:fldCharType="separate"/>
            </w:r>
            <w:r>
              <w:rPr>
                <w:rFonts w:ascii="Marianne" w:hAnsi="Marianne" w:eastAsia="Marianne" w:cs="Marianne"/>
                <w:sz w:val="14"/>
              </w:rPr>
              <w:t xml:space="preserve">HNOIE0010903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"https://fiches-risques.brgm.fr/georisques/cavite/HNOIE0010904" \t "_self" </w:instrText>
            </w:r>
            <w:r>
              <w:fldChar w:fldCharType="separate"/>
            </w:r>
            <w:r>
              <w:rPr>
                <w:rFonts w:ascii="Marianne" w:hAnsi="Marianne" w:eastAsia="Marianne" w:cs="Marianne"/>
                <w:sz w:val="14"/>
              </w:rPr>
              <w:t xml:space="preserve">HNOIE0010904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"https://fiches-risques.brgm.fr/georisques/cavite/HNOIE0010905" \t "_self" </w:instrText>
            </w:r>
            <w:r>
              <w:fldChar w:fldCharType="separate"/>
            </w:r>
            <w:r>
              <w:rPr>
                <w:rFonts w:ascii="Marianne" w:hAnsi="Marianne" w:eastAsia="Marianne" w:cs="Marianne"/>
                <w:sz w:val="14"/>
              </w:rPr>
              <w:t xml:space="preserve">HNOIE0010905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"https://fiches-risques.brgm.fr/georisques/cavite/HNOIE0010906" \t "_self" </w:instrText>
            </w:r>
            <w:r>
              <w:fldChar w:fldCharType="separate"/>
            </w:r>
            <w:r>
              <w:rPr>
                <w:rFonts w:ascii="Marianne" w:hAnsi="Marianne" w:eastAsia="Marianne" w:cs="Marianne"/>
                <w:sz w:val="14"/>
              </w:rPr>
              <w:t xml:space="preserve">HNOIE0010906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"https://fiches-risques.brgm.fr/georisques/cavite/HNOIE0010907" \t "_self" </w:instrText>
            </w:r>
            <w:r>
              <w:fldChar w:fldCharType="separate"/>
            </w:r>
            <w:r>
              <w:rPr>
                <w:rFonts w:ascii="Marianne" w:hAnsi="Marianne" w:eastAsia="Marianne" w:cs="Marianne"/>
                <w:sz w:val="14"/>
              </w:rPr>
              <w:t xml:space="preserve">HNOIE0010907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"https://fiches-risques.brgm.fr/georisques/cavite/HNOIE0010908" \t "_self" </w:instrText>
            </w:r>
            <w:r>
              <w:fldChar w:fldCharType="separate"/>
            </w:r>
            <w:r>
              <w:rPr>
                <w:rFonts w:ascii="Marianne" w:hAnsi="Marianne" w:eastAsia="Marianne" w:cs="Marianne"/>
                <w:sz w:val="14"/>
              </w:rPr>
              <w:t xml:space="preserve">HNOIE0010908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"https://fiches-risques.brgm.fr/georisques/cavite/HNOIE0010909" \t "_self" </w:instrText>
            </w:r>
            <w:r>
              <w:fldChar w:fldCharType="separate"/>
            </w:r>
            <w:r>
              <w:rPr>
                <w:rFonts w:ascii="Marianne" w:hAnsi="Marianne" w:eastAsia="Marianne" w:cs="Marianne"/>
                <w:sz w:val="14"/>
              </w:rPr>
              <w:t xml:space="preserve">HNOIE0010909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"https://fiches-risques.brgm.fr/georisques/cavite/HNOIE0010910" \t "_self" </w:instrText>
            </w:r>
            <w:r>
              <w:fldChar w:fldCharType="separate"/>
            </w:r>
            <w:r>
              <w:rPr>
                <w:rFonts w:ascii="Marianne" w:hAnsi="Marianne" w:eastAsia="Marianne" w:cs="Marianne"/>
                <w:sz w:val="14"/>
              </w:rPr>
              <w:t xml:space="preserve">HNOIE0010910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"https://fiches-risques.brgm.fr/georisques/cavite/HNOIE0010911" \t "_self" </w:instrText>
            </w:r>
            <w:r>
              <w:fldChar w:fldCharType="separate"/>
            </w:r>
            <w:r>
              <w:rPr>
                <w:rFonts w:ascii="Marianne" w:hAnsi="Marianne" w:eastAsia="Marianne" w:cs="Marianne"/>
                <w:sz w:val="14"/>
              </w:rPr>
              <w:t xml:space="preserve">HNOIE0010911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"https://fiches-risques.brgm.fr/georisques/cavite/HNOIE0018913" \t "_self" </w:instrText>
            </w:r>
            <w:r>
              <w:fldChar w:fldCharType="separate"/>
            </w:r>
            <w:r>
              <w:rPr>
                <w:rFonts w:ascii="Marianne" w:hAnsi="Marianne" w:eastAsia="Marianne" w:cs="Marianne"/>
                <w:sz w:val="14"/>
              </w:rPr>
              <w:t xml:space="preserve">HNOIE0018913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"https://fiches-risques.brgm.fr/georisques/cavite/HNOIE0018914" \t "_self" </w:instrText>
            </w:r>
            <w:r>
              <w:fldChar w:fldCharType="separate"/>
            </w:r>
            <w:r>
              <w:rPr>
                <w:rFonts w:ascii="Marianne" w:hAnsi="Marianne" w:eastAsia="Marianne" w:cs="Marianne"/>
                <w:sz w:val="14"/>
              </w:rPr>
              <w:t xml:space="preserve">HNOIE0018914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"https://fiches-risques.brgm.fr/georisques/cavite/HNOIE0018915" \t "_self" </w:instrText>
            </w:r>
            <w:r>
              <w:fldChar w:fldCharType="separate"/>
            </w:r>
            <w:r>
              <w:rPr>
                <w:rFonts w:ascii="Marianne" w:hAnsi="Marianne" w:eastAsia="Marianne" w:cs="Marianne"/>
                <w:sz w:val="14"/>
              </w:rPr>
              <w:t xml:space="preserve">HNOIE0018915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"https://fiches-risques.brgm.fr/georisques/cavite/HNOIE0018916" \t "_self" </w:instrText>
            </w:r>
            <w:r>
              <w:fldChar w:fldCharType="separate"/>
            </w:r>
            <w:r>
              <w:rPr>
                <w:rFonts w:ascii="Marianne" w:hAnsi="Marianne" w:eastAsia="Marianne" w:cs="Marianne"/>
                <w:sz w:val="14"/>
              </w:rPr>
              <w:t xml:space="preserve">HNOIE0018916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"https://fiches-risques.brgm.fr/georisques/cavite/HNOIE0018917" \t "_self" </w:instrText>
            </w:r>
            <w:r>
              <w:fldChar w:fldCharType="separate"/>
            </w:r>
            <w:r>
              <w:rPr>
                <w:rFonts w:ascii="Marianne" w:hAnsi="Marianne" w:eastAsia="Marianne" w:cs="Marianne"/>
                <w:sz w:val="14"/>
              </w:rPr>
              <w:t xml:space="preserve">HNOIE0018917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"https://fiches-risques.brgm.fr/georisques/cavite/HNOIE0018918" \t "_self" </w:instrText>
            </w:r>
            <w:r>
              <w:fldChar w:fldCharType="separate"/>
            </w:r>
            <w:r>
              <w:rPr>
                <w:rFonts w:ascii="Marianne" w:hAnsi="Marianne" w:eastAsia="Marianne" w:cs="Marianne"/>
                <w:sz w:val="14"/>
              </w:rPr>
              <w:t xml:space="preserve">HNOIE0018918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"https://fiches-risques.brgm.fr/georisques/cavite/HNOIE0018919" \t "_self" </w:instrText>
            </w:r>
            <w:r>
              <w:fldChar w:fldCharType="separate"/>
            </w:r>
            <w:r>
              <w:rPr>
                <w:rFonts w:ascii="Marianne" w:hAnsi="Marianne" w:eastAsia="Marianne" w:cs="Marianne"/>
                <w:sz w:val="14"/>
              </w:rPr>
              <w:t xml:space="preserve">HNOIE0018919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"https://fiches-risques.brgm.fr/georisques/cavite/HNOIE0018920" \t "_self" </w:instrText>
            </w:r>
            <w:r>
              <w:fldChar w:fldCharType="separate"/>
            </w:r>
            <w:r>
              <w:rPr>
                <w:rFonts w:ascii="Marianne" w:hAnsi="Marianne" w:eastAsia="Marianne" w:cs="Marianne"/>
                <w:sz w:val="14"/>
              </w:rPr>
              <w:t xml:space="preserve">HNOIE0018920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"https://fiches-risques.brgm.fr/georisques/cavite/HNOIE0018921" \t "_self" </w:instrText>
            </w:r>
            <w:r>
              <w:fldChar w:fldCharType="separate"/>
            </w:r>
            <w:r>
              <w:rPr>
                <w:rFonts w:ascii="Marianne" w:hAnsi="Marianne" w:eastAsia="Marianne" w:cs="Marianne"/>
                <w:sz w:val="14"/>
              </w:rPr>
              <w:t xml:space="preserve">HNOIE0018921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"https://fiches-risques.brgm.fr/georisques/cavite/HNOIE0018922" \t "_self" </w:instrText>
            </w:r>
            <w:r>
              <w:fldChar w:fldCharType="separate"/>
            </w:r>
            <w:r>
              <w:rPr>
                <w:rFonts w:ascii="Marianne" w:hAnsi="Marianne" w:eastAsia="Marianne" w:cs="Marianne"/>
                <w:sz w:val="14"/>
              </w:rPr>
              <w:t xml:space="preserve">HNOIE0018922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"https://fiches-risques.brgm.fr/georisques/cavite/HNOIE0018923" \t "_self" </w:instrText>
            </w:r>
            <w:r>
              <w:fldChar w:fldCharType="separate"/>
            </w:r>
            <w:r>
              <w:rPr>
                <w:rFonts w:ascii="Marianne" w:hAnsi="Marianne" w:eastAsia="Marianne" w:cs="Marianne"/>
                <w:sz w:val="14"/>
              </w:rPr>
              <w:t xml:space="preserve">HNOIE0018923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"https://fiches-risques.brgm.fr/georisques/cavite/HNOIE0018924" \t "_self" </w:instrText>
            </w:r>
            <w:r>
              <w:fldChar w:fldCharType="separate"/>
            </w:r>
            <w:r>
              <w:rPr>
                <w:rFonts w:ascii="Marianne" w:hAnsi="Marianne" w:eastAsia="Marianne" w:cs="Marianne"/>
                <w:sz w:val="14"/>
              </w:rPr>
              <w:t xml:space="preserve">HNOIE0018924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"https://fiches-risques.brgm.fr/georisques/cavite/HNOIE0018925" \t "_self" </w:instrText>
            </w:r>
            <w:r>
              <w:fldChar w:fldCharType="separate"/>
            </w:r>
            <w:r>
              <w:rPr>
                <w:rFonts w:ascii="Marianne" w:hAnsi="Marianne" w:eastAsia="Marianne" w:cs="Marianne"/>
                <w:sz w:val="14"/>
              </w:rPr>
              <w:t xml:space="preserve">HNOIE0018925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"https://fiches-risques.brgm.fr/georisques/cavite/HNOIE0018926" \t "_self" </w:instrText>
            </w:r>
            <w:r>
              <w:fldChar w:fldCharType="separate"/>
            </w:r>
            <w:r>
              <w:rPr>
                <w:rFonts w:ascii="Marianne" w:hAnsi="Marianne" w:eastAsia="Marianne" w:cs="Marianne"/>
                <w:sz w:val="14"/>
              </w:rPr>
              <w:t xml:space="preserve">HNOIE0018926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"https://fiches-risques.brgm.fr/georisques/cavite/HNOIE0018927" \t "_self" </w:instrText>
            </w:r>
            <w:r>
              <w:fldChar w:fldCharType="separate"/>
            </w:r>
            <w:r>
              <w:rPr>
                <w:rFonts w:ascii="Marianne" w:hAnsi="Marianne" w:eastAsia="Marianne" w:cs="Marianne"/>
                <w:sz w:val="14"/>
              </w:rPr>
              <w:t xml:space="preserve">HNOIE0018927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"https://fiches-risques.brgm.fr/georisques/cavite/HNOIE0018928" \t "_self" </w:instrText>
            </w:r>
            <w:r>
              <w:fldChar w:fldCharType="separate"/>
            </w:r>
            <w:r>
              <w:rPr>
                <w:rFonts w:ascii="Marianne" w:hAnsi="Marianne" w:eastAsia="Marianne" w:cs="Marianne"/>
                <w:sz w:val="14"/>
              </w:rPr>
              <w:t xml:space="preserve">HNOIE0018928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"https://fiches-risques.brgm.fr/georisques/cavite/HNOIE0018929" \t "_self" </w:instrText>
            </w:r>
            <w:r>
              <w:fldChar w:fldCharType="separate"/>
            </w:r>
            <w:r>
              <w:rPr>
                <w:rFonts w:ascii="Marianne" w:hAnsi="Marianne" w:eastAsia="Marianne" w:cs="Marianne"/>
                <w:sz w:val="14"/>
              </w:rPr>
              <w:t xml:space="preserve">HNOIE0018929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"https://fiches-risques.brgm.fr/georisques/cavite/HNOIE0018930" \t "_self" </w:instrText>
            </w:r>
            <w:r>
              <w:fldChar w:fldCharType="separate"/>
            </w:r>
            <w:r>
              <w:rPr>
                <w:rFonts w:ascii="Marianne" w:hAnsi="Marianne" w:eastAsia="Marianne" w:cs="Marianne"/>
                <w:sz w:val="14"/>
              </w:rPr>
              <w:t xml:space="preserve">HNOIE0018930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"https://fiches-risques.brgm.fr/georisques/cavite/HNOIE0018931" \t "_self" </w:instrText>
            </w:r>
            <w:r>
              <w:fldChar w:fldCharType="separate"/>
            </w:r>
            <w:r>
              <w:rPr>
                <w:rFonts w:ascii="Marianne" w:hAnsi="Marianne" w:eastAsia="Marianne" w:cs="Marianne"/>
                <w:sz w:val="14"/>
              </w:rPr>
              <w:t xml:space="preserve">HNOIE0018931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"https://fiches-risques.brgm.fr/georisques/cavite/HNOIE0018932" \t "_self" </w:instrText>
            </w:r>
            <w:r>
              <w:fldChar w:fldCharType="separate"/>
            </w:r>
            <w:r>
              <w:rPr>
                <w:rFonts w:ascii="Marianne" w:hAnsi="Marianne" w:eastAsia="Marianne" w:cs="Marianne"/>
                <w:sz w:val="14"/>
              </w:rPr>
              <w:t xml:space="preserve">HNOIE0018932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"https://fiches-risques.brgm.fr/georisques/cavite/HNOIE0018933" \t "_self" </w:instrText>
            </w:r>
            <w:r>
              <w:fldChar w:fldCharType="separate"/>
            </w:r>
            <w:r>
              <w:rPr>
                <w:rFonts w:ascii="Marianne" w:hAnsi="Marianne" w:eastAsia="Marianne" w:cs="Marianne"/>
                <w:sz w:val="14"/>
              </w:rPr>
              <w:t xml:space="preserve">HNOIE0018933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"https://fiches-risques.brgm.fr/georisques/cavite/HNOIE0018934" \t "_self" </w:instrText>
            </w:r>
            <w:r>
              <w:fldChar w:fldCharType="separate"/>
            </w:r>
            <w:r>
              <w:rPr>
                <w:rFonts w:ascii="Marianne" w:hAnsi="Marianne" w:eastAsia="Marianne" w:cs="Marianne"/>
                <w:sz w:val="14"/>
              </w:rPr>
              <w:t xml:space="preserve">HNOIE0018934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"https://fiches-risques.brgm.fr/georisques/cavite/HNOIE0018935" \t "_self" </w:instrText>
            </w:r>
            <w:r>
              <w:fldChar w:fldCharType="separate"/>
            </w:r>
            <w:r>
              <w:rPr>
                <w:rFonts w:ascii="Marianne" w:hAnsi="Marianne" w:eastAsia="Marianne" w:cs="Marianne"/>
                <w:sz w:val="14"/>
              </w:rPr>
              <w:t xml:space="preserve">HNOIE0018935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"https://fiches-risques.brgm.fr/georisques/cavite/HNOIE0018936" \t "_self" </w:instrText>
            </w:r>
            <w:r>
              <w:fldChar w:fldCharType="separate"/>
            </w:r>
            <w:r>
              <w:rPr>
                <w:rFonts w:ascii="Marianne" w:hAnsi="Marianne" w:eastAsia="Marianne" w:cs="Marianne"/>
                <w:sz w:val="14"/>
              </w:rPr>
              <w:t xml:space="preserve">HNOIE0018936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"https://fiches-risques.brgm.fr/georisques/cavite/HNOIE0018937" \t "_self" </w:instrText>
            </w:r>
            <w:r>
              <w:fldChar w:fldCharType="separate"/>
            </w:r>
            <w:r>
              <w:rPr>
                <w:rFonts w:ascii="Marianne" w:hAnsi="Marianne" w:eastAsia="Marianne" w:cs="Marianne"/>
                <w:sz w:val="14"/>
              </w:rPr>
              <w:t xml:space="preserve">HNOIE0018937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"https://fiches-risques.brgm.fr/georisques/cavite/HNOIE0018938" \t "_self" </w:instrText>
            </w:r>
            <w:r>
              <w:fldChar w:fldCharType="separate"/>
            </w:r>
            <w:r>
              <w:rPr>
                <w:rFonts w:ascii="Marianne" w:hAnsi="Marianne" w:eastAsia="Marianne" w:cs="Marianne"/>
                <w:sz w:val="14"/>
              </w:rPr>
              <w:t xml:space="preserve">HNOIE0018938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76289-100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"https://fiches-risques.brgm.fr/georisques/cavite/HNOIE0021015" \t "_self" </w:instrText>
            </w:r>
            <w:r>
              <w:fldChar w:fldCharType="separate"/>
            </w:r>
            <w:r>
              <w:rPr>
                <w:rFonts w:ascii="Marianne" w:hAnsi="Marianne" w:eastAsia="Marianne" w:cs="Marianne"/>
                <w:sz w:val="14"/>
              </w:rPr>
              <w:t xml:space="preserve">HNOIE0021015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76289-093</w:t>
            </w: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740133" name="Picture">
</wp:docPr>
                  <a:graphic>
                    <a:graphicData uri="http://schemas.openxmlformats.org/drawingml/2006/picture">
                      <pic:pic>
                        <pic:nvPicPr>
                          <pic:cNvPr id="718740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216617" name="Picture">
</wp:docPr>
                  <a:graphic>
                    <a:graphicData uri="http://schemas.openxmlformats.org/drawingml/2006/picture">
                      <pic:pic>
                        <pic:nvPicPr>
                          <pic:cNvPr id="79921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 Martin de l'If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546032" name="Picture">
</wp:docPr>
                  <a:graphic>
                    <a:graphicData uri="http://schemas.openxmlformats.org/drawingml/2006/picture">
                      <pic:pic>
                        <pic:nvPicPr>
                          <pic:cNvPr id="1964546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"https://fiches-risques.brgm.fr/georisques/casias/SSP3864527" \t "_blank" </w:instrText>
            </w:r>
            <w:r>
              <w:fldChar w:fldCharType="separate"/>
            </w:r>
            <w:r>
              <w:rPr>
                <w:rFonts w:ascii="Marianne" w:hAnsi="Marianne" w:eastAsia="Marianne" w:cs="Marianne"/>
                <w:sz w:val="14"/>
              </w:rPr>
              <w:t xml:space="preserve">SSP3864527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"https://fiches-risques.brgm.fr/georisques/casias/SSP3861078" \t "_blank" </w:instrText>
            </w:r>
            <w:r>
              <w:fldChar w:fldCharType="separate"/>
            </w:r>
            <w:r>
              <w:rPr>
                <w:rFonts w:ascii="Marianne" w:hAnsi="Marianne" w:eastAsia="Marianne" w:cs="Marianne"/>
                <w:sz w:val="14"/>
              </w:rPr>
              <w:t xml:space="preserve">SSP3861078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