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4912988" name="Picture">
</wp:docPr>
                  <a:graphic>
                    <a:graphicData uri="http://schemas.openxmlformats.org/drawingml/2006/picture">
                      <pic:pic>
                        <pic:nvPicPr>
                          <pic:cNvPr id="1274912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5380742" name="Picture">
</wp:docPr>
                  <a:graphic>
                    <a:graphicData uri="http://schemas.openxmlformats.org/drawingml/2006/picture">
                      <pic:pic>
                        <pic:nvPicPr>
                          <pic:cNvPr id="3753807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11634757" name="Picture">
</wp:docPr>
                        <a:graphic>
                          <a:graphicData uri="http://schemas.openxmlformats.org/drawingml/2006/picture">
                            <pic:pic>
                              <pic:nvPicPr>
                                <pic:cNvPr id="10116347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02120 Sains-Richaumont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75114184" name="Picture">
</wp:docPr>
                  <a:graphic>
                    <a:graphicData uri="http://schemas.openxmlformats.org/drawingml/2006/picture">
                      <pic:pic>
                        <pic:nvPicPr>
                          <pic:cNvPr id="20751141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48391400" name="Picture">
</wp:docPr>
                  <a:graphic>
                    <a:graphicData uri="http://schemas.openxmlformats.org/drawingml/2006/picture">
                      <pic:pic>
                        <pic:nvPicPr>
                          <pic:cNvPr id="9483914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6802221" name="Picture">
</wp:docPr>
                  <a:graphic>
                    <a:graphicData uri="http://schemas.openxmlformats.org/drawingml/2006/picture">
                      <pic:pic>
                        <pic:nvPicPr>
                          <pic:cNvPr id="1716802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876271" name="Picture">
</wp:docPr>
                  <a:graphic>
                    <a:graphicData uri="http://schemas.openxmlformats.org/drawingml/2006/picture">
                      <pic:pic>
                        <pic:nvPicPr>
                          <pic:cNvPr id="448876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Sains-Richaumont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633215" name="Picture">
</wp:docPr>
                  <a:graphic>
                    <a:graphicData uri="http://schemas.openxmlformats.org/drawingml/2006/picture">
                      <pic:pic>
                        <pic:nvPicPr>
                          <pic:cNvPr id="457633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3166474" name="Picture">
</wp:docPr>
                        <a:graphic>
                          <a:graphicData uri="http://schemas.openxmlformats.org/drawingml/2006/picture">
                            <pic:pic>
                              <pic:nvPicPr>
                                <pic:cNvPr id="7931664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069536" name="Picture">
</wp:docPr>
                        <a:graphic>
                          <a:graphicData uri="http://schemas.openxmlformats.org/drawingml/2006/picture">
                            <pic:pic>
                              <pic:nvPicPr>
                                <pic:cNvPr id="8290695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5355788" name="Picture">
</wp:docPr>
                        <a:graphic>
                          <a:graphicData uri="http://schemas.openxmlformats.org/drawingml/2006/picture">
                            <pic:pic>
                              <pic:nvPicPr>
                                <pic:cNvPr id="5553557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1552309" name="Picture">
</wp:docPr>
                        <a:graphic>
                          <a:graphicData uri="http://schemas.openxmlformats.org/drawingml/2006/picture">
                            <pic:pic>
                              <pic:nvPicPr>
                                <pic:cNvPr id="4215523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160516" name="Picture">
</wp:docPr>
                        <a:graphic>
                          <a:graphicData uri="http://schemas.openxmlformats.org/drawingml/2006/picture">
                            <pic:pic>
                              <pic:nvPicPr>
                                <pic:cNvPr id="16701605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2075687" name="Picture">
</wp:docPr>
                        <a:graphic>
                          <a:graphicData uri="http://schemas.openxmlformats.org/drawingml/2006/picture">
                            <pic:pic>
                              <pic:nvPicPr>
                                <pic:cNvPr id="164207568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4719210" name="Picture">
</wp:docPr>
                        <a:graphic>
                          <a:graphicData uri="http://schemas.openxmlformats.org/drawingml/2006/picture">
                            <pic:pic>
                              <pic:nvPicPr>
                                <pic:cNvPr id="132471921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933990" name="Picture">
</wp:docPr>
                        <a:graphic>
                          <a:graphicData uri="http://schemas.openxmlformats.org/drawingml/2006/picture">
                            <pic:pic>
                              <pic:nvPicPr>
                                <pic:cNvPr id="7639339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8578519" name="Picture">
</wp:docPr>
                        <a:graphic>
                          <a:graphicData uri="http://schemas.openxmlformats.org/drawingml/2006/picture">
                            <pic:pic>
                              <pic:nvPicPr>
                                <pic:cNvPr id="34857851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4896951" name="Picture">
</wp:docPr>
                        <a:graphic>
                          <a:graphicData uri="http://schemas.openxmlformats.org/drawingml/2006/picture">
                            <pic:pic>
                              <pic:nvPicPr>
                                <pic:cNvPr id="20848969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070197" name="Picture">
</wp:docPr>
                        <a:graphic>
                          <a:graphicData uri="http://schemas.openxmlformats.org/drawingml/2006/picture">
                            <pic:pic>
                              <pic:nvPicPr>
                                <pic:cNvPr id="21070701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3434991" name="Picture">
</wp:docPr>
                        <a:graphic>
                          <a:graphicData uri="http://schemas.openxmlformats.org/drawingml/2006/picture">
                            <pic:pic>
                              <pic:nvPicPr>
                                <pic:cNvPr id="153343499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2130747" name="Picture">
</wp:docPr>
                        <a:graphic>
                          <a:graphicData uri="http://schemas.openxmlformats.org/drawingml/2006/picture">
                            <pic:pic>
                              <pic:nvPicPr>
                                <pic:cNvPr id="194213074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452809" name="Picture">
</wp:docPr>
                        <a:graphic>
                          <a:graphicData uri="http://schemas.openxmlformats.org/drawingml/2006/picture">
                            <pic:pic>
                              <pic:nvPicPr>
                                <pic:cNvPr id="11674528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8093192" name="Picture">
</wp:docPr>
                        <a:graphic>
                          <a:graphicData uri="http://schemas.openxmlformats.org/drawingml/2006/picture">
                            <pic:pic>
                              <pic:nvPicPr>
                                <pic:cNvPr id="205809319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7333720" name="Picture">
</wp:docPr>
                        <a:graphic>
                          <a:graphicData uri="http://schemas.openxmlformats.org/drawingml/2006/picture">
                            <pic:pic>
                              <pic:nvPicPr>
                                <pic:cNvPr id="30733372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567706" name="Picture">
</wp:docPr>
                        <a:graphic>
                          <a:graphicData uri="http://schemas.openxmlformats.org/drawingml/2006/picture">
                            <pic:pic>
                              <pic:nvPicPr>
                                <pic:cNvPr id="32256770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0972984" name="Picture">
</wp:docPr>
                        <a:graphic>
                          <a:graphicData uri="http://schemas.openxmlformats.org/drawingml/2006/picture">
                            <pic:pic>
                              <pic:nvPicPr>
                                <pic:cNvPr id="207097298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132003" name="Picture">
</wp:docPr>
                  <a:graphic>
                    <a:graphicData uri="http://schemas.openxmlformats.org/drawingml/2006/picture">
                      <pic:pic>
                        <pic:nvPicPr>
                          <pic:cNvPr id="353132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4101257" name="Picture">
</wp:docPr>
                  <a:graphic>
                    <a:graphicData uri="http://schemas.openxmlformats.org/drawingml/2006/picture">
                      <pic:pic>
                        <pic:nvPicPr>
                          <pic:cNvPr id="884101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Sains-Richaumont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824896" name="Picture">
</wp:docPr>
                  <a:graphic>
                    <a:graphicData uri="http://schemas.openxmlformats.org/drawingml/2006/picture">
                      <pic:pic>
                        <pic:nvPicPr>
                          <pic:cNvPr id="1691824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Sains-richaumont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0721419" name="Picture">
</wp:docPr>
                  <a:graphic>
                    <a:graphicData uri="http://schemas.openxmlformats.org/drawingml/2006/picture">
                      <pic:pic>
                        <pic:nvPicPr>
                          <pic:cNvPr id="64072141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606252" name="Picture">
</wp:docPr>
                  <a:graphic>
                    <a:graphicData uri="http://schemas.openxmlformats.org/drawingml/2006/picture">
                      <pic:pic>
                        <pic:nvPicPr>
                          <pic:cNvPr id="5786062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84323108" name="Picture">
</wp:docPr>
                  <a:graphic>
                    <a:graphicData uri="http://schemas.openxmlformats.org/drawingml/2006/picture">
                      <pic:pic>
                        <pic:nvPicPr>
                          <pic:cNvPr id="128432310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4467790" name="Picture">
</wp:docPr>
                        <a:graphic>
                          <a:graphicData uri="http://schemas.openxmlformats.org/drawingml/2006/picture">
                            <pic:pic>
                              <pic:nvPicPr>
                                <pic:cNvPr id="77446779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04764" name="Picture">
</wp:docPr>
                  <a:graphic>
                    <a:graphicData uri="http://schemas.openxmlformats.org/drawingml/2006/picture">
                      <pic:pic>
                        <pic:nvPicPr>
                          <pic:cNvPr id="38404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351436" name="Picture">
</wp:docPr>
                  <a:graphic>
                    <a:graphicData uri="http://schemas.openxmlformats.org/drawingml/2006/picture">
                      <pic:pic>
                        <pic:nvPicPr>
                          <pic:cNvPr id="1759351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Sains-Richaumont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9619417" name="Picture">
</wp:docPr>
                  <a:graphic>
                    <a:graphicData uri="http://schemas.openxmlformats.org/drawingml/2006/picture">
                      <pic:pic>
                        <pic:nvPicPr>
                          <pic:cNvPr id="219619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Sains-richaumont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3239411" name="Picture">
</wp:docPr>
                  <a:graphic>
                    <a:graphicData uri="http://schemas.openxmlformats.org/drawingml/2006/picture">
                      <pic:pic>
                        <pic:nvPicPr>
                          <pic:cNvPr id="32323941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916404" name="Picture">
</wp:docPr>
                  <a:graphic>
                    <a:graphicData uri="http://schemas.openxmlformats.org/drawingml/2006/picture">
                      <pic:pic>
                        <pic:nvPicPr>
                          <pic:cNvPr id="117491640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64000396" name="Picture">
</wp:docPr>
                  <a:graphic>
                    <a:graphicData uri="http://schemas.openxmlformats.org/drawingml/2006/picture">
                      <pic:pic>
                        <pic:nvPicPr>
                          <pic:cNvPr id="196400039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492323" name="Picture">
</wp:docPr>
                        <a:graphic>
                          <a:graphicData uri="http://schemas.openxmlformats.org/drawingml/2006/picture">
                            <pic:pic>
                              <pic:nvPicPr>
                                <pic:cNvPr id="16749232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031732" name="Picture">
</wp:docPr>
                  <a:graphic>
                    <a:graphicData uri="http://schemas.openxmlformats.org/drawingml/2006/picture">
                      <pic:pic>
                        <pic:nvPicPr>
                          <pic:cNvPr id="2126031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116942" name="Picture">
</wp:docPr>
                  <a:graphic>
                    <a:graphicData uri="http://schemas.openxmlformats.org/drawingml/2006/picture">
                      <pic:pic>
                        <pic:nvPicPr>
                          <pic:cNvPr id="59116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Sains-Richaumont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7724687" name="Picture">
</wp:docPr>
                  <a:graphic>
                    <a:graphicData uri="http://schemas.openxmlformats.org/drawingml/2006/picture">
                      <pic:pic>
                        <pic:nvPicPr>
                          <pic:cNvPr id="1047724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Sains-richaumont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5662913" name="Picture">
</wp:docPr>
                  <a:graphic>
                    <a:graphicData uri="http://schemas.openxmlformats.org/drawingml/2006/picture">
                      <pic:pic>
                        <pic:nvPicPr>
                          <pic:cNvPr id="191566291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878149" name="Picture">
</wp:docPr>
                  <a:graphic>
                    <a:graphicData uri="http://schemas.openxmlformats.org/drawingml/2006/picture">
                      <pic:pic>
                        <pic:nvPicPr>
                          <pic:cNvPr id="3798781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1822462" name="Picture">
</wp:docPr>
                  <a:graphic>
                    <a:graphicData uri="http://schemas.openxmlformats.org/drawingml/2006/picture">
                      <pic:pic>
                        <pic:nvPicPr>
                          <pic:cNvPr id="64182246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4615755" name="Picture">
</wp:docPr>
                        <a:graphic>
                          <a:graphicData uri="http://schemas.openxmlformats.org/drawingml/2006/picture">
                            <pic:pic>
                              <pic:nvPicPr>
                                <pic:cNvPr id="11446157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2278700" name="Picture">
</wp:docPr>
                  <a:graphic>
                    <a:graphicData uri="http://schemas.openxmlformats.org/drawingml/2006/picture">
                      <pic:pic>
                        <pic:nvPicPr>
                          <pic:cNvPr id="1772278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202861" name="Picture">
</wp:docPr>
                  <a:graphic>
                    <a:graphicData uri="http://schemas.openxmlformats.org/drawingml/2006/picture">
                      <pic:pic>
                        <pic:nvPicPr>
                          <pic:cNvPr id="953202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Sains-Richaumont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880029" name="Picture">
</wp:docPr>
                  <a:graphic>
                    <a:graphicData uri="http://schemas.openxmlformats.org/drawingml/2006/picture">
                      <pic:pic>
                        <pic:nvPicPr>
                          <pic:cNvPr id="1710880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Sains-richaumont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8508964" name="Picture">
</wp:docPr>
                  <a:graphic>
                    <a:graphicData uri="http://schemas.openxmlformats.org/drawingml/2006/picture">
                      <pic:pic>
                        <pic:nvPicPr>
                          <pic:cNvPr id="113850896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11854" name="Picture">
</wp:docPr>
                  <a:graphic>
                    <a:graphicData uri="http://schemas.openxmlformats.org/drawingml/2006/picture">
                      <pic:pic>
                        <pic:nvPicPr>
                          <pic:cNvPr id="1628118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9161197" name="Picture">
</wp:docPr>
                  <a:graphic>
                    <a:graphicData uri="http://schemas.openxmlformats.org/drawingml/2006/picture">
                      <pic:pic>
                        <pic:nvPicPr>
                          <pic:cNvPr id="157916119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0457372" name="Picture">
</wp:docPr>
                        <a:graphic>
                          <a:graphicData uri="http://schemas.openxmlformats.org/drawingml/2006/picture">
                            <pic:pic>
                              <pic:nvPicPr>
                                <pic:cNvPr id="11104573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404645" name="Picture">
</wp:docPr>
                  <a:graphic>
                    <a:graphicData uri="http://schemas.openxmlformats.org/drawingml/2006/picture">
                      <pic:pic>
                        <pic:nvPicPr>
                          <pic:cNvPr id="219404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677127" name="Picture">
</wp:docPr>
                  <a:graphic>
                    <a:graphicData uri="http://schemas.openxmlformats.org/drawingml/2006/picture">
                      <pic:pic>
                        <pic:nvPicPr>
                          <pic:cNvPr id="1308677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Sains-Richaumont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603743" name="Picture">
</wp:docPr>
                  <a:graphic>
                    <a:graphicData uri="http://schemas.openxmlformats.org/drawingml/2006/picture">
                      <pic:pic>
                        <pic:nvPicPr>
                          <pic:cNvPr id="1019603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Sains-richaumont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092623" name="Picture">
</wp:docPr>
                  <a:graphic>
                    <a:graphicData uri="http://schemas.openxmlformats.org/drawingml/2006/picture">
                      <pic:pic>
                        <pic:nvPicPr>
                          <pic:cNvPr id="96092623"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592276" name="Picture">
</wp:docPr>
                  <a:graphic>
                    <a:graphicData uri="http://schemas.openxmlformats.org/drawingml/2006/picture">
                      <pic:pic>
                        <pic:nvPicPr>
                          <pic:cNvPr id="4725922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64410295" name="Picture">
</wp:docPr>
                  <a:graphic>
                    <a:graphicData uri="http://schemas.openxmlformats.org/drawingml/2006/picture">
                      <pic:pic>
                        <pic:nvPicPr>
                          <pic:cNvPr id="364410295"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247811" name="Picture">
</wp:docPr>
                  <a:graphic>
                    <a:graphicData uri="http://schemas.openxmlformats.org/drawingml/2006/picture">
                      <pic:pic>
                        <pic:nvPicPr>
                          <pic:cNvPr id="1795247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9581663" name="Picture">
</wp:docPr>
                  <a:graphic>
                    <a:graphicData uri="http://schemas.openxmlformats.org/drawingml/2006/picture">
                      <pic:pic>
                        <pic:nvPicPr>
                          <pic:cNvPr id="1859581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Sains-Richaumont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252814" name="Picture">
</wp:docPr>
                  <a:graphic>
                    <a:graphicData uri="http://schemas.openxmlformats.org/drawingml/2006/picture">
                      <pic:pic>
                        <pic:nvPicPr>
                          <pic:cNvPr id="724252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Sains-richaumont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6548997" name="Picture">
</wp:docPr>
                  <a:graphic>
                    <a:graphicData uri="http://schemas.openxmlformats.org/drawingml/2006/picture">
                      <pic:pic>
                        <pic:nvPicPr>
                          <pic:cNvPr id="22654899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58022" name="Picture">
</wp:docPr>
                  <a:graphic>
                    <a:graphicData uri="http://schemas.openxmlformats.org/drawingml/2006/picture">
                      <pic:pic>
                        <pic:nvPicPr>
                          <pic:cNvPr id="12085802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07271433" name="Picture">
</wp:docPr>
                  <a:graphic>
                    <a:graphicData uri="http://schemas.openxmlformats.org/drawingml/2006/picture">
                      <pic:pic>
                        <pic:nvPicPr>
                          <pic:cNvPr id="130727143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634665" name="Picture">
</wp:docPr>
                  <a:graphic>
                    <a:graphicData uri="http://schemas.openxmlformats.org/drawingml/2006/picture">
                      <pic:pic>
                        <pic:nvPicPr>
                          <pic:cNvPr id="1673634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9909021" name="Picture">
</wp:docPr>
                  <a:graphic>
                    <a:graphicData uri="http://schemas.openxmlformats.org/drawingml/2006/picture">
                      <pic:pic>
                        <pic:nvPicPr>
                          <pic:cNvPr id="1949909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Sains-Richaumont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2127307" name="Picture">
</wp:docPr>
                  <a:graphic>
                    <a:graphicData uri="http://schemas.openxmlformats.org/drawingml/2006/picture">
                      <pic:pic>
                        <pic:nvPicPr>
                          <pic:cNvPr id="1702127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"https://fiches-risques.brgm.fr/georisques/casias/SSP4018094" \t "_blank" </w:instrText>
            </w:r>
            <w:r>
              <w:fldChar w:fldCharType="separate"/>
            </w:r>
            <w:r>
              <w:rPr>
                <w:rFonts w:ascii="Marianne" w:hAnsi="Marianne" w:eastAsia="Marianne" w:cs="Marianne"/>
                <w:sz w:val="14"/>
              </w:rPr>
              <w:t xml:space="preserve">SSP4018094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"https://fiches-risques.brgm.fr/georisques/casias/SSP4017256" \t "_blank" </w:instrText>
            </w:r>
            <w:r>
              <w:fldChar w:fldCharType="separate"/>
            </w:r>
            <w:r>
              <w:rPr>
                <w:rFonts w:ascii="Marianne" w:hAnsi="Marianne" w:eastAsia="Marianne" w:cs="Marianne"/>
                <w:sz w:val="14"/>
              </w:rPr>
              <w:t xml:space="preserve">SSP4017256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 et Epicerie LESARTE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"https://fiches-risques.brgm.fr/georisques/casias/SSP4017255" \t "_blank" </w:instrText>
            </w:r>
            <w:r>
              <w:fldChar w:fldCharType="separate"/>
            </w:r>
            <w:r>
              <w:rPr>
                <w:rFonts w:ascii="Marianne" w:hAnsi="Marianne" w:eastAsia="Marianne" w:cs="Marianne"/>
                <w:sz w:val="14"/>
              </w:rPr>
              <w:t xml:space="preserve">SSP4017255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filtres automobiles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"https://fiches-risques.brgm.fr/georisques/casias/SSP4017254" \t "_blank" </w:instrText>
            </w:r>
            <w:r>
              <w:fldChar w:fldCharType="separate"/>
            </w:r>
            <w:r>
              <w:rPr>
                <w:rFonts w:ascii="Marianne" w:hAnsi="Marianne" w:eastAsia="Marianne" w:cs="Marianne"/>
                <w:sz w:val="14"/>
              </w:rPr>
              <w:t xml:space="preserve">SSP4017254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Négociant en combustible RHIN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"https://fiches-risques.brgm.fr/georisques/casias/SSP4017253" \t "_blank" </w:instrText>
            </w:r>
            <w:r>
              <w:fldChar w:fldCharType="separate"/>
            </w:r>
            <w:r>
              <w:rPr>
                <w:rFonts w:ascii="Marianne" w:hAnsi="Marianne" w:eastAsia="Marianne" w:cs="Marianne"/>
                <w:sz w:val="14"/>
              </w:rPr>
              <w:t xml:space="preserve">SSP4017253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"https://fiches-risques.brgm.fr/georisques/casias/SSP4017252" \t "_blank" </w:instrText>
            </w:r>
            <w:r>
              <w:fldChar w:fldCharType="separate"/>
            </w:r>
            <w:r>
              <w:rPr>
                <w:rFonts w:ascii="Marianne" w:hAnsi="Marianne" w:eastAsia="Marianne" w:cs="Marianne"/>
                <w:sz w:val="14"/>
              </w:rPr>
              <w:t xml:space="preserve">SSP4017252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Coopérative Agricole de Sains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"https://fiches-risques.brgm.fr/georisques/casias/SSP4017251" \t "_blank" </w:instrText>
            </w:r>
            <w:r>
              <w:fldChar w:fldCharType="separate"/>
            </w:r>
            <w:r>
              <w:rPr>
                <w:rFonts w:ascii="Marianne" w:hAnsi="Marianne" w:eastAsia="Marianne" w:cs="Marianne"/>
                <w:sz w:val="14"/>
              </w:rPr>
              <w:t xml:space="preserve">SSP4017251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 et Chaudronnerie RAMOLU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"https://fiches-risques.brgm.fr/georisques/casias/SSP4017250" \t "_blank" </w:instrText>
            </w:r>
            <w:r>
              <w:fldChar w:fldCharType="separate"/>
            </w:r>
            <w:r>
              <w:rPr>
                <w:rFonts w:ascii="Marianne" w:hAnsi="Marianne" w:eastAsia="Marianne" w:cs="Marianne"/>
                <w:sz w:val="14"/>
              </w:rPr>
              <w:t xml:space="preserve">SSP4017250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BRY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