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687378" name="Picture">
</wp:docPr>
                  <a:graphic>
                    <a:graphicData uri="http://schemas.openxmlformats.org/drawingml/2006/picture">
                      <pic:pic>
                        <pic:nvPicPr>
                          <pic:cNvPr id="1232687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4973838" name="Picture">
</wp:docPr>
                  <a:graphic>
                    <a:graphicData uri="http://schemas.openxmlformats.org/drawingml/2006/picture">
                      <pic:pic>
                        <pic:nvPicPr>
                          <pic:cNvPr id="14449738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7479745" name="Picture">
</wp:docPr>
                        <a:graphic>
                          <a:graphicData uri="http://schemas.openxmlformats.org/drawingml/2006/picture">
                            <pic:pic>
                              <pic:nvPicPr>
                                <pic:cNvPr id="15074797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55170 Rupt-aux-Nonains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4496515" name="Picture">
</wp:docPr>
                  <a:graphic>
                    <a:graphicData uri="http://schemas.openxmlformats.org/drawingml/2006/picture">
                      <pic:pic>
                        <pic:nvPicPr>
                          <pic:cNvPr id="16444965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8291968" name="Picture">
</wp:docPr>
                  <a:graphic>
                    <a:graphicData uri="http://schemas.openxmlformats.org/drawingml/2006/picture">
                      <pic:pic>
                        <pic:nvPicPr>
                          <pic:cNvPr id="8882919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860693" name="Picture">
</wp:docPr>
                  <a:graphic>
                    <a:graphicData uri="http://schemas.openxmlformats.org/drawingml/2006/picture">
                      <pic:pic>
                        <pic:nvPicPr>
                          <pic:cNvPr id="359860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199234" name="Picture">
</wp:docPr>
                  <a:graphic>
                    <a:graphicData uri="http://schemas.openxmlformats.org/drawingml/2006/picture">
                      <pic:pic>
                        <pic:nvPicPr>
                          <pic:cNvPr id="2044199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Rupt-aux-Nonains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822704" name="Picture">
</wp:docPr>
                  <a:graphic>
                    <a:graphicData uri="http://schemas.openxmlformats.org/drawingml/2006/picture">
                      <pic:pic>
                        <pic:nvPicPr>
                          <pic:cNvPr id="1821822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5883249" name="Picture">
</wp:docPr>
                        <a:graphic>
                          <a:graphicData uri="http://schemas.openxmlformats.org/drawingml/2006/picture">
                            <pic:pic>
                              <pic:nvPicPr>
                                <pic:cNvPr id="8658832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598069" name="Picture">
</wp:docPr>
                        <a:graphic>
                          <a:graphicData uri="http://schemas.openxmlformats.org/drawingml/2006/picture">
                            <pic:pic>
                              <pic:nvPicPr>
                                <pic:cNvPr id="9835980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0839395" name="Picture">
</wp:docPr>
                        <a:graphic>
                          <a:graphicData uri="http://schemas.openxmlformats.org/drawingml/2006/picture">
                            <pic:pic>
                              <pic:nvPicPr>
                                <pic:cNvPr id="18208393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9186029" name="Picture">
</wp:docPr>
                        <a:graphic>
                          <a:graphicData uri="http://schemas.openxmlformats.org/drawingml/2006/picture">
                            <pic:pic>
                              <pic:nvPicPr>
                                <pic:cNvPr id="8191860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407665" name="Picture">
</wp:docPr>
                        <a:graphic>
                          <a:graphicData uri="http://schemas.openxmlformats.org/drawingml/2006/picture">
                            <pic:pic>
                              <pic:nvPicPr>
                                <pic:cNvPr id="2214076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6291790" name="Picture">
</wp:docPr>
                        <a:graphic>
                          <a:graphicData uri="http://schemas.openxmlformats.org/drawingml/2006/picture">
                            <pic:pic>
                              <pic:nvPicPr>
                                <pic:cNvPr id="15962917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5689677" name="Picture">
</wp:docPr>
                        <a:graphic>
                          <a:graphicData uri="http://schemas.openxmlformats.org/drawingml/2006/picture">
                            <pic:pic>
                              <pic:nvPicPr>
                                <pic:cNvPr id="15456896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343351" name="Picture">
</wp:docPr>
                        <a:graphic>
                          <a:graphicData uri="http://schemas.openxmlformats.org/drawingml/2006/picture">
                            <pic:pic>
                              <pic:nvPicPr>
                                <pic:cNvPr id="19073433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088718" name="Picture">
</wp:docPr>
                        <a:graphic>
                          <a:graphicData uri="http://schemas.openxmlformats.org/drawingml/2006/picture">
                            <pic:pic>
                              <pic:nvPicPr>
                                <pic:cNvPr id="16508871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1364709" name="Picture">
</wp:docPr>
                        <a:graphic>
                          <a:graphicData uri="http://schemas.openxmlformats.org/drawingml/2006/picture">
                            <pic:pic>
                              <pic:nvPicPr>
                                <pic:cNvPr id="11013647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143280" name="Picture">
</wp:docPr>
                        <a:graphic>
                          <a:graphicData uri="http://schemas.openxmlformats.org/drawingml/2006/picture">
                            <pic:pic>
                              <pic:nvPicPr>
                                <pic:cNvPr id="15481432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390371" name="Picture">
</wp:docPr>
                        <a:graphic>
                          <a:graphicData uri="http://schemas.openxmlformats.org/drawingml/2006/picture">
                            <pic:pic>
                              <pic:nvPicPr>
                                <pic:cNvPr id="14939037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4318881" name="Picture">
</wp:docPr>
                        <a:graphic>
                          <a:graphicData uri="http://schemas.openxmlformats.org/drawingml/2006/picture">
                            <pic:pic>
                              <pic:nvPicPr>
                                <pic:cNvPr id="59431888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64915" name="Picture">
</wp:docPr>
                        <a:graphic>
                          <a:graphicData uri="http://schemas.openxmlformats.org/drawingml/2006/picture">
                            <pic:pic>
                              <pic:nvPicPr>
                                <pic:cNvPr id="520649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2530084" name="Picture">
</wp:docPr>
                        <a:graphic>
                          <a:graphicData uri="http://schemas.openxmlformats.org/drawingml/2006/picture">
                            <pic:pic>
                              <pic:nvPicPr>
                                <pic:cNvPr id="81253008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0018771" name="Picture">
</wp:docPr>
                        <a:graphic>
                          <a:graphicData uri="http://schemas.openxmlformats.org/drawingml/2006/picture">
                            <pic:pic>
                              <pic:nvPicPr>
                                <pic:cNvPr id="11600187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214612" name="Picture">
</wp:docPr>
                        <a:graphic>
                          <a:graphicData uri="http://schemas.openxmlformats.org/drawingml/2006/picture">
                            <pic:pic>
                              <pic:nvPicPr>
                                <pic:cNvPr id="10702146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3126004" name="Picture">
</wp:docPr>
                        <a:graphic>
                          <a:graphicData uri="http://schemas.openxmlformats.org/drawingml/2006/picture">
                            <pic:pic>
                              <pic:nvPicPr>
                                <pic:cNvPr id="159312600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2863448" name="Picture">
</wp:docPr>
                        <a:graphic>
                          <a:graphicData uri="http://schemas.openxmlformats.org/drawingml/2006/picture">
                            <pic:pic>
                              <pic:nvPicPr>
                                <pic:cNvPr id="198286344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675388" name="Picture">
</wp:docPr>
                        <a:graphic>
                          <a:graphicData uri="http://schemas.openxmlformats.org/drawingml/2006/picture">
                            <pic:pic>
                              <pic:nvPicPr>
                                <pic:cNvPr id="201667538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9794036" name="Picture">
</wp:docPr>
                        <a:graphic>
                          <a:graphicData uri="http://schemas.openxmlformats.org/drawingml/2006/picture">
                            <pic:pic>
                              <pic:nvPicPr>
                                <pic:cNvPr id="11497940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6282680" name="Picture">
</wp:docPr>
                        <a:graphic>
                          <a:graphicData uri="http://schemas.openxmlformats.org/drawingml/2006/picture">
                            <pic:pic>
                              <pic:nvPicPr>
                                <pic:cNvPr id="129628268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778165" name="Picture">
</wp:docPr>
                        <a:graphic>
                          <a:graphicData uri="http://schemas.openxmlformats.org/drawingml/2006/picture">
                            <pic:pic>
                              <pic:nvPicPr>
                                <pic:cNvPr id="147077816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0184940" name="Picture">
</wp:docPr>
                        <a:graphic>
                          <a:graphicData uri="http://schemas.openxmlformats.org/drawingml/2006/picture">
                            <pic:pic>
                              <pic:nvPicPr>
                                <pic:cNvPr id="190018494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327187" name="Picture">
</wp:docPr>
                  <a:graphic>
                    <a:graphicData uri="http://schemas.openxmlformats.org/drawingml/2006/picture">
                      <pic:pic>
                        <pic:nvPicPr>
                          <pic:cNvPr id="875327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511228" name="Picture">
</wp:docPr>
                  <a:graphic>
                    <a:graphicData uri="http://schemas.openxmlformats.org/drawingml/2006/picture">
                      <pic:pic>
                        <pic:nvPicPr>
                          <pic:cNvPr id="2027511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Rupt-aux-Nonains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303294" name="Picture">
</wp:docPr>
                  <a:graphic>
                    <a:graphicData uri="http://schemas.openxmlformats.org/drawingml/2006/picture">
                      <pic:pic>
                        <pic:nvPicPr>
                          <pic:cNvPr id="586303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Rupt-aux-nonains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2833539" name="Picture">
</wp:docPr>
                  <a:graphic>
                    <a:graphicData uri="http://schemas.openxmlformats.org/drawingml/2006/picture">
                      <pic:pic>
                        <pic:nvPicPr>
                          <pic:cNvPr id="153283353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600680" name="Picture">
</wp:docPr>
                  <a:graphic>
                    <a:graphicData uri="http://schemas.openxmlformats.org/drawingml/2006/picture">
                      <pic:pic>
                        <pic:nvPicPr>
                          <pic:cNvPr id="16876006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01201268" name="Picture">
</wp:docPr>
                  <a:graphic>
                    <a:graphicData uri="http://schemas.openxmlformats.org/drawingml/2006/picture">
                      <pic:pic>
                        <pic:nvPicPr>
                          <pic:cNvPr id="140120126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Ornel (55DDT20130001)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1026590" name="Picture">
</wp:docPr>
                        <a:graphic>
                          <a:graphicData uri="http://schemas.openxmlformats.org/drawingml/2006/picture">
                            <pic:pic>
                              <pic:nvPicPr>
                                <pic:cNvPr id="193102659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Ornel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08/01/2003</w:t>
                    <w:br/>
                    <w:t xml:space="preserve">Date d'approbation : 10/08/2005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799394" name="Picture">
</wp:docPr>
                  <a:graphic>
                    <a:graphicData uri="http://schemas.openxmlformats.org/drawingml/2006/picture">
                      <pic:pic>
                        <pic:nvPicPr>
                          <pic:cNvPr id="1274799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106848" name="Picture">
</wp:docPr>
                  <a:graphic>
                    <a:graphicData uri="http://schemas.openxmlformats.org/drawingml/2006/picture">
                      <pic:pic>
                        <pic:nvPicPr>
                          <pic:cNvPr id="1848106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Rupt-aux-Nonains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384709" name="Picture">
</wp:docPr>
                  <a:graphic>
                    <a:graphicData uri="http://schemas.openxmlformats.org/drawingml/2006/picture">
                      <pic:pic>
                        <pic:nvPicPr>
                          <pic:cNvPr id="1340384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Rupt-aux-nonains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Saulx et Orge (55DDT20160001)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549079" name="Picture">
</wp:docPr>
                        <a:graphic>
                          <a:graphicData uri="http://schemas.openxmlformats.org/drawingml/2006/picture">
                            <pic:pic>
                              <pic:nvPicPr>
                                <pic:cNvPr id="118854907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Saulx et Orge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20/07/2016</w:t>
                    <w:br/>
                    <w:t xml:space="preserve">Date d'approbation : 29/06/2018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"/donnee-risques/PPR/Fiche-ppr/pprn/55DDT20160001"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HGM Saulx et Orge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9669993" name="Picture">
</wp:docPr>
                        <a:graphic>
                          <a:graphicData uri="http://schemas.openxmlformats.org/drawingml/2006/picture">
                            <pic:pic>
                              <pic:nvPicPr>
                                <pic:cNvPr id="193966999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9580433" name="Picture">
</wp:docPr>
                        <a:graphic>
                          <a:graphicData uri="http://schemas.openxmlformats.org/drawingml/2006/picture">
                            <pic:pic>
                              <pic:nvPicPr>
                                <pic:cNvPr id="106958043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8021273" name="Picture">
</wp:docPr>
                        <a:graphic>
                          <a:graphicData uri="http://schemas.openxmlformats.org/drawingml/2006/picture">
                            <pic:pic>
                              <pic:nvPicPr>
                                <pic:cNvPr id="1358021273"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64482" name="Picture">
</wp:docPr>
                  <a:graphic>
                    <a:graphicData uri="http://schemas.openxmlformats.org/drawingml/2006/picture">
                      <pic:pic>
                        <pic:nvPicPr>
                          <pic:cNvPr id="97464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057896" name="Picture">
</wp:docPr>
                  <a:graphic>
                    <a:graphicData uri="http://schemas.openxmlformats.org/drawingml/2006/picture">
                      <pic:pic>
                        <pic:nvPicPr>
                          <pic:cNvPr id="2068057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Rupt-aux-Nonains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141459" name="Picture">
</wp:docPr>
                  <a:graphic>
                    <a:graphicData uri="http://schemas.openxmlformats.org/drawingml/2006/picture">
                      <pic:pic>
                        <pic:nvPicPr>
                          <pic:cNvPr id="629141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Rupt-aux-nonains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ECOZ890006A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05/12/1988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03/03/1989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NOR19830513</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835101" name="Picture">
</wp:docPr>
                  <a:graphic>
                    <a:graphicData uri="http://schemas.openxmlformats.org/drawingml/2006/picture">
                      <pic:pic>
                        <pic:nvPicPr>
                          <pic:cNvPr id="1123835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532901" name="Picture">
</wp:docPr>
                  <a:graphic>
                    <a:graphicData uri="http://schemas.openxmlformats.org/drawingml/2006/picture">
                      <pic:pic>
                        <pic:nvPicPr>
                          <pic:cNvPr id="429532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Rupt-aux-Nonains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743282" name="Picture">
</wp:docPr>
                  <a:graphic>
                    <a:graphicData uri="http://schemas.openxmlformats.org/drawingml/2006/picture">
                      <pic:pic>
                        <pic:nvPicPr>
                          <pic:cNvPr id="1136743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Rupt-aux-nonains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9015138" name="Picture">
</wp:docPr>
                  <a:graphic>
                    <a:graphicData uri="http://schemas.openxmlformats.org/drawingml/2006/picture">
                      <pic:pic>
                        <pic:nvPicPr>
                          <pic:cNvPr id="169901513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059022" name="Picture">
</wp:docPr>
                  <a:graphic>
                    <a:graphicData uri="http://schemas.openxmlformats.org/drawingml/2006/picture">
                      <pic:pic>
                        <pic:nvPicPr>
                          <pic:cNvPr id="7630590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0540098" name="Picture">
</wp:docPr>
                  <a:graphic>
                    <a:graphicData uri="http://schemas.openxmlformats.org/drawingml/2006/picture">
                      <pic:pic>
                        <pic:nvPicPr>
                          <pic:cNvPr id="230540098"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1275408" name="Picture">
</wp:docPr>
                        <a:graphic>
                          <a:graphicData uri="http://schemas.openxmlformats.org/drawingml/2006/picture">
                            <pic:pic>
                              <pic:nvPicPr>
                                <pic:cNvPr id="2312754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186380" name="Picture">
</wp:docPr>
                        <a:graphic>
                          <a:graphicData uri="http://schemas.openxmlformats.org/drawingml/2006/picture">
                            <pic:pic>
                              <pic:nvPicPr>
                                <pic:cNvPr id="183018638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889690" name="Picture">
</wp:docPr>
                  <a:graphic>
                    <a:graphicData uri="http://schemas.openxmlformats.org/drawingml/2006/picture">
                      <pic:pic>
                        <pic:nvPicPr>
                          <pic:cNvPr id="758889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156656" name="Picture">
</wp:docPr>
                  <a:graphic>
                    <a:graphicData uri="http://schemas.openxmlformats.org/drawingml/2006/picture">
                      <pic:pic>
                        <pic:nvPicPr>
                          <pic:cNvPr id="2085156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Rupt-aux-Nonains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932600" name="Picture">
</wp:docPr>
                  <a:graphic>
                    <a:graphicData uri="http://schemas.openxmlformats.org/drawingml/2006/picture">
                      <pic:pic>
                        <pic:nvPicPr>
                          <pic:cNvPr id="585932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Rupt-aux-nonains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2217851" name="Picture">
</wp:docPr>
                  <a:graphic>
                    <a:graphicData uri="http://schemas.openxmlformats.org/drawingml/2006/picture">
                      <pic:pic>
                        <pic:nvPicPr>
                          <pic:cNvPr id="163221785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27539" name="Picture">
</wp:docPr>
                  <a:graphic>
                    <a:graphicData uri="http://schemas.openxmlformats.org/drawingml/2006/picture">
                      <pic:pic>
                        <pic:nvPicPr>
                          <pic:cNvPr id="1533275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0256440" name="Picture">
</wp:docPr>
                  <a:graphic>
                    <a:graphicData uri="http://schemas.openxmlformats.org/drawingml/2006/picture">
                      <pic:pic>
                        <pic:nvPicPr>
                          <pic:cNvPr id="940256440"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100684" name="Picture">
</wp:docPr>
                        <a:graphic>
                          <a:graphicData uri="http://schemas.openxmlformats.org/drawingml/2006/picture">
                            <pic:pic>
                              <pic:nvPicPr>
                                <pic:cNvPr id="18971006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723066" name="Picture">
</wp:docPr>
                  <a:graphic>
                    <a:graphicData uri="http://schemas.openxmlformats.org/drawingml/2006/picture">
                      <pic:pic>
                        <pic:nvPicPr>
                          <pic:cNvPr id="278723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02588" name="Picture">
</wp:docPr>
                  <a:graphic>
                    <a:graphicData uri="http://schemas.openxmlformats.org/drawingml/2006/picture">
                      <pic:pic>
                        <pic:nvPicPr>
                          <pic:cNvPr id="91002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Rupt-aux-Nonains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404149" name="Picture">
</wp:docPr>
                  <a:graphic>
                    <a:graphicData uri="http://schemas.openxmlformats.org/drawingml/2006/picture">
                      <pic:pic>
                        <pic:nvPicPr>
                          <pic:cNvPr id="690404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Rupt-aux-nonains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0587507" name="Picture">
</wp:docPr>
                  <a:graphic>
                    <a:graphicData uri="http://schemas.openxmlformats.org/drawingml/2006/picture">
                      <pic:pic>
                        <pic:nvPicPr>
                          <pic:cNvPr id="310587507"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798410" name="Picture">
</wp:docPr>
                  <a:graphic>
                    <a:graphicData uri="http://schemas.openxmlformats.org/drawingml/2006/picture">
                      <pic:pic>
                        <pic:nvPicPr>
                          <pic:cNvPr id="5157984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03149551" name="Picture">
</wp:docPr>
                  <a:graphic>
                    <a:graphicData uri="http://schemas.openxmlformats.org/drawingml/2006/picture">
                      <pic:pic>
                        <pic:nvPicPr>
                          <pic:cNvPr id="1503149551"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020473" name="Picture">
</wp:docPr>
                        <a:graphic>
                          <a:graphicData uri="http://schemas.openxmlformats.org/drawingml/2006/picture">
                            <pic:pic>
                              <pic:nvPicPr>
                                <pic:cNvPr id="80020473"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806034" name="Picture">
</wp:docPr>
                  <a:graphic>
                    <a:graphicData uri="http://schemas.openxmlformats.org/drawingml/2006/picture">
                      <pic:pic>
                        <pic:nvPicPr>
                          <pic:cNvPr id="1705806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154712" name="Picture">
</wp:docPr>
                  <a:graphic>
                    <a:graphicData uri="http://schemas.openxmlformats.org/drawingml/2006/picture">
                      <pic:pic>
                        <pic:nvPicPr>
                          <pic:cNvPr id="1979154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Rupt-aux-Nonains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278356" name="Picture">
</wp:docPr>
                  <a:graphic>
                    <a:graphicData uri="http://schemas.openxmlformats.org/drawingml/2006/picture">
                      <pic:pic>
                        <pic:nvPicPr>
                          <pic:cNvPr id="1493278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Rupt-aux-nonains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243280" name="Picture">
</wp:docPr>
                  <a:graphic>
                    <a:graphicData uri="http://schemas.openxmlformats.org/drawingml/2006/picture">
                      <pic:pic>
                        <pic:nvPicPr>
                          <pic:cNvPr id="1243243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69514" name="Picture">
</wp:docPr>
                  <a:graphic>
                    <a:graphicData uri="http://schemas.openxmlformats.org/drawingml/2006/picture">
                      <pic:pic>
                        <pic:nvPicPr>
                          <pic:cNvPr id="53269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Rupt-aux-Nonains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019653" name="Picture">
</wp:docPr>
                  <a:graphic>
                    <a:graphicData uri="http://schemas.openxmlformats.org/drawingml/2006/picture">
                      <pic:pic>
                        <pic:nvPicPr>
                          <pic:cNvPr id="1452019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Rupt-aux-nonains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546349" name="Picture">
</wp:docPr>
                  <a:graphic>
                    <a:graphicData uri="http://schemas.openxmlformats.org/drawingml/2006/picture">
                      <pic:pic>
                        <pic:nvPicPr>
                          <pic:cNvPr id="84854634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353584" name="Picture">
</wp:docPr>
                  <a:graphic>
                    <a:graphicData uri="http://schemas.openxmlformats.org/drawingml/2006/picture">
                      <pic:pic>
                        <pic:nvPicPr>
                          <pic:cNvPr id="2283535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5656915" name="Picture">
</wp:docPr>
                  <a:graphic>
                    <a:graphicData uri="http://schemas.openxmlformats.org/drawingml/2006/picture">
                      <pic:pic>
                        <pic:nvPicPr>
                          <pic:cNvPr id="69565691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0841082" name="Picture">
</wp:docPr>
                        <a:graphic>
                          <a:graphicData uri="http://schemas.openxmlformats.org/drawingml/2006/picture">
                            <pic:pic>
                              <pic:nvPicPr>
                                <pic:cNvPr id="58084108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557571" name="Picture">
</wp:docPr>
                  <a:graphic>
                    <a:graphicData uri="http://schemas.openxmlformats.org/drawingml/2006/picture">
                      <pic:pic>
                        <pic:nvPicPr>
                          <pic:cNvPr id="1014557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052112" name="Picture">
</wp:docPr>
                  <a:graphic>
                    <a:graphicData uri="http://schemas.openxmlformats.org/drawingml/2006/picture">
                      <pic:pic>
                        <pic:nvPicPr>
                          <pic:cNvPr id="1449052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Rupt-aux-Nonains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003735" name="Picture">
</wp:docPr>
                  <a:graphic>
                    <a:graphicData uri="http://schemas.openxmlformats.org/drawingml/2006/picture">
                      <pic:pic>
                        <pic:nvPicPr>
                          <pic:cNvPr id="1414003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Rupt-aux-nonains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3455195" name="Picture">
</wp:docPr>
                  <a:graphic>
                    <a:graphicData uri="http://schemas.openxmlformats.org/drawingml/2006/picture">
                      <pic:pic>
                        <pic:nvPicPr>
                          <pic:cNvPr id="123345519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954927" name="Picture">
</wp:docPr>
                  <a:graphic>
                    <a:graphicData uri="http://schemas.openxmlformats.org/drawingml/2006/picture">
                      <pic:pic>
                        <pic:nvPicPr>
                          <pic:cNvPr id="9529549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9543891" name="Picture">
</wp:docPr>
                  <a:graphic>
                    <a:graphicData uri="http://schemas.openxmlformats.org/drawingml/2006/picture">
                      <pic:pic>
                        <pic:nvPicPr>
                          <pic:cNvPr id="193954389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491661" name="Picture">
</wp:docPr>
                        <a:graphic>
                          <a:graphicData uri="http://schemas.openxmlformats.org/drawingml/2006/picture">
                            <pic:pic>
                              <pic:nvPicPr>
                                <pic:cNvPr id="127949166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277465" name="Picture">
</wp:docPr>
                  <a:graphic>
                    <a:graphicData uri="http://schemas.openxmlformats.org/drawingml/2006/picture">
                      <pic:pic>
                        <pic:nvPicPr>
                          <pic:cNvPr id="1741277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81795" name="Picture">
</wp:docPr>
                  <a:graphic>
                    <a:graphicData uri="http://schemas.openxmlformats.org/drawingml/2006/picture">
                      <pic:pic>
                        <pic:nvPicPr>
                          <pic:cNvPr id="96881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Rupt-aux-Nonains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976702" name="Picture">
</wp:docPr>
                  <a:graphic>
                    <a:graphicData uri="http://schemas.openxmlformats.org/drawingml/2006/picture">
                      <pic:pic>
                        <pic:nvPicPr>
                          <pic:cNvPr id="1714976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Rupt-aux-nonains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5735467" name="Picture">
</wp:docPr>
                  <a:graphic>
                    <a:graphicData uri="http://schemas.openxmlformats.org/drawingml/2006/picture">
                      <pic:pic>
                        <pic:nvPicPr>
                          <pic:cNvPr id="1295735467"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475632" name="Picture">
</wp:docPr>
                  <a:graphic>
                    <a:graphicData uri="http://schemas.openxmlformats.org/drawingml/2006/picture">
                      <pic:pic>
                        <pic:nvPicPr>
                          <pic:cNvPr id="111647563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17715317" name="Picture">
</wp:docPr>
                  <a:graphic>
                    <a:graphicData uri="http://schemas.openxmlformats.org/drawingml/2006/picture">
                      <pic:pic>
                        <pic:nvPicPr>
                          <pic:cNvPr id="417715317"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467337" name="Picture">
</wp:docPr>
                  <a:graphic>
                    <a:graphicData uri="http://schemas.openxmlformats.org/drawingml/2006/picture">
                      <pic:pic>
                        <pic:nvPicPr>
                          <pic:cNvPr id="986467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8629484" name="Picture">
</wp:docPr>
                  <a:graphic>
                    <a:graphicData uri="http://schemas.openxmlformats.org/drawingml/2006/picture">
                      <pic:pic>
                        <pic:nvPicPr>
                          <pic:cNvPr id="1088629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Rupt-aux-Nonains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356686" name="Picture">
</wp:docPr>
                  <a:graphic>
                    <a:graphicData uri="http://schemas.openxmlformats.org/drawingml/2006/picture">
                      <pic:pic>
                        <pic:nvPicPr>
                          <pic:cNvPr id="1520356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Rupt-aux-nonains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3795473" name="Picture">
</wp:docPr>
                  <a:graphic>
                    <a:graphicData uri="http://schemas.openxmlformats.org/drawingml/2006/picture">
                      <pic:pic>
                        <pic:nvPicPr>
                          <pic:cNvPr id="1513795473"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104783" name="Picture">
</wp:docPr>
                  <a:graphic>
                    <a:graphicData uri="http://schemas.openxmlformats.org/drawingml/2006/picture">
                      <pic:pic>
                        <pic:nvPicPr>
                          <pic:cNvPr id="138610478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78226211" name="Picture">
</wp:docPr>
                  <a:graphic>
                    <a:graphicData uri="http://schemas.openxmlformats.org/drawingml/2006/picture">
                      <pic:pic>
                        <pic:nvPicPr>
                          <pic:cNvPr id="2078226211"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288005" name="Picture">
</wp:docPr>
                  <a:graphic>
                    <a:graphicData uri="http://schemas.openxmlformats.org/drawingml/2006/picture">
                      <pic:pic>
                        <pic:nvPicPr>
                          <pic:cNvPr id="639288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744447" name="Picture">
</wp:docPr>
                  <a:graphic>
                    <a:graphicData uri="http://schemas.openxmlformats.org/drawingml/2006/picture">
                      <pic:pic>
                        <pic:nvPicPr>
                          <pic:cNvPr id="545744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Rupt-aux-Nonains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221284" name="Picture">
</wp:docPr>
                  <a:graphic>
                    <a:graphicData uri="http://schemas.openxmlformats.org/drawingml/2006/picture">
                      <pic:pic>
                        <pic:nvPicPr>
                          <pic:cNvPr id="1550221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"https://fiches-risques.brgm.fr/fr/georisques/mvt-synthetique/11576760" \t "_self" </w:instrText>
            </w:r>
            <w:r>
              <w:fldChar w:fldCharType="separate"/>
            </w:r>
            <w:r>
              <w:rPr>
                <w:rFonts w:ascii="Marianne" w:hAnsi="Marianne" w:eastAsia="Marianne" w:cs="Marianne"/>
                <w:sz w:val="14"/>
              </w:rPr>
              <w:t xml:space="preserve">11576760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Hameau de La Houpette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"https://fiches-risques.brgm.fr/fr/georisques/mvt-synthetique/65500007" \t "_self" </w:instrText>
            </w:r>
            <w:r>
              <w:fldChar w:fldCharType="separate"/>
            </w:r>
            <w:r>
              <w:rPr>
                <w:rFonts w:ascii="Marianne" w:hAnsi="Marianne" w:eastAsia="Marianne" w:cs="Marianne"/>
                <w:sz w:val="14"/>
              </w:rPr>
              <w:t xml:space="preserve">65500007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Côte du Calvaire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"https://fiches-risques.brgm.fr/fr/georisques/mvt-synthetique/65500008" \t "_self" </w:instrText>
            </w:r>
            <w:r>
              <w:fldChar w:fldCharType="separate"/>
            </w:r>
            <w:r>
              <w:rPr>
                <w:rFonts w:ascii="Marianne" w:hAnsi="Marianne" w:eastAsia="Marianne" w:cs="Marianne"/>
                <w:sz w:val="14"/>
              </w:rPr>
              <w:t xml:space="preserve">65500008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Côte du Calvaire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"https://fiches-risques.brgm.fr/fr/georisques/mvt-synthetique/65500009" \t "_self" </w:instrText>
            </w:r>
            <w:r>
              <w:fldChar w:fldCharType="separate"/>
            </w:r>
            <w:r>
              <w:rPr>
                <w:rFonts w:ascii="Marianne" w:hAnsi="Marianne" w:eastAsia="Marianne" w:cs="Marianne"/>
                <w:sz w:val="14"/>
              </w:rPr>
              <w:t xml:space="preserve">65500009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de remembrement des Plantes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"https://fiches-risques.brgm.fr/fr/georisques/mvt-synthetique/65500010" \t "_self" </w:instrText>
            </w:r>
            <w:r>
              <w:fldChar w:fldCharType="separate"/>
            </w:r>
            <w:r>
              <w:rPr>
                <w:rFonts w:ascii="Marianne" w:hAnsi="Marianne" w:eastAsia="Marianne" w:cs="Marianne"/>
                <w:sz w:val="14"/>
              </w:rPr>
              <w:t xml:space="preserve">65500010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à proximité de la résurgence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"https://fiches-risques.brgm.fr/fr/georisques/mvt-synthetique/65500503" \t "_self" </w:instrText>
            </w:r>
            <w:r>
              <w:fldChar w:fldCharType="separate"/>
            </w:r>
            <w:r>
              <w:rPr>
                <w:rFonts w:ascii="Marianne" w:hAnsi="Marianne" w:eastAsia="Marianne" w:cs="Marianne"/>
                <w:sz w:val="14"/>
              </w:rPr>
              <w:t xml:space="preserve">65500503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Houpette RN4</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71856" name="Picture">
</wp:docPr>
                  <a:graphic>
                    <a:graphicData uri="http://schemas.openxmlformats.org/drawingml/2006/picture">
                      <pic:pic>
                        <pic:nvPicPr>
                          <pic:cNvPr id="93471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404887" name="Picture">
</wp:docPr>
                  <a:graphic>
                    <a:graphicData uri="http://schemas.openxmlformats.org/drawingml/2006/picture">
                      <pic:pic>
                        <pic:nvPicPr>
                          <pic:cNvPr id="1069404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Rupt-aux-Nonains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86842" name="Picture">
</wp:docPr>
                  <a:graphic>
                    <a:graphicData uri="http://schemas.openxmlformats.org/drawingml/2006/picture">
                      <pic:pic>
                        <pic:nvPicPr>
                          <pic:cNvPr id="75486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"https://fiches-risques.brgm.fr/georisques/cavite/LORAW0020416" \t "_self" </w:instrText>
            </w:r>
            <w:r>
              <w:fldChar w:fldCharType="separate"/>
            </w:r>
            <w:r>
              <w:rPr>
                <w:rFonts w:ascii="Marianne" w:hAnsi="Marianne" w:eastAsia="Marianne" w:cs="Marianne"/>
                <w:sz w:val="14"/>
              </w:rPr>
              <w:t xml:space="preserve">LORAW0020416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Exsurgence du Moulin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"https://fiches-risques.brgm.fr/georisques/cavite/LORAW0020417" \t "_self" </w:instrText>
            </w:r>
            <w:r>
              <w:fldChar w:fldCharType="separate"/>
            </w:r>
            <w:r>
              <w:rPr>
                <w:rFonts w:ascii="Marianne" w:hAnsi="Marianne" w:eastAsia="Marianne" w:cs="Marianne"/>
                <w:sz w:val="14"/>
              </w:rPr>
              <w:t xml:space="preserve">LORAW0020417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 de l'Artouze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"https://fiches-risques.brgm.fr/georisques/cavite/LORAW0020418" \t "_self" </w:instrText>
            </w:r>
            <w:r>
              <w:fldChar w:fldCharType="separate"/>
            </w:r>
            <w:r>
              <w:rPr>
                <w:rFonts w:ascii="Marianne" w:hAnsi="Marianne" w:eastAsia="Marianne" w:cs="Marianne"/>
                <w:sz w:val="14"/>
              </w:rPr>
              <w:t xml:space="preserve">LORAW0020418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G1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"https://fiches-risques.brgm.fr/georisques/cavite/LORAW0020419" \t "_self" </w:instrText>
            </w:r>
            <w:r>
              <w:fldChar w:fldCharType="separate"/>
            </w:r>
            <w:r>
              <w:rPr>
                <w:rFonts w:ascii="Marianne" w:hAnsi="Marianne" w:eastAsia="Marianne" w:cs="Marianne"/>
                <w:sz w:val="14"/>
              </w:rPr>
              <w:t xml:space="preserve">LORAW0020419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artificiel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"https://fiches-risques.brgm.fr/georisques/cavite/LORAW0020420" \t "_self" </w:instrText>
            </w:r>
            <w:r>
              <w:fldChar w:fldCharType="separate"/>
            </w:r>
            <w:r>
              <w:rPr>
                <w:rFonts w:ascii="Marianne" w:hAnsi="Marianne" w:eastAsia="Marianne" w:cs="Marianne"/>
                <w:sz w:val="14"/>
              </w:rPr>
              <w:t xml:space="preserve">LORAW0020420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artificiel du Bois du Rupt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"https://fiches-risques.brgm.fr/georisques/cavite/LORAW0020421" \t "_self" </w:instrText>
            </w:r>
            <w:r>
              <w:fldChar w:fldCharType="separate"/>
            </w:r>
            <w:r>
              <w:rPr>
                <w:rFonts w:ascii="Marianne" w:hAnsi="Marianne" w:eastAsia="Marianne" w:cs="Marianne"/>
                <w:sz w:val="14"/>
              </w:rPr>
              <w:t xml:space="preserve">LORAW0020421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la Houpette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"https://fiches-risques.brgm.fr/georisques/cavite/LORAW0020422" \t "_self" </w:instrText>
            </w:r>
            <w:r>
              <w:fldChar w:fldCharType="separate"/>
            </w:r>
            <w:r>
              <w:rPr>
                <w:rFonts w:ascii="Marianne" w:hAnsi="Marianne" w:eastAsia="Marianne" w:cs="Marianne"/>
                <w:sz w:val="14"/>
              </w:rPr>
              <w:t xml:space="preserve">LORAW0020422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Houline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"https://fiches-risques.brgm.fr/georisques/cavite/LORAW0020423" \t "_self" </w:instrText>
            </w:r>
            <w:r>
              <w:fldChar w:fldCharType="separate"/>
            </w:r>
            <w:r>
              <w:rPr>
                <w:rFonts w:ascii="Marianne" w:hAnsi="Marianne" w:eastAsia="Marianne" w:cs="Marianne"/>
                <w:sz w:val="14"/>
              </w:rPr>
              <w:t xml:space="preserve">LORAW0020423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Grand Bois de Rupt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"https://fiches-risques.brgm.fr/georisques/cavite/LORAW0020424" \t "_self" </w:instrText>
            </w:r>
            <w:r>
              <w:fldChar w:fldCharType="separate"/>
            </w:r>
            <w:r>
              <w:rPr>
                <w:rFonts w:ascii="Marianne" w:hAnsi="Marianne" w:eastAsia="Marianne" w:cs="Marianne"/>
                <w:sz w:val="14"/>
              </w:rPr>
              <w:t xml:space="preserve">LORAW0020424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Mairesse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"https://fiches-risques.brgm.fr/georisques/cavite/LORAW0020425" \t "_self" </w:instrText>
            </w:r>
            <w:r>
              <w:fldChar w:fldCharType="separate"/>
            </w:r>
            <w:r>
              <w:rPr>
                <w:rFonts w:ascii="Marianne" w:hAnsi="Marianne" w:eastAsia="Marianne" w:cs="Marianne"/>
                <w:sz w:val="14"/>
              </w:rPr>
              <w:t xml:space="preserve">LORAW0020425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n°5 du Royat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"https://fiches-risques.brgm.fr/georisques/cavite/LORAW0020426" \t "_self" </w:instrText>
            </w:r>
            <w:r>
              <w:fldChar w:fldCharType="separate"/>
            </w:r>
            <w:r>
              <w:rPr>
                <w:rFonts w:ascii="Marianne" w:hAnsi="Marianne" w:eastAsia="Marianne" w:cs="Marianne"/>
                <w:sz w:val="14"/>
              </w:rPr>
              <w:t xml:space="preserve">LORAW0020426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n°4 du Royat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"https://fiches-risques.brgm.fr/georisques/cavite/LORAW0020427" \t "_self" </w:instrText>
            </w:r>
            <w:r>
              <w:fldChar w:fldCharType="separate"/>
            </w:r>
            <w:r>
              <w:rPr>
                <w:rFonts w:ascii="Marianne" w:hAnsi="Marianne" w:eastAsia="Marianne" w:cs="Marianne"/>
                <w:sz w:val="14"/>
              </w:rPr>
              <w:t xml:space="preserve">LORAW0020427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n°3 du Royat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"https://fiches-risques.brgm.fr/georisques/cavite/LORAW0020428" \t "_self" </w:instrText>
            </w:r>
            <w:r>
              <w:fldChar w:fldCharType="separate"/>
            </w:r>
            <w:r>
              <w:rPr>
                <w:rFonts w:ascii="Marianne" w:hAnsi="Marianne" w:eastAsia="Marianne" w:cs="Marianne"/>
                <w:sz w:val="14"/>
              </w:rPr>
              <w:t xml:space="preserve">LORAW0020428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n°2 du Royat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"https://fiches-risques.brgm.fr/georisques/cavite/LORAW0020429" \t "_self" </w:instrText>
            </w:r>
            <w:r>
              <w:fldChar w:fldCharType="separate"/>
            </w:r>
            <w:r>
              <w:rPr>
                <w:rFonts w:ascii="Marianne" w:hAnsi="Marianne" w:eastAsia="Marianne" w:cs="Marianne"/>
                <w:sz w:val="14"/>
              </w:rPr>
              <w:t xml:space="preserve">LORAW0020429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n°1 du Royat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"https://fiches-risques.brgm.fr/georisques/cavite/LORAW0020430" \t "_self" </w:instrText>
            </w:r>
            <w:r>
              <w:fldChar w:fldCharType="separate"/>
            </w:r>
            <w:r>
              <w:rPr>
                <w:rFonts w:ascii="Marianne" w:hAnsi="Marianne" w:eastAsia="Marianne" w:cs="Marianne"/>
                <w:sz w:val="14"/>
              </w:rPr>
              <w:t xml:space="preserve">LORAW0020430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de la Petite Suisse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"https://fiches-risques.brgm.fr/georisques/cavite/LORAW0020431" \t "_self" </w:instrText>
            </w:r>
            <w:r>
              <w:fldChar w:fldCharType="separate"/>
            </w:r>
            <w:r>
              <w:rPr>
                <w:rFonts w:ascii="Marianne" w:hAnsi="Marianne" w:eastAsia="Marianne" w:cs="Marianne"/>
                <w:sz w:val="14"/>
              </w:rPr>
              <w:t xml:space="preserve">LORAW0020431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n°1 de la Prairie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"https://fiches-risques.brgm.fr/georisques/cavite/LORAW0020432" \t "_self" </w:instrText>
            </w:r>
            <w:r>
              <w:fldChar w:fldCharType="separate"/>
            </w:r>
            <w:r>
              <w:rPr>
                <w:rFonts w:ascii="Marianne" w:hAnsi="Marianne" w:eastAsia="Marianne" w:cs="Marianne"/>
                <w:sz w:val="14"/>
              </w:rPr>
              <w:t xml:space="preserve">LORAW0020432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n°2 de la Prairie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"https://fiches-risques.brgm.fr/georisques/cavite/LORAW0020433" \t "_self" </w:instrText>
            </w:r>
            <w:r>
              <w:fldChar w:fldCharType="separate"/>
            </w:r>
            <w:r>
              <w:rPr>
                <w:rFonts w:ascii="Marianne" w:hAnsi="Marianne" w:eastAsia="Marianne" w:cs="Marianne"/>
                <w:sz w:val="14"/>
              </w:rPr>
              <w:t xml:space="preserve">LORAW0020433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n°3 de la Prairie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"https://fiches-risques.brgm.fr/georisques/cavite/LORAW0020435" \t "_self" </w:instrText>
            </w:r>
            <w:r>
              <w:fldChar w:fldCharType="separate"/>
            </w:r>
            <w:r>
              <w:rPr>
                <w:rFonts w:ascii="Marianne" w:hAnsi="Marianne" w:eastAsia="Marianne" w:cs="Marianne"/>
                <w:sz w:val="14"/>
              </w:rPr>
              <w:t xml:space="preserve">LORAW0020435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Bois du Rupt (Fosse aux Moines)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"https://fiches-risques.brgm.fr/georisques/cavite/LORAW0020436" \t "_self" </w:instrText>
            </w:r>
            <w:r>
              <w:fldChar w:fldCharType="separate"/>
            </w:r>
            <w:r>
              <w:rPr>
                <w:rFonts w:ascii="Marianne" w:hAnsi="Marianne" w:eastAsia="Marianne" w:cs="Marianne"/>
                <w:sz w:val="14"/>
              </w:rPr>
              <w:t xml:space="preserve">LORAW0020436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n°1 du Mont Clocher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"https://fiches-risques.brgm.fr/georisques/cavite/LORAW0020437" \t "_self" </w:instrText>
            </w:r>
            <w:r>
              <w:fldChar w:fldCharType="separate"/>
            </w:r>
            <w:r>
              <w:rPr>
                <w:rFonts w:ascii="Marianne" w:hAnsi="Marianne" w:eastAsia="Marianne" w:cs="Marianne"/>
                <w:sz w:val="14"/>
              </w:rPr>
              <w:t xml:space="preserve">LORAW0020437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n°3 du Mont Clocher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"https://fiches-risques.brgm.fr/georisques/cavite/LORAW0020438" \t "_self" </w:instrText>
            </w:r>
            <w:r>
              <w:fldChar w:fldCharType="separate"/>
            </w:r>
            <w:r>
              <w:rPr>
                <w:rFonts w:ascii="Marianne" w:hAnsi="Marianne" w:eastAsia="Marianne" w:cs="Marianne"/>
                <w:sz w:val="14"/>
              </w:rPr>
              <w:t xml:space="preserve">LORAW0020438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n°2 du mont Clocher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"https://fiches-risques.brgm.fr/georisques/cavite/LORAW0020439" \t "_self" </w:instrText>
            </w:r>
            <w:r>
              <w:fldChar w:fldCharType="separate"/>
            </w:r>
            <w:r>
              <w:rPr>
                <w:rFonts w:ascii="Marianne" w:hAnsi="Marianne" w:eastAsia="Marianne" w:cs="Marianne"/>
                <w:sz w:val="14"/>
              </w:rPr>
              <w:t xml:space="preserve">LORAW0020439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Vaste Doline du Mont Clocher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"https://fiches-risques.brgm.fr/georisques/cavite/LORAW0020440" \t "_self" </w:instrText>
            </w:r>
            <w:r>
              <w:fldChar w:fldCharType="separate"/>
            </w:r>
            <w:r>
              <w:rPr>
                <w:rFonts w:ascii="Marianne" w:hAnsi="Marianne" w:eastAsia="Marianne" w:cs="Marianne"/>
                <w:sz w:val="14"/>
              </w:rPr>
              <w:t xml:space="preserve">LORAW0020440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Profonde Doline du Mont Clocher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"https://fiches-risques.brgm.fr/georisques/cavite/LORAW0020441" \t "_self" </w:instrText>
            </w:r>
            <w:r>
              <w:fldChar w:fldCharType="separate"/>
            </w:r>
            <w:r>
              <w:rPr>
                <w:rFonts w:ascii="Marianne" w:hAnsi="Marianne" w:eastAsia="Marianne" w:cs="Marianne"/>
                <w:sz w:val="14"/>
              </w:rPr>
              <w:t xml:space="preserve">LORAW0020441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n°1 du Fond Closet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"https://fiches-risques.brgm.fr/georisques/cavite/LORAW0020442" \t "_self" </w:instrText>
            </w:r>
            <w:r>
              <w:fldChar w:fldCharType="separate"/>
            </w:r>
            <w:r>
              <w:rPr>
                <w:rFonts w:ascii="Marianne" w:hAnsi="Marianne" w:eastAsia="Marianne" w:cs="Marianne"/>
                <w:sz w:val="14"/>
              </w:rPr>
              <w:t xml:space="preserve">LORAW0020442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Fond Closet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"https://fiches-risques.brgm.fr/georisques/cavite/LORAW0020443" \t "_self" </w:instrText>
            </w:r>
            <w:r>
              <w:fldChar w:fldCharType="separate"/>
            </w:r>
            <w:r>
              <w:rPr>
                <w:rFonts w:ascii="Marianne" w:hAnsi="Marianne" w:eastAsia="Marianne" w:cs="Marianne"/>
                <w:sz w:val="14"/>
              </w:rPr>
              <w:t xml:space="preserve">LORAW0020443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n°1 de la Fosse Aubriot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"https://fiches-risques.brgm.fr/georisques/cavite/LORAW0020444" \t "_self" </w:instrText>
            </w:r>
            <w:r>
              <w:fldChar w:fldCharType="separate"/>
            </w:r>
            <w:r>
              <w:rPr>
                <w:rFonts w:ascii="Marianne" w:hAnsi="Marianne" w:eastAsia="Marianne" w:cs="Marianne"/>
                <w:sz w:val="14"/>
              </w:rPr>
              <w:t xml:space="preserve">LORAW0020444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n°1 de la Cave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"https://fiches-risques.brgm.fr/georisques/cavite/LORAW0020445" \t "_self" </w:instrText>
            </w:r>
            <w:r>
              <w:fldChar w:fldCharType="separate"/>
            </w:r>
            <w:r>
              <w:rPr>
                <w:rFonts w:ascii="Marianne" w:hAnsi="Marianne" w:eastAsia="Marianne" w:cs="Marianne"/>
                <w:sz w:val="14"/>
              </w:rPr>
              <w:t xml:space="preserve">LORAW0020445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n°1 du Bois de Rupt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"https://fiches-risques.brgm.fr/georisques/cavite/LORAW0020446" \t "_self" </w:instrText>
            </w:r>
            <w:r>
              <w:fldChar w:fldCharType="separate"/>
            </w:r>
            <w:r>
              <w:rPr>
                <w:rFonts w:ascii="Marianne" w:hAnsi="Marianne" w:eastAsia="Marianne" w:cs="Marianne"/>
                <w:sz w:val="14"/>
              </w:rPr>
              <w:t xml:space="preserve">LORAW0020446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n°2 du Bois de Rupt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"https://fiches-risques.brgm.fr/georisques/cavite/LORAW0020447" \t "_self" </w:instrText>
            </w:r>
            <w:r>
              <w:fldChar w:fldCharType="separate"/>
            </w:r>
            <w:r>
              <w:rPr>
                <w:rFonts w:ascii="Marianne" w:hAnsi="Marianne" w:eastAsia="Marianne" w:cs="Marianne"/>
                <w:sz w:val="14"/>
              </w:rPr>
              <w:t xml:space="preserve">LORAW0020447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n°1 du Bois de Rupt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"https://fiches-risques.brgm.fr/georisques/cavite/LORAW0020448" \t "_self" </w:instrText>
            </w:r>
            <w:r>
              <w:fldChar w:fldCharType="separate"/>
            </w:r>
            <w:r>
              <w:rPr>
                <w:rFonts w:ascii="Marianne" w:hAnsi="Marianne" w:eastAsia="Marianne" w:cs="Marianne"/>
                <w:sz w:val="14"/>
              </w:rPr>
              <w:t xml:space="preserve">LORAW0020448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n°3 du Bois de Rupt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"https://fiches-risques.brgm.fr/georisques/cavite/LORCS00002207" \t "_self" </w:instrText>
            </w:r>
            <w:r>
              <w:fldChar w:fldCharType="separate"/>
            </w:r>
            <w:r>
              <w:rPr>
                <w:rFonts w:ascii="Marianne" w:hAnsi="Marianne" w:eastAsia="Marianne" w:cs="Marianne"/>
                <w:sz w:val="14"/>
              </w:rPr>
              <w:t xml:space="preserve">LORCS00002207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Exsurgence du Moulin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"https://fiches-risques.brgm.fr/georisques/cavite/LORCS00002208" \t "_self" </w:instrText>
            </w:r>
            <w:r>
              <w:fldChar w:fldCharType="separate"/>
            </w:r>
            <w:r>
              <w:rPr>
                <w:rFonts w:ascii="Marianne" w:hAnsi="Marianne" w:eastAsia="Marianne" w:cs="Marianne"/>
                <w:sz w:val="14"/>
              </w:rPr>
              <w:t xml:space="preserve">LORCS00002208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Exsurgence du Captage</w:t>
            </w:r>
          </w:p>
        </w:tc>
        <w:tc>
          <w:tcPr>
     </w:tcPr>
          <w:p>
            <w:pPr>
              <w:pStyle w:val="EMPTY_CELL_STYLE"/>
            </w:pPr>
          </w:p>
        </w:tc>
        <w:tc>
          <w:tcPr>
     </w:tcPr>
          <w:p>
            <w:pPr>
              <w:pStyle w:val="EMPTY_CELL_STYLE"/>
            </w:pPr>
          </w:p>
        </w:tc>
        <w:tc>
          <w:tcPr>
     </w:tcPr>
          <w:p>
            <w:pPr>
              <w:pStyle w:val="EMPTY_CELL_STYLE"/>
            </w:pPr>
          </w:p>
        </w:tc>
      </w:tr>
      <w:tr>
        <w:trPr>
          <w:trHeight w:hRule="exact" w:val="2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109300" name="Picture">
</wp:docPr>
                  <a:graphic>
                    <a:graphicData uri="http://schemas.openxmlformats.org/drawingml/2006/picture">
                      <pic:pic>
                        <pic:nvPicPr>
                          <pic:cNvPr id="808109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526533" name="Picture">
</wp:docPr>
                  <a:graphic>
                    <a:graphicData uri="http://schemas.openxmlformats.org/drawingml/2006/picture">
                      <pic:pic>
                        <pic:nvPicPr>
                          <pic:cNvPr id="803526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Rupt-aux-Nonains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623747" name="Picture">
</wp:docPr>
                  <a:graphic>
                    <a:graphicData uri="http://schemas.openxmlformats.org/drawingml/2006/picture">
                      <pic:pic>
                        <pic:nvPicPr>
                          <pic:cNvPr id="1490623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"https://fiches-risques.brgm.fr/georisques/casias/SSP3915100" \t "_blank" </w:instrText>
            </w:r>
            <w:r>
              <w:fldChar w:fldCharType="separate"/>
            </w:r>
            <w:r>
              <w:rPr>
                <w:rFonts w:ascii="Marianne" w:hAnsi="Marianne" w:eastAsia="Marianne" w:cs="Marianne"/>
                <w:sz w:val="14"/>
              </w:rPr>
              <w:t xml:space="preserve">SSP3915100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"https://fiches-risques.brgm.fr/georisques/casias/SSP3915099" \t "_blank" </w:instrText>
            </w:r>
            <w:r>
              <w:fldChar w:fldCharType="separate"/>
            </w:r>
            <w:r>
              <w:rPr>
                <w:rFonts w:ascii="Marianne" w:hAnsi="Marianne" w:eastAsia="Marianne" w:cs="Marianne"/>
                <w:sz w:val="14"/>
              </w:rPr>
              <w:t xml:space="preserve">SSP3915099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"https://fiches-risques.brgm.fr/georisques/casias/SSP3915098" \t "_blank" </w:instrText>
            </w:r>
            <w:r>
              <w:fldChar w:fldCharType="separate"/>
            </w:r>
            <w:r>
              <w:rPr>
                <w:rFonts w:ascii="Marianne" w:hAnsi="Marianne" w:eastAsia="Marianne" w:cs="Marianne"/>
                <w:sz w:val="14"/>
              </w:rPr>
              <w:t xml:space="preserve">SSP3915098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Pisciculture avec dépôt de liquide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"https://fiches-risques.brgm.fr/georisques/casias/SSP3913721" \t "_blank" </w:instrText>
            </w:r>
            <w:r>
              <w:fldChar w:fldCharType="separate"/>
            </w:r>
            <w:r>
              <w:rPr>
                <w:rFonts w:ascii="Marianne" w:hAnsi="Marianne" w:eastAsia="Marianne" w:cs="Marianne"/>
                <w:sz w:val="14"/>
              </w:rPr>
              <w:t xml:space="preserve">SSP3913721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"https://fiches-risques.brgm.fr/georisques/casias/SSP3913609" \t "_blank" </w:instrText>
            </w:r>
            <w:r>
              <w:fldChar w:fldCharType="separate"/>
            </w:r>
            <w:r>
              <w:rPr>
                <w:rFonts w:ascii="Marianne" w:hAnsi="Marianne" w:eastAsia="Marianne" w:cs="Marianne"/>
                <w:sz w:val="14"/>
              </w:rPr>
              <w:t xml:space="preserve">SSP3913609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d'engrais liquide, silo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