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731971" name="Picture">
</wp:docPr>
                  <a:graphic>
                    <a:graphicData uri="http://schemas.openxmlformats.org/drawingml/2006/picture">
                      <pic:pic>
                        <pic:nvPicPr>
                          <pic:cNvPr id="1344731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0223613" name="Picture">
</wp:docPr>
                  <a:graphic>
                    <a:graphicData uri="http://schemas.openxmlformats.org/drawingml/2006/picture">
                      <pic:pic>
                        <pic:nvPicPr>
                          <pic:cNvPr id="5302236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61253773" name="Picture">
</wp:docPr>
                        <a:graphic>
                          <a:graphicData uri="http://schemas.openxmlformats.org/drawingml/2006/picture">
                            <pic:pic>
                              <pic:nvPicPr>
                                <pic:cNvPr id="13612537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28270 Rueil-la-Gadelière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6295517" name="Picture">
</wp:docPr>
                  <a:graphic>
                    <a:graphicData uri="http://schemas.openxmlformats.org/drawingml/2006/picture">
                      <pic:pic>
                        <pic:nvPicPr>
                          <pic:cNvPr id="18062955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4186397" name="Picture">
</wp:docPr>
                  <a:graphic>
                    <a:graphicData uri="http://schemas.openxmlformats.org/drawingml/2006/picture">
                      <pic:pic>
                        <pic:nvPicPr>
                          <pic:cNvPr id="4041863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95808" name="Picture">
</wp:docPr>
                  <a:graphic>
                    <a:graphicData uri="http://schemas.openxmlformats.org/drawingml/2006/picture">
                      <pic:pic>
                        <pic:nvPicPr>
                          <pic:cNvPr id="187595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91975" name="Picture">
</wp:docPr>
                  <a:graphic>
                    <a:graphicData uri="http://schemas.openxmlformats.org/drawingml/2006/picture">
                      <pic:pic>
                        <pic:nvPicPr>
                          <pic:cNvPr id="107191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Rueil-la-Gadelière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427504" name="Picture">
</wp:docPr>
                  <a:graphic>
                    <a:graphicData uri="http://schemas.openxmlformats.org/drawingml/2006/picture">
                      <pic:pic>
                        <pic:nvPicPr>
                          <pic:cNvPr id="1914427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4434421" name="Picture">
</wp:docPr>
                        <a:graphic>
                          <a:graphicData uri="http://schemas.openxmlformats.org/drawingml/2006/picture">
                            <pic:pic>
                              <pic:nvPicPr>
                                <pic:cNvPr id="16444344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274555" name="Picture">
</wp:docPr>
                        <a:graphic>
                          <a:graphicData uri="http://schemas.openxmlformats.org/drawingml/2006/picture">
                            <pic:pic>
                              <pic:nvPicPr>
                                <pic:cNvPr id="7862745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8049800" name="Picture">
</wp:docPr>
                        <a:graphic>
                          <a:graphicData uri="http://schemas.openxmlformats.org/drawingml/2006/picture">
                            <pic:pic>
                              <pic:nvPicPr>
                                <pic:cNvPr id="15280498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9059792" name="Picture">
</wp:docPr>
                        <a:graphic>
                          <a:graphicData uri="http://schemas.openxmlformats.org/drawingml/2006/picture">
                            <pic:pic>
                              <pic:nvPicPr>
                                <pic:cNvPr id="19990597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003104" name="Picture">
</wp:docPr>
                        <a:graphic>
                          <a:graphicData uri="http://schemas.openxmlformats.org/drawingml/2006/picture">
                            <pic:pic>
                              <pic:nvPicPr>
                                <pic:cNvPr id="19650031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0740479" name="Picture">
</wp:docPr>
                        <a:graphic>
                          <a:graphicData uri="http://schemas.openxmlformats.org/drawingml/2006/picture">
                            <pic:pic>
                              <pic:nvPicPr>
                                <pic:cNvPr id="62074047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1091871" name="Picture">
</wp:docPr>
                        <a:graphic>
                          <a:graphicData uri="http://schemas.openxmlformats.org/drawingml/2006/picture">
                            <pic:pic>
                              <pic:nvPicPr>
                                <pic:cNvPr id="18210918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886847" name="Picture">
</wp:docPr>
                        <a:graphic>
                          <a:graphicData uri="http://schemas.openxmlformats.org/drawingml/2006/picture">
                            <pic:pic>
                              <pic:nvPicPr>
                                <pic:cNvPr id="8008868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6018588" name="Picture">
</wp:docPr>
                        <a:graphic>
                          <a:graphicData uri="http://schemas.openxmlformats.org/drawingml/2006/picture">
                            <pic:pic>
                              <pic:nvPicPr>
                                <pic:cNvPr id="20060185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345588" name="Picture">
</wp:docPr>
                        <a:graphic>
                          <a:graphicData uri="http://schemas.openxmlformats.org/drawingml/2006/picture">
                            <pic:pic>
                              <pic:nvPicPr>
                                <pic:cNvPr id="85934558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37070" name="Picture">
</wp:docPr>
                        <a:graphic>
                          <a:graphicData uri="http://schemas.openxmlformats.org/drawingml/2006/picture">
                            <pic:pic>
                              <pic:nvPicPr>
                                <pic:cNvPr id="971370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410888" name="Picture">
</wp:docPr>
                        <a:graphic>
                          <a:graphicData uri="http://schemas.openxmlformats.org/drawingml/2006/picture">
                            <pic:pic>
                              <pic:nvPicPr>
                                <pic:cNvPr id="19841088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8071193" name="Picture">
</wp:docPr>
                        <a:graphic>
                          <a:graphicData uri="http://schemas.openxmlformats.org/drawingml/2006/picture">
                            <pic:pic>
                              <pic:nvPicPr>
                                <pic:cNvPr id="12580711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902660" name="Picture">
</wp:docPr>
                        <a:graphic>
                          <a:graphicData uri="http://schemas.openxmlformats.org/drawingml/2006/picture">
                            <pic:pic>
                              <pic:nvPicPr>
                                <pic:cNvPr id="8069026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963163" name="Picture">
</wp:docPr>
                        <a:graphic>
                          <a:graphicData uri="http://schemas.openxmlformats.org/drawingml/2006/picture">
                            <pic:pic>
                              <pic:nvPicPr>
                                <pic:cNvPr id="149196316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7087667" name="Picture">
</wp:docPr>
                        <a:graphic>
                          <a:graphicData uri="http://schemas.openxmlformats.org/drawingml/2006/picture">
                            <pic:pic>
                              <pic:nvPicPr>
                                <pic:cNvPr id="39708766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822892" name="Picture">
</wp:docPr>
                        <a:graphic>
                          <a:graphicData uri="http://schemas.openxmlformats.org/drawingml/2006/picture">
                            <pic:pic>
                              <pic:nvPicPr>
                                <pic:cNvPr id="170882289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4690193" name="Picture">
</wp:docPr>
                        <a:graphic>
                          <a:graphicData uri="http://schemas.openxmlformats.org/drawingml/2006/picture">
                            <pic:pic>
                              <pic:nvPicPr>
                                <pic:cNvPr id="164469019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4558877" name="Picture">
</wp:docPr>
                        <a:graphic>
                          <a:graphicData uri="http://schemas.openxmlformats.org/drawingml/2006/picture">
                            <pic:pic>
                              <pic:nvPicPr>
                                <pic:cNvPr id="44455887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922483" name="Picture">
</wp:docPr>
                        <a:graphic>
                          <a:graphicData uri="http://schemas.openxmlformats.org/drawingml/2006/picture">
                            <pic:pic>
                              <pic:nvPicPr>
                                <pic:cNvPr id="13309224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097899" name="Picture">
</wp:docPr>
                        <a:graphic>
                          <a:graphicData uri="http://schemas.openxmlformats.org/drawingml/2006/picture">
                            <pic:pic>
                              <pic:nvPicPr>
                                <pic:cNvPr id="1146097899"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593855" name="Picture">
</wp:docPr>
                  <a:graphic>
                    <a:graphicData uri="http://schemas.openxmlformats.org/drawingml/2006/picture">
                      <pic:pic>
                        <pic:nvPicPr>
                          <pic:cNvPr id="1341593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575394" name="Picture">
</wp:docPr>
                  <a:graphic>
                    <a:graphicData uri="http://schemas.openxmlformats.org/drawingml/2006/picture">
                      <pic:pic>
                        <pic:nvPicPr>
                          <pic:cNvPr id="299575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Rueil-la-Gadelière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47550" name="Picture">
</wp:docPr>
                  <a:graphic>
                    <a:graphicData uri="http://schemas.openxmlformats.org/drawingml/2006/picture">
                      <pic:pic>
                        <pic:nvPicPr>
                          <pic:cNvPr id="55047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Rueil-la-gadeliere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2174145" name="Picture">
</wp:docPr>
                  <a:graphic>
                    <a:graphicData uri="http://schemas.openxmlformats.org/drawingml/2006/picture">
                      <pic:pic>
                        <pic:nvPicPr>
                          <pic:cNvPr id="10621741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869218" name="Picture">
</wp:docPr>
                  <a:graphic>
                    <a:graphicData uri="http://schemas.openxmlformats.org/drawingml/2006/picture">
                      <pic:pic>
                        <pic:nvPicPr>
                          <pic:cNvPr id="7938692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3381660" name="Picture">
</wp:docPr>
                  <a:graphic>
                    <a:graphicData uri="http://schemas.openxmlformats.org/drawingml/2006/picture">
                      <pic:pic>
                        <pic:nvPicPr>
                          <pic:cNvPr id="110338166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5771731" name="Picture">
</wp:docPr>
                        <a:graphic>
                          <a:graphicData uri="http://schemas.openxmlformats.org/drawingml/2006/picture">
                            <pic:pic>
                              <pic:nvPicPr>
                                <pic:cNvPr id="9957717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619178" name="Picture">
</wp:docPr>
                  <a:graphic>
                    <a:graphicData uri="http://schemas.openxmlformats.org/drawingml/2006/picture">
                      <pic:pic>
                        <pic:nvPicPr>
                          <pic:cNvPr id="1115619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080557" name="Picture">
</wp:docPr>
                  <a:graphic>
                    <a:graphicData uri="http://schemas.openxmlformats.org/drawingml/2006/picture">
                      <pic:pic>
                        <pic:nvPicPr>
                          <pic:cNvPr id="537080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Rueil-la-Gadelière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476387" name="Picture">
</wp:docPr>
                  <a:graphic>
                    <a:graphicData uri="http://schemas.openxmlformats.org/drawingml/2006/picture">
                      <pic:pic>
                        <pic:nvPicPr>
                          <pic:cNvPr id="1226476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Rueil-la-gadeliere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1188451" name="Picture">
</wp:docPr>
                  <a:graphic>
                    <a:graphicData uri="http://schemas.openxmlformats.org/drawingml/2006/picture">
                      <pic:pic>
                        <pic:nvPicPr>
                          <pic:cNvPr id="44118845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685679" name="Picture">
</wp:docPr>
                  <a:graphic>
                    <a:graphicData uri="http://schemas.openxmlformats.org/drawingml/2006/picture">
                      <pic:pic>
                        <pic:nvPicPr>
                          <pic:cNvPr id="9886856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5436215" name="Picture">
</wp:docPr>
                  <a:graphic>
                    <a:graphicData uri="http://schemas.openxmlformats.org/drawingml/2006/picture">
                      <pic:pic>
                        <pic:nvPicPr>
                          <pic:cNvPr id="66543621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9717826" name="Picture">
</wp:docPr>
                        <a:graphic>
                          <a:graphicData uri="http://schemas.openxmlformats.org/drawingml/2006/picture">
                            <pic:pic>
                              <pic:nvPicPr>
                                <pic:cNvPr id="4097178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254986" name="Picture">
</wp:docPr>
                  <a:graphic>
                    <a:graphicData uri="http://schemas.openxmlformats.org/drawingml/2006/picture">
                      <pic:pic>
                        <pic:nvPicPr>
                          <pic:cNvPr id="561254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973050" name="Picture">
</wp:docPr>
                  <a:graphic>
                    <a:graphicData uri="http://schemas.openxmlformats.org/drawingml/2006/picture">
                      <pic:pic>
                        <pic:nvPicPr>
                          <pic:cNvPr id="1693973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Rueil-la-Gadelière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964927" name="Picture">
</wp:docPr>
                  <a:graphic>
                    <a:graphicData uri="http://schemas.openxmlformats.org/drawingml/2006/picture">
                      <pic:pic>
                        <pic:nvPicPr>
                          <pic:cNvPr id="439964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Rueil-la-gadeliere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530299" name="Picture">
</wp:docPr>
                  <a:graphic>
                    <a:graphicData uri="http://schemas.openxmlformats.org/drawingml/2006/picture">
                      <pic:pic>
                        <pic:nvPicPr>
                          <pic:cNvPr id="69853029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812345" name="Picture">
</wp:docPr>
                  <a:graphic>
                    <a:graphicData uri="http://schemas.openxmlformats.org/drawingml/2006/picture">
                      <pic:pic>
                        <pic:nvPicPr>
                          <pic:cNvPr id="18788123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25701913" name="Picture">
</wp:docPr>
                  <a:graphic>
                    <a:graphicData uri="http://schemas.openxmlformats.org/drawingml/2006/picture">
                      <pic:pic>
                        <pic:nvPicPr>
                          <pic:cNvPr id="92570191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1695314" name="Picture">
</wp:docPr>
                        <a:graphic>
                          <a:graphicData uri="http://schemas.openxmlformats.org/drawingml/2006/picture">
                            <pic:pic>
                              <pic:nvPicPr>
                                <pic:cNvPr id="189169531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893725" name="Picture">
</wp:docPr>
                  <a:graphic>
                    <a:graphicData uri="http://schemas.openxmlformats.org/drawingml/2006/picture">
                      <pic:pic>
                        <pic:nvPicPr>
                          <pic:cNvPr id="2098893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365389" name="Picture">
</wp:docPr>
                  <a:graphic>
                    <a:graphicData uri="http://schemas.openxmlformats.org/drawingml/2006/picture">
                      <pic:pic>
                        <pic:nvPicPr>
                          <pic:cNvPr id="435365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Rueil-la-Gadelière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084939" name="Picture">
</wp:docPr>
                  <a:graphic>
                    <a:graphicData uri="http://schemas.openxmlformats.org/drawingml/2006/picture">
                      <pic:pic>
                        <pic:nvPicPr>
                          <pic:cNvPr id="1855084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Rueil-la-gadeliere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485845" name="Picture">
</wp:docPr>
                  <a:graphic>
                    <a:graphicData uri="http://schemas.openxmlformats.org/drawingml/2006/picture">
                      <pic:pic>
                        <pic:nvPicPr>
                          <pic:cNvPr id="1468485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513894" name="Picture">
</wp:docPr>
                  <a:graphic>
                    <a:graphicData uri="http://schemas.openxmlformats.org/drawingml/2006/picture">
                      <pic:pic>
                        <pic:nvPicPr>
                          <pic:cNvPr id="1472513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Rueil-la-Gadelière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142356" name="Picture">
</wp:docPr>
                  <a:graphic>
                    <a:graphicData uri="http://schemas.openxmlformats.org/drawingml/2006/picture">
                      <pic:pic>
                        <pic:nvPicPr>
                          <pic:cNvPr id="728142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Rueil-la-gadeliere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6599696" name="Picture">
</wp:docPr>
                  <a:graphic>
                    <a:graphicData uri="http://schemas.openxmlformats.org/drawingml/2006/picture">
                      <pic:pic>
                        <pic:nvPicPr>
                          <pic:cNvPr id="31659969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801995" name="Picture">
</wp:docPr>
                  <a:graphic>
                    <a:graphicData uri="http://schemas.openxmlformats.org/drawingml/2006/picture">
                      <pic:pic>
                        <pic:nvPicPr>
                          <pic:cNvPr id="12208019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1223820" name="Picture">
</wp:docPr>
                  <a:graphic>
                    <a:graphicData uri="http://schemas.openxmlformats.org/drawingml/2006/picture">
                      <pic:pic>
                        <pic:nvPicPr>
                          <pic:cNvPr id="146122382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7418121" name="Picture">
</wp:docPr>
                        <a:graphic>
                          <a:graphicData uri="http://schemas.openxmlformats.org/drawingml/2006/picture">
                            <pic:pic>
                              <pic:nvPicPr>
                                <pic:cNvPr id="3674181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53144" name="Picture">
</wp:docPr>
                  <a:graphic>
                    <a:graphicData uri="http://schemas.openxmlformats.org/drawingml/2006/picture">
                      <pic:pic>
                        <pic:nvPicPr>
                          <pic:cNvPr id="115453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540446" name="Picture">
</wp:docPr>
                  <a:graphic>
                    <a:graphicData uri="http://schemas.openxmlformats.org/drawingml/2006/picture">
                      <pic:pic>
                        <pic:nvPicPr>
                          <pic:cNvPr id="344540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Rueil-la-Gadelière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42154" name="Picture">
</wp:docPr>
                  <a:graphic>
                    <a:graphicData uri="http://schemas.openxmlformats.org/drawingml/2006/picture">
                      <pic:pic>
                        <pic:nvPicPr>
                          <pic:cNvPr id="68242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Rueil-la-gadeliere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8948912" name="Picture">
</wp:docPr>
                  <a:graphic>
                    <a:graphicData uri="http://schemas.openxmlformats.org/drawingml/2006/picture">
                      <pic:pic>
                        <pic:nvPicPr>
                          <pic:cNvPr id="4089489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487677" name="Picture">
</wp:docPr>
                  <a:graphic>
                    <a:graphicData uri="http://schemas.openxmlformats.org/drawingml/2006/picture">
                      <pic:pic>
                        <pic:nvPicPr>
                          <pic:cNvPr id="14884876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3349898" name="Picture">
</wp:docPr>
                  <a:graphic>
                    <a:graphicData uri="http://schemas.openxmlformats.org/drawingml/2006/picture">
                      <pic:pic>
                        <pic:nvPicPr>
                          <pic:cNvPr id="55334989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3383344" name="Picture">
</wp:docPr>
                        <a:graphic>
                          <a:graphicData uri="http://schemas.openxmlformats.org/drawingml/2006/picture">
                            <pic:pic>
                              <pic:nvPicPr>
                                <pic:cNvPr id="21333833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81980" name="Picture">
</wp:docPr>
                  <a:graphic>
                    <a:graphicData uri="http://schemas.openxmlformats.org/drawingml/2006/picture">
                      <pic:pic>
                        <pic:nvPicPr>
                          <pic:cNvPr id="78681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718218" name="Picture">
</wp:docPr>
                  <a:graphic>
                    <a:graphicData uri="http://schemas.openxmlformats.org/drawingml/2006/picture">
                      <pic:pic>
                        <pic:nvPicPr>
                          <pic:cNvPr id="2081718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Rueil-la-Gadelière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114241" name="Picture">
</wp:docPr>
                  <a:graphic>
                    <a:graphicData uri="http://schemas.openxmlformats.org/drawingml/2006/picture">
                      <pic:pic>
                        <pic:nvPicPr>
                          <pic:cNvPr id="238114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Rueil-la-gadeliere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7849449" name="Picture">
</wp:docPr>
                  <a:graphic>
                    <a:graphicData uri="http://schemas.openxmlformats.org/drawingml/2006/picture">
                      <pic:pic>
                        <pic:nvPicPr>
                          <pic:cNvPr id="195784944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719241" name="Picture">
</wp:docPr>
                  <a:graphic>
                    <a:graphicData uri="http://schemas.openxmlformats.org/drawingml/2006/picture">
                      <pic:pic>
                        <pic:nvPicPr>
                          <pic:cNvPr id="18367192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2439910" name="Picture">
</wp:docPr>
                  <a:graphic>
                    <a:graphicData uri="http://schemas.openxmlformats.org/drawingml/2006/picture">
                      <pic:pic>
                        <pic:nvPicPr>
                          <pic:cNvPr id="126243991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423750" name="Picture">
</wp:docPr>
                  <a:graphic>
                    <a:graphicData uri="http://schemas.openxmlformats.org/drawingml/2006/picture">
                      <pic:pic>
                        <pic:nvPicPr>
                          <pic:cNvPr id="1740423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877445" name="Picture">
</wp:docPr>
                  <a:graphic>
                    <a:graphicData uri="http://schemas.openxmlformats.org/drawingml/2006/picture">
                      <pic:pic>
                        <pic:nvPicPr>
                          <pic:cNvPr id="797877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Rueil-la-Gadelière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019925" name="Picture">
</wp:docPr>
                  <a:graphic>
                    <a:graphicData uri="http://schemas.openxmlformats.org/drawingml/2006/picture">
                      <pic:pic>
                        <pic:nvPicPr>
                          <pic:cNvPr id="1037019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Rueil-la-gadeliere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8752253" name="Picture">
</wp:docPr>
                  <a:graphic>
                    <a:graphicData uri="http://schemas.openxmlformats.org/drawingml/2006/picture">
                      <pic:pic>
                        <pic:nvPicPr>
                          <pic:cNvPr id="187875225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997584" name="Picture">
</wp:docPr>
                  <a:graphic>
                    <a:graphicData uri="http://schemas.openxmlformats.org/drawingml/2006/picture">
                      <pic:pic>
                        <pic:nvPicPr>
                          <pic:cNvPr id="2729975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296761471" name="Picture">
</wp:docPr>
                  <a:graphic>
                    <a:graphicData uri="http://schemas.openxmlformats.org/drawingml/2006/picture">
                      <pic:pic>
                        <pic:nvPicPr>
                          <pic:cNvPr id="1296761471"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8655680" name="Picture">
</wp:docPr>
                        <a:graphic>
                          <a:graphicData uri="http://schemas.openxmlformats.org/drawingml/2006/picture">
                            <pic:pic>
                              <pic:nvPicPr>
                                <pic:cNvPr id="149865568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523475" name="Picture">
</wp:docPr>
                  <a:graphic>
                    <a:graphicData uri="http://schemas.openxmlformats.org/drawingml/2006/picture">
                      <pic:pic>
                        <pic:nvPicPr>
                          <pic:cNvPr id="1891523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537553" name="Picture">
</wp:docPr>
                  <a:graphic>
                    <a:graphicData uri="http://schemas.openxmlformats.org/drawingml/2006/picture">
                      <pic:pic>
                        <pic:nvPicPr>
                          <pic:cNvPr id="296537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Rueil-la-Gadelière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964054" name="Picture">
</wp:docPr>
                  <a:graphic>
                    <a:graphicData uri="http://schemas.openxmlformats.org/drawingml/2006/picture">
                      <pic:pic>
                        <pic:nvPicPr>
                          <pic:cNvPr id="1263964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"https://fiches-risques.brgm.fr/georisques/cavite/CENAA0012447" \t "_self" </w:instrText>
            </w:r>
            <w:r>
              <w:fldChar w:fldCharType="separate"/>
            </w:r>
            <w:r>
              <w:rPr>
                <w:rFonts w:ascii="Marianne" w:hAnsi="Marianne" w:eastAsia="Marianne" w:cs="Marianne"/>
                <w:sz w:val="14"/>
              </w:rPr>
              <w:t xml:space="preserve">CENAA0012447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RUEIL-LA-GADELIERE,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"https://fiches-risques.brgm.fr/georisques/cavite/CENAA0012449" \t "_self" </w:instrText>
            </w:r>
            <w:r>
              <w:fldChar w:fldCharType="separate"/>
            </w:r>
            <w:r>
              <w:rPr>
                <w:rFonts w:ascii="Marianne" w:hAnsi="Marianne" w:eastAsia="Marianne" w:cs="Marianne"/>
                <w:sz w:val="14"/>
              </w:rPr>
              <w:t xml:space="preserve">CENAA0012449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RUEIL-LA-GADELIERE,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"https://fiches-risques.brgm.fr/georisques/cavite/CENAA0012450" \t "_self" </w:instrText>
            </w:r>
            <w:r>
              <w:fldChar w:fldCharType="separate"/>
            </w:r>
            <w:r>
              <w:rPr>
                <w:rFonts w:ascii="Marianne" w:hAnsi="Marianne" w:eastAsia="Marianne" w:cs="Marianne"/>
                <w:sz w:val="14"/>
              </w:rPr>
              <w:t xml:space="preserve">CENAA0012450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RUEIL-LA-GADELIERE,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"https://fiches-risques.brgm.fr/georisques/cavite/CENAA0012451" \t "_self" </w:instrText>
            </w:r>
            <w:r>
              <w:fldChar w:fldCharType="separate"/>
            </w:r>
            <w:r>
              <w:rPr>
                <w:rFonts w:ascii="Marianne" w:hAnsi="Marianne" w:eastAsia="Marianne" w:cs="Marianne"/>
                <w:sz w:val="14"/>
              </w:rPr>
              <w:t xml:space="preserve">CENAA0012451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RUEIL-LA-GADELIERE,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"https://fiches-risques.brgm.fr/georisques/cavite/CENAA0012453" \t "_self" </w:instrText>
            </w:r>
            <w:r>
              <w:fldChar w:fldCharType="separate"/>
            </w:r>
            <w:r>
              <w:rPr>
                <w:rFonts w:ascii="Marianne" w:hAnsi="Marianne" w:eastAsia="Marianne" w:cs="Marianne"/>
                <w:sz w:val="14"/>
              </w:rPr>
              <w:t xml:space="preserve">CENAA0012453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RUEIL-LA-GADELIERE,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"https://fiches-risques.brgm.fr/georisques/cavite/CENAA0012454" \t "_self" </w:instrText>
            </w:r>
            <w:r>
              <w:fldChar w:fldCharType="separate"/>
            </w:r>
            <w:r>
              <w:rPr>
                <w:rFonts w:ascii="Marianne" w:hAnsi="Marianne" w:eastAsia="Marianne" w:cs="Marianne"/>
                <w:sz w:val="14"/>
              </w:rPr>
              <w:t xml:space="preserve">CENAA0012454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RUEIL-LA-GADELIERE,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"https://fiches-risques.brgm.fr/georisques/cavite/CENAA0012455" \t "_self" </w:instrText>
            </w:r>
            <w:r>
              <w:fldChar w:fldCharType="separate"/>
            </w:r>
            <w:r>
              <w:rPr>
                <w:rFonts w:ascii="Marianne" w:hAnsi="Marianne" w:eastAsia="Marianne" w:cs="Marianne"/>
                <w:sz w:val="14"/>
              </w:rPr>
              <w:t xml:space="preserve">CENAA0012455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RUEIL-LA-GADELIERE,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"https://fiches-risques.brgm.fr/georisques/cavite/CENAA0012456" \t "_self" </w:instrText>
            </w:r>
            <w:r>
              <w:fldChar w:fldCharType="separate"/>
            </w:r>
            <w:r>
              <w:rPr>
                <w:rFonts w:ascii="Marianne" w:hAnsi="Marianne" w:eastAsia="Marianne" w:cs="Marianne"/>
                <w:sz w:val="14"/>
              </w:rPr>
              <w:t xml:space="preserve">CENAA0012456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RUEIL-LA-GADELIERE,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"https://fiches-risques.brgm.fr/georisques/cavite/CENAA0012457" \t "_self" </w:instrText>
            </w:r>
            <w:r>
              <w:fldChar w:fldCharType="separate"/>
            </w:r>
            <w:r>
              <w:rPr>
                <w:rFonts w:ascii="Marianne" w:hAnsi="Marianne" w:eastAsia="Marianne" w:cs="Marianne"/>
                <w:sz w:val="14"/>
              </w:rPr>
              <w:t xml:space="preserve">CENAA0012457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RUEIL-LA-GADELIERE,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"https://fiches-risques.brgm.fr/georisques/cavite/CENAA0012458" \t "_self" </w:instrText>
            </w:r>
            <w:r>
              <w:fldChar w:fldCharType="separate"/>
            </w:r>
            <w:r>
              <w:rPr>
                <w:rFonts w:ascii="Marianne" w:hAnsi="Marianne" w:eastAsia="Marianne" w:cs="Marianne"/>
                <w:sz w:val="14"/>
              </w:rPr>
              <w:t xml:space="preserve">CENAA0012458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RUEIL-LA-GADELIERE,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"https://fiches-risques.brgm.fr/georisques/cavite/CENAA0012459" \t "_self" </w:instrText>
            </w:r>
            <w:r>
              <w:fldChar w:fldCharType="separate"/>
            </w:r>
            <w:r>
              <w:rPr>
                <w:rFonts w:ascii="Marianne" w:hAnsi="Marianne" w:eastAsia="Marianne" w:cs="Marianne"/>
                <w:sz w:val="14"/>
              </w:rPr>
              <w:t xml:space="preserve">CENAA0012459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RUEIL-LA-GADELIERE,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"https://fiches-risques.brgm.fr/georisques/cavite/CENAA0012460" \t "_self" </w:instrText>
            </w:r>
            <w:r>
              <w:fldChar w:fldCharType="separate"/>
            </w:r>
            <w:r>
              <w:rPr>
                <w:rFonts w:ascii="Marianne" w:hAnsi="Marianne" w:eastAsia="Marianne" w:cs="Marianne"/>
                <w:sz w:val="14"/>
              </w:rPr>
              <w:t xml:space="preserve">CENAA0012460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RUEIL-LA-GADELIERE,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"https://fiches-risques.brgm.fr/georisques/cavite/CENAA0012462" \t "_self" </w:instrText>
            </w:r>
            <w:r>
              <w:fldChar w:fldCharType="separate"/>
            </w:r>
            <w:r>
              <w:rPr>
                <w:rFonts w:ascii="Marianne" w:hAnsi="Marianne" w:eastAsia="Marianne" w:cs="Marianne"/>
                <w:sz w:val="14"/>
              </w:rPr>
              <w:t xml:space="preserve">CENAA0012462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RUEIL-LA-GADELIERE,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"https://fiches-risques.brgm.fr/georisques/cavite/CENAA0012465" \t "_self" </w:instrText>
            </w:r>
            <w:r>
              <w:fldChar w:fldCharType="separate"/>
            </w:r>
            <w:r>
              <w:rPr>
                <w:rFonts w:ascii="Marianne" w:hAnsi="Marianne" w:eastAsia="Marianne" w:cs="Marianne"/>
                <w:sz w:val="14"/>
              </w:rPr>
              <w:t xml:space="preserve">CENAA0012465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RUEIL-LA-GADELIERE,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"https://fiches-risques.brgm.fr/georisques/cavite/CENAA0012466" \t "_self" </w:instrText>
            </w:r>
            <w:r>
              <w:fldChar w:fldCharType="separate"/>
            </w:r>
            <w:r>
              <w:rPr>
                <w:rFonts w:ascii="Marianne" w:hAnsi="Marianne" w:eastAsia="Marianne" w:cs="Marianne"/>
                <w:sz w:val="14"/>
              </w:rPr>
              <w:t xml:space="preserve">CENAA0012466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RUEIL-LA-GADELIERE,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"https://fiches-risques.brgm.fr/georisques/cavite/CENAA0012467" \t "_self" </w:instrText>
            </w:r>
            <w:r>
              <w:fldChar w:fldCharType="separate"/>
            </w:r>
            <w:r>
              <w:rPr>
                <w:rFonts w:ascii="Marianne" w:hAnsi="Marianne" w:eastAsia="Marianne" w:cs="Marianne"/>
                <w:sz w:val="14"/>
              </w:rPr>
              <w:t xml:space="preserve">CENAA0012467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RUEIL-LA-GADELIERE,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"https://fiches-risques.brgm.fr/georisques/cavite/CENAA0012468" \t "_self" </w:instrText>
            </w:r>
            <w:r>
              <w:fldChar w:fldCharType="separate"/>
            </w:r>
            <w:r>
              <w:rPr>
                <w:rFonts w:ascii="Marianne" w:hAnsi="Marianne" w:eastAsia="Marianne" w:cs="Marianne"/>
                <w:sz w:val="14"/>
              </w:rPr>
              <w:t xml:space="preserve">CENAA0012468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RUEIL-LA-GADELIERE,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"https://fiches-risques.brgm.fr/georisques/cavite/CENAA0012469" \t "_self" </w:instrText>
            </w:r>
            <w:r>
              <w:fldChar w:fldCharType="separate"/>
            </w:r>
            <w:r>
              <w:rPr>
                <w:rFonts w:ascii="Marianne" w:hAnsi="Marianne" w:eastAsia="Marianne" w:cs="Marianne"/>
                <w:sz w:val="14"/>
              </w:rPr>
              <w:t xml:space="preserve">CENAA0012469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RUEIL-LA-GADELIERE,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"https://fiches-risques.brgm.fr/georisques/cavite/CENAA0012470" \t "_self" </w:instrText>
            </w:r>
            <w:r>
              <w:fldChar w:fldCharType="separate"/>
            </w:r>
            <w:r>
              <w:rPr>
                <w:rFonts w:ascii="Marianne" w:hAnsi="Marianne" w:eastAsia="Marianne" w:cs="Marianne"/>
                <w:sz w:val="14"/>
              </w:rPr>
              <w:t xml:space="preserve">CENAA0012470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RUEIL-LA-GADELIERE,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"https://fiches-risques.brgm.fr/georisques/cavite/CENAA0012471" \t "_self" </w:instrText>
            </w:r>
            <w:r>
              <w:fldChar w:fldCharType="separate"/>
            </w:r>
            <w:r>
              <w:rPr>
                <w:rFonts w:ascii="Marianne" w:hAnsi="Marianne" w:eastAsia="Marianne" w:cs="Marianne"/>
                <w:sz w:val="14"/>
              </w:rPr>
              <w:t xml:space="preserve">CENAA0012471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RUEIL-LA-GADELIERE,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"https://fiches-risques.brgm.fr/georisques/cavite/CENAA0012472" \t "_self" </w:instrText>
            </w:r>
            <w:r>
              <w:fldChar w:fldCharType="separate"/>
            </w:r>
            <w:r>
              <w:rPr>
                <w:rFonts w:ascii="Marianne" w:hAnsi="Marianne" w:eastAsia="Marianne" w:cs="Marianne"/>
                <w:sz w:val="14"/>
              </w:rPr>
              <w:t xml:space="preserve">CENAA0012472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RUEIL-LA-GADELIERE,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"https://fiches-risques.brgm.fr/georisques/cavite/CENAA0012473" \t "_self" </w:instrText>
            </w:r>
            <w:r>
              <w:fldChar w:fldCharType="separate"/>
            </w:r>
            <w:r>
              <w:rPr>
                <w:rFonts w:ascii="Marianne" w:hAnsi="Marianne" w:eastAsia="Marianne" w:cs="Marianne"/>
                <w:sz w:val="14"/>
              </w:rPr>
              <w:t xml:space="preserve">CENAA0012473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RUEIL-LA-GADELIERE,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"https://fiches-risques.brgm.fr/georisques/cavite/CENAA0012474" \t "_self" </w:instrText>
            </w:r>
            <w:r>
              <w:fldChar w:fldCharType="separate"/>
            </w:r>
            <w:r>
              <w:rPr>
                <w:rFonts w:ascii="Marianne" w:hAnsi="Marianne" w:eastAsia="Marianne" w:cs="Marianne"/>
                <w:sz w:val="14"/>
              </w:rPr>
              <w:t xml:space="preserve">CENAA0012474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RUEIL-LA-GADELIERE,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"https://fiches-risques.brgm.fr/georisques/cavite/CENAA0012475" \t "_self" </w:instrText>
            </w:r>
            <w:r>
              <w:fldChar w:fldCharType="separate"/>
            </w:r>
            <w:r>
              <w:rPr>
                <w:rFonts w:ascii="Marianne" w:hAnsi="Marianne" w:eastAsia="Marianne" w:cs="Marianne"/>
                <w:sz w:val="14"/>
              </w:rPr>
              <w:t xml:space="preserve">CENAA0012475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RUEIL-LA-GADELIERE,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"https://fiches-risques.brgm.fr/georisques/cavite/CENAA0012476" \t "_self" </w:instrText>
            </w:r>
            <w:r>
              <w:fldChar w:fldCharType="separate"/>
            </w:r>
            <w:r>
              <w:rPr>
                <w:rFonts w:ascii="Marianne" w:hAnsi="Marianne" w:eastAsia="Marianne" w:cs="Marianne"/>
                <w:sz w:val="14"/>
              </w:rPr>
              <w:t xml:space="preserve">CENAA0012476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RUEIL-LA-GADELIERE,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"https://fiches-risques.brgm.fr/georisques/cavite/CENAA0012496" \t "_self" </w:instrText>
            </w:r>
            <w:r>
              <w:fldChar w:fldCharType="separate"/>
            </w:r>
            <w:r>
              <w:rPr>
                <w:rFonts w:ascii="Marianne" w:hAnsi="Marianne" w:eastAsia="Marianne" w:cs="Marianne"/>
                <w:sz w:val="14"/>
              </w:rPr>
              <w:t xml:space="preserve">CENAA0012496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RUEIL-LA-GADELIERE,effondrement,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"https://fiches-risques.brgm.fr/georisques/cavite/CENAA0012497" \t "_self" </w:instrText>
            </w:r>
            <w:r>
              <w:fldChar w:fldCharType="separate"/>
            </w:r>
            <w:r>
              <w:rPr>
                <w:rFonts w:ascii="Marianne" w:hAnsi="Marianne" w:eastAsia="Marianne" w:cs="Marianne"/>
                <w:sz w:val="14"/>
              </w:rPr>
              <w:t xml:space="preserve">CENAA0012497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RUEIL-LA-GADELIERE,effondrement,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"https://fiches-risques.brgm.fr/georisques/cavite/CENAA0012498" \t "_self" </w:instrText>
            </w:r>
            <w:r>
              <w:fldChar w:fldCharType="separate"/>
            </w:r>
            <w:r>
              <w:rPr>
                <w:rFonts w:ascii="Marianne" w:hAnsi="Marianne" w:eastAsia="Marianne" w:cs="Marianne"/>
                <w:sz w:val="14"/>
              </w:rPr>
              <w:t xml:space="preserve">CENAA0012498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RUEIL-LA-GADELIERE,effondrement,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"https://fiches-risques.brgm.fr/georisques/cavite/CENAA0012499" \t "_self" </w:instrText>
            </w:r>
            <w:r>
              <w:fldChar w:fldCharType="separate"/>
            </w:r>
            <w:r>
              <w:rPr>
                <w:rFonts w:ascii="Marianne" w:hAnsi="Marianne" w:eastAsia="Marianne" w:cs="Marianne"/>
                <w:sz w:val="14"/>
              </w:rPr>
              <w:t xml:space="preserve">CENAA0012499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RUEIL-LA-GADELIERE,effondrement,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"https://fiches-risques.brgm.fr/georisques/cavite/CENAA0013575" \t "_self" </w:instrText>
            </w:r>
            <w:r>
              <w:fldChar w:fldCharType="separate"/>
            </w:r>
            <w:r>
              <w:rPr>
                <w:rFonts w:ascii="Marianne" w:hAnsi="Marianne" w:eastAsia="Marianne" w:cs="Marianne"/>
                <w:sz w:val="14"/>
              </w:rPr>
              <w:t xml:space="preserve">CENAA0013575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RUEIL-LA-GADELIERE, aven</w:t>
            </w: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761975" name="Picture">
</wp:docPr>
                  <a:graphic>
                    <a:graphicData uri="http://schemas.openxmlformats.org/drawingml/2006/picture">
                      <pic:pic>
                        <pic:nvPicPr>
                          <pic:cNvPr id="490761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816718" name="Picture">
</wp:docPr>
                  <a:graphic>
                    <a:graphicData uri="http://schemas.openxmlformats.org/drawingml/2006/picture">
                      <pic:pic>
                        <pic:nvPicPr>
                          <pic:cNvPr id="943816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Rueil-la-Gadelière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189418" name="Picture">
</wp:docPr>
                  <a:graphic>
                    <a:graphicData uri="http://schemas.openxmlformats.org/drawingml/2006/picture">
                      <pic:pic>
                        <pic:nvPicPr>
                          <pic:cNvPr id="1242189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"https://fiches-risques.brgm.fr/georisques/casias/SSP3820260" \t "_blank" </w:instrText>
            </w:r>
            <w:r>
              <w:fldChar w:fldCharType="separate"/>
            </w:r>
            <w:r>
              <w:rPr>
                <w:rFonts w:ascii="Marianne" w:hAnsi="Marianne" w:eastAsia="Marianne" w:cs="Marianne"/>
                <w:sz w:val="14"/>
              </w:rPr>
              <w:t xml:space="preserve">SSP3820260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