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933583" name="Picture">
</wp:docPr>
                  <a:graphic>
                    <a:graphicData uri="http://schemas.openxmlformats.org/drawingml/2006/picture">
                      <pic:pic>
                        <pic:nvPicPr>
                          <pic:cNvPr id="208293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619488" name="Picture">
</wp:docPr>
                  <a:graphic>
                    <a:graphicData uri="http://schemas.openxmlformats.org/drawingml/2006/picture">
                      <pic:pic>
                        <pic:nvPicPr>
                          <pic:cNvPr id="1426619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959804" name="Picture">
</wp:docPr>
                        <a:graphic>
                          <a:graphicData uri="http://schemas.openxmlformats.org/drawingml/2006/picture">
                            <pic:pic>
                              <pic:nvPicPr>
                                <pic:cNvPr id="1232959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04500 Quinson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9683555" name="Picture">
</wp:docPr>
                  <a:graphic>
                    <a:graphicData uri="http://schemas.openxmlformats.org/drawingml/2006/picture">
                      <pic:pic>
                        <pic:nvPicPr>
                          <pic:cNvPr id="1819683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4524098" name="Picture">
</wp:docPr>
                  <a:graphic>
                    <a:graphicData uri="http://schemas.openxmlformats.org/drawingml/2006/picture">
                      <pic:pic>
                        <pic:nvPicPr>
                          <pic:cNvPr id="1784524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98925" name="Picture">
</wp:docPr>
                  <a:graphic>
                    <a:graphicData uri="http://schemas.openxmlformats.org/drawingml/2006/picture">
                      <pic:pic>
                        <pic:nvPicPr>
                          <pic:cNvPr id="57649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74929" name="Picture">
</wp:docPr>
                  <a:graphic>
                    <a:graphicData uri="http://schemas.openxmlformats.org/drawingml/2006/picture">
                      <pic:pic>
                        <pic:nvPicPr>
                          <pic:cNvPr id="2887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272188" name="Picture">
</wp:docPr>
                  <a:graphic>
                    <a:graphicData uri="http://schemas.openxmlformats.org/drawingml/2006/picture">
                      <pic:pic>
                        <pic:nvPicPr>
                          <pic:cNvPr id="204027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449935" name="Picture">
</wp:docPr>
                        <a:graphic>
                          <a:graphicData uri="http://schemas.openxmlformats.org/drawingml/2006/picture">
                            <pic:pic>
                              <pic:nvPicPr>
                                <pic:cNvPr id="881449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00143" name="Picture">
</wp:docPr>
                        <a:graphic>
                          <a:graphicData uri="http://schemas.openxmlformats.org/drawingml/2006/picture">
                            <pic:pic>
                              <pic:nvPicPr>
                                <pic:cNvPr id="456600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033684" name="Picture">
</wp:docPr>
                        <a:graphic>
                          <a:graphicData uri="http://schemas.openxmlformats.org/drawingml/2006/picture">
                            <pic:pic>
                              <pic:nvPicPr>
                                <pic:cNvPr id="1220033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043691" name="Picture">
</wp:docPr>
                        <a:graphic>
                          <a:graphicData uri="http://schemas.openxmlformats.org/drawingml/2006/picture">
                            <pic:pic>
                              <pic:nvPicPr>
                                <pic:cNvPr id="409043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84959" name="Picture">
</wp:docPr>
                        <a:graphic>
                          <a:graphicData uri="http://schemas.openxmlformats.org/drawingml/2006/picture">
                            <pic:pic>
                              <pic:nvPicPr>
                                <pic:cNvPr id="515584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674681" name="Picture">
</wp:docPr>
                        <a:graphic>
                          <a:graphicData uri="http://schemas.openxmlformats.org/drawingml/2006/picture">
                            <pic:pic>
                              <pic:nvPicPr>
                                <pic:cNvPr id="1411674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291744" name="Picture">
</wp:docPr>
                        <a:graphic>
                          <a:graphicData uri="http://schemas.openxmlformats.org/drawingml/2006/picture">
                            <pic:pic>
                              <pic:nvPicPr>
                                <pic:cNvPr id="1621291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88701" name="Picture">
</wp:docPr>
                        <a:graphic>
                          <a:graphicData uri="http://schemas.openxmlformats.org/drawingml/2006/picture">
                            <pic:pic>
                              <pic:nvPicPr>
                                <pic:cNvPr id="979088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986743" name="Picture">
</wp:docPr>
                        <a:graphic>
                          <a:graphicData uri="http://schemas.openxmlformats.org/drawingml/2006/picture">
                            <pic:pic>
                              <pic:nvPicPr>
                                <pic:cNvPr id="14669867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165425" name="Picture">
</wp:docPr>
                        <a:graphic>
                          <a:graphicData uri="http://schemas.openxmlformats.org/drawingml/2006/picture">
                            <pic:pic>
                              <pic:nvPicPr>
                                <pic:cNvPr id="2039165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8785" name="Picture">
</wp:docPr>
                        <a:graphic>
                          <a:graphicData uri="http://schemas.openxmlformats.org/drawingml/2006/picture">
                            <pic:pic>
                              <pic:nvPicPr>
                                <pic:cNvPr id="145798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686841" name="Picture">
</wp:docPr>
                        <a:graphic>
                          <a:graphicData uri="http://schemas.openxmlformats.org/drawingml/2006/picture">
                            <pic:pic>
                              <pic:nvPicPr>
                                <pic:cNvPr id="8206868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93693" name="Picture">
</wp:docPr>
                        <a:graphic>
                          <a:graphicData uri="http://schemas.openxmlformats.org/drawingml/2006/picture">
                            <pic:pic>
                              <pic:nvPicPr>
                                <pic:cNvPr id="386936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93695" name="Picture">
</wp:docPr>
                        <a:graphic>
                          <a:graphicData uri="http://schemas.openxmlformats.org/drawingml/2006/picture">
                            <pic:pic>
                              <pic:nvPicPr>
                                <pic:cNvPr id="982893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699354" name="Picture">
</wp:docPr>
                        <a:graphic>
                          <a:graphicData uri="http://schemas.openxmlformats.org/drawingml/2006/picture">
                            <pic:pic>
                              <pic:nvPicPr>
                                <pic:cNvPr id="7316993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571997" name="Picture">
</wp:docPr>
                        <a:graphic>
                          <a:graphicData uri="http://schemas.openxmlformats.org/drawingml/2006/picture">
                            <pic:pic>
                              <pic:nvPicPr>
                                <pic:cNvPr id="961571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40584" name="Picture">
</wp:docPr>
                        <a:graphic>
                          <a:graphicData uri="http://schemas.openxmlformats.org/drawingml/2006/picture">
                            <pic:pic>
                              <pic:nvPicPr>
                                <pic:cNvPr id="1430740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798054" name="Picture">
</wp:docPr>
                        <a:graphic>
                          <a:graphicData uri="http://schemas.openxmlformats.org/drawingml/2006/picture">
                            <pic:pic>
                              <pic:nvPicPr>
                                <pic:cNvPr id="13827980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126577" name="Picture">
</wp:docPr>
                        <a:graphic>
                          <a:graphicData uri="http://schemas.openxmlformats.org/drawingml/2006/picture">
                            <pic:pic>
                              <pic:nvPicPr>
                                <pic:cNvPr id="17481265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16399" name="Picture">
</wp:docPr>
                        <a:graphic>
                          <a:graphicData uri="http://schemas.openxmlformats.org/drawingml/2006/picture">
                            <pic:pic>
                              <pic:nvPicPr>
                                <pic:cNvPr id="980516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168138" name="Picture">
</wp:docPr>
                        <a:graphic>
                          <a:graphicData uri="http://schemas.openxmlformats.org/drawingml/2006/picture">
                            <pic:pic>
                              <pic:nvPicPr>
                                <pic:cNvPr id="10571681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148376" name="Picture">
</wp:docPr>
                        <a:graphic>
                          <a:graphicData uri="http://schemas.openxmlformats.org/drawingml/2006/picture">
                            <pic:pic>
                              <pic:nvPicPr>
                                <pic:cNvPr id="11201483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79990" name="Picture">
</wp:docPr>
                        <a:graphic>
                          <a:graphicData uri="http://schemas.openxmlformats.org/drawingml/2006/picture">
                            <pic:pic>
                              <pic:nvPicPr>
                                <pic:cNvPr id="16467799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538637" name="Picture">
</wp:docPr>
                        <a:graphic>
                          <a:graphicData uri="http://schemas.openxmlformats.org/drawingml/2006/picture">
                            <pic:pic>
                              <pic:nvPicPr>
                                <pic:cNvPr id="17635386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773303" name="Picture">
</wp:docPr>
                        <a:graphic>
                          <a:graphicData uri="http://schemas.openxmlformats.org/drawingml/2006/picture">
                            <pic:pic>
                              <pic:nvPicPr>
                                <pic:cNvPr id="10297733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536842" name="Picture">
</wp:docPr>
                        <a:graphic>
                          <a:graphicData uri="http://schemas.openxmlformats.org/drawingml/2006/picture">
                            <pic:pic>
                              <pic:nvPicPr>
                                <pic:cNvPr id="6985368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8103" name="Picture">
</wp:docPr>
                        <a:graphic>
                          <a:graphicData uri="http://schemas.openxmlformats.org/drawingml/2006/picture">
                            <pic:pic>
                              <pic:nvPicPr>
                                <pic:cNvPr id="82981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49809" name="Picture">
</wp:docPr>
                  <a:graphic>
                    <a:graphicData uri="http://schemas.openxmlformats.org/drawingml/2006/picture">
                      <pic:pic>
                        <pic:nvPicPr>
                          <pic:cNvPr id="30774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23644" name="Picture">
</wp:docPr>
                  <a:graphic>
                    <a:graphicData uri="http://schemas.openxmlformats.org/drawingml/2006/picture">
                      <pic:pic>
                        <pic:nvPicPr>
                          <pic:cNvPr id="23752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871858" name="Picture">
</wp:docPr>
                  <a:graphic>
                    <a:graphicData uri="http://schemas.openxmlformats.org/drawingml/2006/picture">
                      <pic:pic>
                        <pic:nvPicPr>
                          <pic:cNvPr id="114187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185262" name="Picture">
</wp:docPr>
                  <a:graphic>
                    <a:graphicData uri="http://schemas.openxmlformats.org/drawingml/2006/picture">
                      <pic:pic>
                        <pic:nvPicPr>
                          <pic:cNvPr id="1491185262"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34959" name="Picture">
</wp:docPr>
                  <a:graphic>
                    <a:graphicData uri="http://schemas.openxmlformats.org/drawingml/2006/picture">
                      <pic:pic>
                        <pic:nvPicPr>
                          <pic:cNvPr id="1088434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2410165" name="Picture">
</wp:docPr>
                  <a:graphic>
                    <a:graphicData uri="http://schemas.openxmlformats.org/drawingml/2006/picture">
                      <pic:pic>
                        <pic:nvPicPr>
                          <pic:cNvPr id="632410165"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153995" name="Picture">
</wp:docPr>
                  <a:graphic>
                    <a:graphicData uri="http://schemas.openxmlformats.org/drawingml/2006/picture">
                      <pic:pic>
                        <pic:nvPicPr>
                          <pic:cNvPr id="87415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32073" name="Picture">
</wp:docPr>
                  <a:graphic>
                    <a:graphicData uri="http://schemas.openxmlformats.org/drawingml/2006/picture">
                      <pic:pic>
                        <pic:nvPicPr>
                          <pic:cNvPr id="51873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84287" name="Picture">
</wp:docPr>
                  <a:graphic>
                    <a:graphicData uri="http://schemas.openxmlformats.org/drawingml/2006/picture">
                      <pic:pic>
                        <pic:nvPicPr>
                          <pic:cNvPr id="100938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Quinson 2013 (04DDT20150006)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986191" name="Picture">
</wp:docPr>
                        <a:graphic>
                          <a:graphicData uri="http://schemas.openxmlformats.org/drawingml/2006/picture">
                            <pic:pic>
                              <pic:nvPicPr>
                                <pic:cNvPr id="812986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Quinson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Feu de foret</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04/06/2009</w:t>
                    <w:br/>
                    <w:t xml:space="preserve">Date d'approbation : 31/12/2013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29312" name="Picture">
</wp:docPr>
                        <a:graphic>
                          <a:graphicData uri="http://schemas.openxmlformats.org/drawingml/2006/picture">
                            <pic:pic>
                              <pic:nvPicPr>
                                <pic:cNvPr id="8611293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187629" name="Picture">
</wp:docPr>
                  <a:graphic>
                    <a:graphicData uri="http://schemas.openxmlformats.org/drawingml/2006/picture">
                      <pic:pic>
                        <pic:nvPicPr>
                          <pic:cNvPr id="114518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842383" name="Picture">
</wp:docPr>
                  <a:graphic>
                    <a:graphicData uri="http://schemas.openxmlformats.org/drawingml/2006/picture">
                      <pic:pic>
                        <pic:nvPicPr>
                          <pic:cNvPr id="34284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053224" name="Picture">
</wp:docPr>
                  <a:graphic>
                    <a:graphicData uri="http://schemas.openxmlformats.org/drawingml/2006/picture">
                      <pic:pic>
                        <pic:nvPicPr>
                          <pic:cNvPr id="96905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623483" name="Picture">
</wp:docPr>
                  <a:graphic>
                    <a:graphicData uri="http://schemas.openxmlformats.org/drawingml/2006/picture">
                      <pic:pic>
                        <pic:nvPicPr>
                          <pic:cNvPr id="5026234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47780" name="Picture">
</wp:docPr>
                  <a:graphic>
                    <a:graphicData uri="http://schemas.openxmlformats.org/drawingml/2006/picture">
                      <pic:pic>
                        <pic:nvPicPr>
                          <pic:cNvPr id="1464447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983634" name="Picture">
</wp:docPr>
                  <a:graphic>
                    <a:graphicData uri="http://schemas.openxmlformats.org/drawingml/2006/picture">
                      <pic:pic>
                        <pic:nvPicPr>
                          <pic:cNvPr id="2989836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567777" name="Picture">
</wp:docPr>
                        <a:graphic>
                          <a:graphicData uri="http://schemas.openxmlformats.org/drawingml/2006/picture">
                            <pic:pic>
                              <pic:nvPicPr>
                                <pic:cNvPr id="860567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59183" name="Picture">
</wp:docPr>
                  <a:graphic>
                    <a:graphicData uri="http://schemas.openxmlformats.org/drawingml/2006/picture">
                      <pic:pic>
                        <pic:nvPicPr>
                          <pic:cNvPr id="207655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82864" name="Picture">
</wp:docPr>
                  <a:graphic>
                    <a:graphicData uri="http://schemas.openxmlformats.org/drawingml/2006/picture">
                      <pic:pic>
                        <pic:nvPicPr>
                          <pic:cNvPr id="151108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558499" name="Picture">
</wp:docPr>
                  <a:graphic>
                    <a:graphicData uri="http://schemas.openxmlformats.org/drawingml/2006/picture">
                      <pic:pic>
                        <pic:nvPicPr>
                          <pic:cNvPr id="82155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829146" name="Picture">
</wp:docPr>
                  <a:graphic>
                    <a:graphicData uri="http://schemas.openxmlformats.org/drawingml/2006/picture">
                      <pic:pic>
                        <pic:nvPicPr>
                          <pic:cNvPr id="10008291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2108" name="Picture">
</wp:docPr>
                  <a:graphic>
                    <a:graphicData uri="http://schemas.openxmlformats.org/drawingml/2006/picture">
                      <pic:pic>
                        <pic:nvPicPr>
                          <pic:cNvPr id="792421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3143786" name="Picture">
</wp:docPr>
                  <a:graphic>
                    <a:graphicData uri="http://schemas.openxmlformats.org/drawingml/2006/picture">
                      <pic:pic>
                        <pic:nvPicPr>
                          <pic:cNvPr id="3331437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487762" name="Picture">
</wp:docPr>
                        <a:graphic>
                          <a:graphicData uri="http://schemas.openxmlformats.org/drawingml/2006/picture">
                            <pic:pic>
                              <pic:nvPicPr>
                                <pic:cNvPr id="570487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971286" name="Picture">
</wp:docPr>
                        <a:graphic>
                          <a:graphicData uri="http://schemas.openxmlformats.org/drawingml/2006/picture">
                            <pic:pic>
                              <pic:nvPicPr>
                                <pic:cNvPr id="7579712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34095" name="Picture">
</wp:docPr>
                  <a:graphic>
                    <a:graphicData uri="http://schemas.openxmlformats.org/drawingml/2006/picture">
                      <pic:pic>
                        <pic:nvPicPr>
                          <pic:cNvPr id="151633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218844" name="Picture">
</wp:docPr>
                  <a:graphic>
                    <a:graphicData uri="http://schemas.openxmlformats.org/drawingml/2006/picture">
                      <pic:pic>
                        <pic:nvPicPr>
                          <pic:cNvPr id="44921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02007" name="Picture">
</wp:docPr>
                  <a:graphic>
                    <a:graphicData uri="http://schemas.openxmlformats.org/drawingml/2006/picture">
                      <pic:pic>
                        <pic:nvPicPr>
                          <pic:cNvPr id="55160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081436" name="Picture">
</wp:docPr>
                  <a:graphic>
                    <a:graphicData uri="http://schemas.openxmlformats.org/drawingml/2006/picture">
                      <pic:pic>
                        <pic:nvPicPr>
                          <pic:cNvPr id="19900814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37066" name="Picture">
</wp:docPr>
                  <a:graphic>
                    <a:graphicData uri="http://schemas.openxmlformats.org/drawingml/2006/picture">
                      <pic:pic>
                        <pic:nvPicPr>
                          <pic:cNvPr id="1229537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9509254" name="Picture">
</wp:docPr>
                  <a:graphic>
                    <a:graphicData uri="http://schemas.openxmlformats.org/drawingml/2006/picture">
                      <pic:pic>
                        <pic:nvPicPr>
                          <pic:cNvPr id="188950925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06486" name="Picture">
</wp:docPr>
                  <a:graphic>
                    <a:graphicData uri="http://schemas.openxmlformats.org/drawingml/2006/picture">
                      <pic:pic>
                        <pic:nvPicPr>
                          <pic:cNvPr id="126320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208" name="Picture">
</wp:docPr>
                  <a:graphic>
                    <a:graphicData uri="http://schemas.openxmlformats.org/drawingml/2006/picture">
                      <pic:pic>
                        <pic:nvPicPr>
                          <pic:cNvPr id="2067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831577" name="Picture">
</wp:docPr>
                  <a:graphic>
                    <a:graphicData uri="http://schemas.openxmlformats.org/drawingml/2006/picture">
                      <pic:pic>
                        <pic:nvPicPr>
                          <pic:cNvPr id="192783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Quinson 2013 (04DDT20150006)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86410" name="Picture">
</wp:docPr>
                        <a:graphic>
                          <a:graphicData uri="http://schemas.openxmlformats.org/drawingml/2006/picture">
                            <pic:pic>
                              <pic:nvPicPr>
                                <pic:cNvPr id="18868641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Quinson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Feu de foret</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04/06/2009</w:t>
                    <w:br/>
                    <w:t xml:space="preserve">Date d'approbation : 31/12/2013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586598" name="Picture">
</wp:docPr>
                        <a:graphic>
                          <a:graphicData uri="http://schemas.openxmlformats.org/drawingml/2006/picture">
                            <pic:pic>
                              <pic:nvPicPr>
                                <pic:cNvPr id="117958659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33109" name="Picture">
</wp:docPr>
                  <a:graphic>
                    <a:graphicData uri="http://schemas.openxmlformats.org/drawingml/2006/picture">
                      <pic:pic>
                        <pic:nvPicPr>
                          <pic:cNvPr id="87243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746436" name="Picture">
</wp:docPr>
                  <a:graphic>
                    <a:graphicData uri="http://schemas.openxmlformats.org/drawingml/2006/picture">
                      <pic:pic>
                        <pic:nvPicPr>
                          <pic:cNvPr id="63574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6992" name="Picture">
</wp:docPr>
                  <a:graphic>
                    <a:graphicData uri="http://schemas.openxmlformats.org/drawingml/2006/picture">
                      <pic:pic>
                        <pic:nvPicPr>
                          <pic:cNvPr id="11266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995713" name="Picture">
</wp:docPr>
                  <a:graphic>
                    <a:graphicData uri="http://schemas.openxmlformats.org/drawingml/2006/picture">
                      <pic:pic>
                        <pic:nvPicPr>
                          <pic:cNvPr id="92699571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70835" name="Picture">
</wp:docPr>
                  <a:graphic>
                    <a:graphicData uri="http://schemas.openxmlformats.org/drawingml/2006/picture">
                      <pic:pic>
                        <pic:nvPicPr>
                          <pic:cNvPr id="1681070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515997" name="Picture">
</wp:docPr>
                  <a:graphic>
                    <a:graphicData uri="http://schemas.openxmlformats.org/drawingml/2006/picture">
                      <pic:pic>
                        <pic:nvPicPr>
                          <pic:cNvPr id="146051599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381392" name="Picture">
</wp:docPr>
                        <a:graphic>
                          <a:graphicData uri="http://schemas.openxmlformats.org/drawingml/2006/picture">
                            <pic:pic>
                              <pic:nvPicPr>
                                <pic:cNvPr id="21473813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87454" name="Picture">
</wp:docPr>
                  <a:graphic>
                    <a:graphicData uri="http://schemas.openxmlformats.org/drawingml/2006/picture">
                      <pic:pic>
                        <pic:nvPicPr>
                          <pic:cNvPr id="108618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40637" name="Picture">
</wp:docPr>
                  <a:graphic>
                    <a:graphicData uri="http://schemas.openxmlformats.org/drawingml/2006/picture">
                      <pic:pic>
                        <pic:nvPicPr>
                          <pic:cNvPr id="156524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963700" name="Picture">
</wp:docPr>
                  <a:graphic>
                    <a:graphicData uri="http://schemas.openxmlformats.org/drawingml/2006/picture">
                      <pic:pic>
                        <pic:nvPicPr>
                          <pic:cNvPr id="136296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Quinson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401100" name="Picture">
</wp:docPr>
                  <a:graphic>
                    <a:graphicData uri="http://schemas.openxmlformats.org/drawingml/2006/picture">
                      <pic:pic>
                        <pic:nvPicPr>
                          <pic:cNvPr id="19514011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80439" name="Picture">
</wp:docPr>
                  <a:graphic>
                    <a:graphicData uri="http://schemas.openxmlformats.org/drawingml/2006/picture">
                      <pic:pic>
                        <pic:nvPicPr>
                          <pic:cNvPr id="315780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10324" name="Picture">
</wp:docPr>
                  <a:graphic>
                    <a:graphicData uri="http://schemas.openxmlformats.org/drawingml/2006/picture">
                      <pic:pic>
                        <pic:nvPicPr>
                          <pic:cNvPr id="541032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Quinson 2013 (04DDT20150006)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378266" name="Picture">
</wp:docPr>
                        <a:graphic>
                          <a:graphicData uri="http://schemas.openxmlformats.org/drawingml/2006/picture">
                            <pic:pic>
                              <pic:nvPicPr>
                                <pic:cNvPr id="12713782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PPRN-Multi - Quinson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04/06/2009</w:t>
                    <w:br/>
                    <w:t xml:space="preserve">Date d'approbation : 31/12/2013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671704" name="Picture">
</wp:docPr>
                  <a:graphic>
                    <a:graphicData uri="http://schemas.openxmlformats.org/drawingml/2006/picture">
                      <pic:pic>
                        <pic:nvPicPr>
                          <pic:cNvPr id="160967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00553" name="Picture">
</wp:docPr>
                  <a:graphic>
                    <a:graphicData uri="http://schemas.openxmlformats.org/drawingml/2006/picture">
                      <pic:pic>
                        <pic:nvPicPr>
                          <pic:cNvPr id="2260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939280" name="Picture">
</wp:docPr>
                  <a:graphic>
                    <a:graphicData uri="http://schemas.openxmlformats.org/drawingml/2006/picture">
                      <pic:pic>
                        <pic:nvPicPr>
                          <pic:cNvPr id="183393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Quinson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Quinson 2013 (PPRN-IF_2025_0011)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441651" name="Picture">
</wp:docPr>
                        <a:graphic>
                          <a:graphicData uri="http://schemas.openxmlformats.org/drawingml/2006/picture">
                            <pic:pic>
                              <pic:nvPicPr>
                                <pic:cNvPr id="51844165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Quinson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04/06/2009</w:t>
                    <w:br/>
                    <w:t xml:space="preserve">Date d'approbation : 31/12/2013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"/donnee-risques/PPR/Fiche-ppr/pprn/PPRN-IF_2025_0011"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031110" name="Picture">
</wp:docPr>
                        <a:graphic>
                          <a:graphicData uri="http://schemas.openxmlformats.org/drawingml/2006/picture">
                            <pic:pic>
                              <pic:nvPicPr>
                                <pic:cNvPr id="117903111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106694" name="Picture">
</wp:docPr>
                        <a:graphic>
                          <a:graphicData uri="http://schemas.openxmlformats.org/drawingml/2006/picture">
                            <pic:pic>
                              <pic:nvPicPr>
                                <pic:cNvPr id="286106694"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27879" name="Picture">
</wp:docPr>
                  <a:graphic>
                    <a:graphicData uri="http://schemas.openxmlformats.org/drawingml/2006/picture">
                      <pic:pic>
                        <pic:nvPicPr>
                          <pic:cNvPr id="166172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309022" name="Picture">
</wp:docPr>
                  <a:graphic>
                    <a:graphicData uri="http://schemas.openxmlformats.org/drawingml/2006/picture">
                      <pic:pic>
                        <pic:nvPicPr>
                          <pic:cNvPr id="172230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952834" name="Picture">
</wp:docPr>
                  <a:graphic>
                    <a:graphicData uri="http://schemas.openxmlformats.org/drawingml/2006/picture">
                      <pic:pic>
                        <pic:nvPicPr>
                          <pic:cNvPr id="125495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849604" name="Picture">
</wp:docPr>
                  <a:graphic>
                    <a:graphicData uri="http://schemas.openxmlformats.org/drawingml/2006/picture">
                      <pic:pic>
                        <pic:nvPicPr>
                          <pic:cNvPr id="134084960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16530" name="Picture">
</wp:docPr>
                  <a:graphic>
                    <a:graphicData uri="http://schemas.openxmlformats.org/drawingml/2006/picture">
                      <pic:pic>
                        <pic:nvPicPr>
                          <pic:cNvPr id="3387165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389763" name="Picture">
</wp:docPr>
                  <a:graphic>
                    <a:graphicData uri="http://schemas.openxmlformats.org/drawingml/2006/picture">
                      <pic:pic>
                        <pic:nvPicPr>
                          <pic:cNvPr id="58238976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395891" name="Picture">
</wp:docPr>
                        <a:graphic>
                          <a:graphicData uri="http://schemas.openxmlformats.org/drawingml/2006/picture">
                            <pic:pic>
                              <pic:nvPicPr>
                                <pic:cNvPr id="3543958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3195" name="Picture">
</wp:docPr>
                  <a:graphic>
                    <a:graphicData uri="http://schemas.openxmlformats.org/drawingml/2006/picture">
                      <pic:pic>
                        <pic:nvPicPr>
                          <pic:cNvPr id="5446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364564" name="Picture">
</wp:docPr>
                  <a:graphic>
                    <a:graphicData uri="http://schemas.openxmlformats.org/drawingml/2006/picture">
                      <pic:pic>
                        <pic:nvPicPr>
                          <pic:cNvPr id="170636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88134" name="Picture">
</wp:docPr>
                  <a:graphic>
                    <a:graphicData uri="http://schemas.openxmlformats.org/drawingml/2006/picture">
                      <pic:pic>
                        <pic:nvPicPr>
                          <pic:cNvPr id="54758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897270" name="Picture">
</wp:docPr>
                  <a:graphic>
                    <a:graphicData uri="http://schemas.openxmlformats.org/drawingml/2006/picture">
                      <pic:pic>
                        <pic:nvPicPr>
                          <pic:cNvPr id="38189727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50604" name="Picture">
</wp:docPr>
                  <a:graphic>
                    <a:graphicData uri="http://schemas.openxmlformats.org/drawingml/2006/picture">
                      <pic:pic>
                        <pic:nvPicPr>
                          <pic:cNvPr id="16518506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0386837" name="Picture">
</wp:docPr>
                  <a:graphic>
                    <a:graphicData uri="http://schemas.openxmlformats.org/drawingml/2006/picture">
                      <pic:pic>
                        <pic:nvPicPr>
                          <pic:cNvPr id="66038683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478473" name="Picture">
</wp:docPr>
                        <a:graphic>
                          <a:graphicData uri="http://schemas.openxmlformats.org/drawingml/2006/picture">
                            <pic:pic>
                              <pic:nvPicPr>
                                <pic:cNvPr id="111747847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93854" name="Picture">
</wp:docPr>
                  <a:graphic>
                    <a:graphicData uri="http://schemas.openxmlformats.org/drawingml/2006/picture">
                      <pic:pic>
                        <pic:nvPicPr>
                          <pic:cNvPr id="193349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220845" name="Picture">
</wp:docPr>
                  <a:graphic>
                    <a:graphicData uri="http://schemas.openxmlformats.org/drawingml/2006/picture">
                      <pic:pic>
                        <pic:nvPicPr>
                          <pic:cNvPr id="58322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765802" name="Picture">
</wp:docPr>
                  <a:graphic>
                    <a:graphicData uri="http://schemas.openxmlformats.org/drawingml/2006/picture">
                      <pic:pic>
                        <pic:nvPicPr>
                          <pic:cNvPr id="98476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Quinson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5597" name="Picture">
</wp:docPr>
                  <a:graphic>
                    <a:graphicData uri="http://schemas.openxmlformats.org/drawingml/2006/picture">
                      <pic:pic>
                        <pic:nvPicPr>
                          <pic:cNvPr id="289455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580221" name="Picture">
</wp:docPr>
                        <a:graphic>
                          <a:graphicData uri="http://schemas.openxmlformats.org/drawingml/2006/picture">
                            <pic:pic>
                              <pic:nvPicPr>
                                <pic:cNvPr id="56958022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29386" name="Picture">
</wp:docPr>
                  <a:graphic>
                    <a:graphicData uri="http://schemas.openxmlformats.org/drawingml/2006/picture">
                      <pic:pic>
                        <pic:nvPicPr>
                          <pic:cNvPr id="138212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695591" name="Picture">
</wp:docPr>
                  <a:graphic>
                    <a:graphicData uri="http://schemas.openxmlformats.org/drawingml/2006/picture">
                      <pic:pic>
                        <pic:nvPicPr>
                          <pic:cNvPr id="46669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085727" name="Picture">
</wp:docPr>
                  <a:graphic>
                    <a:graphicData uri="http://schemas.openxmlformats.org/drawingml/2006/picture">
                      <pic:pic>
                        <pic:nvPicPr>
                          <pic:cNvPr id="52108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"https://fiches-risques.brgm.fr/georisques/cavite/PACAA0004362" \t "_self" </w:instrText>
            </w:r>
            <w:r>
              <w:fldChar w:fldCharType="separate"/>
            </w:r>
            <w:r>
              <w:rPr>
                <w:rFonts w:ascii="Marianne" w:hAnsi="Marianne" w:eastAsia="Marianne" w:cs="Marianne"/>
                <w:sz w:val="14"/>
              </w:rPr>
              <w:t xml:space="preserve">PACAA0004362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Pierres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"https://fiches-risques.brgm.fr/georisques/cavite/PACAA0004363" \t "_self" </w:instrText>
            </w:r>
            <w:r>
              <w:fldChar w:fldCharType="separate"/>
            </w:r>
            <w:r>
              <w:rPr>
                <w:rFonts w:ascii="Marianne" w:hAnsi="Marianne" w:eastAsia="Marianne" w:cs="Marianne"/>
                <w:sz w:val="14"/>
              </w:rPr>
              <w:t xml:space="preserve">PACAA0004363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Ravin de Sainte-Maxime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"https://fiches-risques.brgm.fr/georisques/cavite/PACAA0004364" \t "_self" </w:instrText>
            </w:r>
            <w:r>
              <w:fldChar w:fldCharType="separate"/>
            </w:r>
            <w:r>
              <w:rPr>
                <w:rFonts w:ascii="Marianne" w:hAnsi="Marianne" w:eastAsia="Marianne" w:cs="Marianne"/>
                <w:sz w:val="14"/>
              </w:rPr>
              <w:t xml:space="preserve">PACAA0004364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Ravin de Sainte-Maxime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"https://fiches-risques.brgm.fr/georisques/cavite/PACAA0004365" \t "_self" </w:instrText>
            </w:r>
            <w:r>
              <w:fldChar w:fldCharType="separate"/>
            </w:r>
            <w:r>
              <w:rPr>
                <w:rFonts w:ascii="Marianne" w:hAnsi="Marianne" w:eastAsia="Marianne" w:cs="Marianne"/>
                <w:sz w:val="14"/>
              </w:rPr>
              <w:t xml:space="preserve">PACAA0004365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Ravin de Sainte-Maxime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"https://fiches-risques.brgm.fr/georisques/cavite/PACAA0004366" \t "_self" </w:instrText>
            </w:r>
            <w:r>
              <w:fldChar w:fldCharType="separate"/>
            </w:r>
            <w:r>
              <w:rPr>
                <w:rFonts w:ascii="Marianne" w:hAnsi="Marianne" w:eastAsia="Marianne" w:cs="Marianne"/>
                <w:sz w:val="14"/>
              </w:rPr>
              <w:t xml:space="preserve">PACAA0004366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"https://fiches-risques.brgm.fr/georisques/cavite/PACAA0004367" \t "_self" </w:instrText>
            </w:r>
            <w:r>
              <w:fldChar w:fldCharType="separate"/>
            </w:r>
            <w:r>
              <w:rPr>
                <w:rFonts w:ascii="Marianne" w:hAnsi="Marianne" w:eastAsia="Marianne" w:cs="Marianne"/>
                <w:sz w:val="14"/>
              </w:rPr>
              <w:t xml:space="preserve">PACAA0004367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"https://fiches-risques.brgm.fr/georisques/cavite/PACAA0004368" \t "_self" </w:instrText>
            </w:r>
            <w:r>
              <w:fldChar w:fldCharType="separate"/>
            </w:r>
            <w:r>
              <w:rPr>
                <w:rFonts w:ascii="Marianne" w:hAnsi="Marianne" w:eastAsia="Marianne" w:cs="Marianne"/>
                <w:sz w:val="14"/>
              </w:rPr>
              <w:t xml:space="preserve">PACAA0004368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Brigands, des Basses Gorges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"https://fiches-risques.brgm.fr/georisques/cavite/PACAA0004369" \t "_self" </w:instrText>
            </w:r>
            <w:r>
              <w:fldChar w:fldCharType="separate"/>
            </w:r>
            <w:r>
              <w:rPr>
                <w:rFonts w:ascii="Marianne" w:hAnsi="Marianne" w:eastAsia="Marianne" w:cs="Marianne"/>
                <w:sz w:val="14"/>
              </w:rPr>
              <w:t xml:space="preserve">PACAA0004369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"https://fiches-risques.brgm.fr/georisques/cavite/PACAA0004370" \t "_self" </w:instrText>
            </w:r>
            <w:r>
              <w:fldChar w:fldCharType="separate"/>
            </w:r>
            <w:r>
              <w:rPr>
                <w:rFonts w:ascii="Marianne" w:hAnsi="Marianne" w:eastAsia="Marianne" w:cs="Marianne"/>
                <w:sz w:val="14"/>
              </w:rPr>
              <w:t xml:space="preserve">PACAA0004370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"https://fiches-risques.brgm.fr/georisques/cavite/PACAA0004371" \t "_self" </w:instrText>
            </w:r>
            <w:r>
              <w:fldChar w:fldCharType="separate"/>
            </w:r>
            <w:r>
              <w:rPr>
                <w:rFonts w:ascii="Marianne" w:hAnsi="Marianne" w:eastAsia="Marianne" w:cs="Marianne"/>
                <w:sz w:val="14"/>
              </w:rPr>
              <w:t xml:space="preserve">PACAA0004371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"https://fiches-risques.brgm.fr/georisques/cavite/PACAA0004372" \t "_self" </w:instrText>
            </w:r>
            <w:r>
              <w:fldChar w:fldCharType="separate"/>
            </w:r>
            <w:r>
              <w:rPr>
                <w:rFonts w:ascii="Marianne" w:hAnsi="Marianne" w:eastAsia="Marianne" w:cs="Marianne"/>
                <w:sz w:val="14"/>
              </w:rPr>
              <w:t xml:space="preserve">PACAA0004372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"https://fiches-risques.brgm.fr/georisques/cavite/PACAA0004373" \t "_self" </w:instrText>
            </w:r>
            <w:r>
              <w:fldChar w:fldCharType="separate"/>
            </w:r>
            <w:r>
              <w:rPr>
                <w:rFonts w:ascii="Marianne" w:hAnsi="Marianne" w:eastAsia="Marianne" w:cs="Marianne"/>
                <w:sz w:val="14"/>
              </w:rPr>
              <w:t xml:space="preserve">PACAA0004373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"https://fiches-risques.brgm.fr/georisques/cavite/PACAA0004374" \t "_self" </w:instrText>
            </w:r>
            <w:r>
              <w:fldChar w:fldCharType="separate"/>
            </w:r>
            <w:r>
              <w:rPr>
                <w:rFonts w:ascii="Marianne" w:hAnsi="Marianne" w:eastAsia="Marianne" w:cs="Marianne"/>
                <w:sz w:val="14"/>
              </w:rPr>
              <w:t xml:space="preserve">PACAA0004374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"https://fiches-risques.brgm.fr/georisques/cavite/PACAA0004375" \t "_self" </w:instrText>
            </w:r>
            <w:r>
              <w:fldChar w:fldCharType="separate"/>
            </w:r>
            <w:r>
              <w:rPr>
                <w:rFonts w:ascii="Marianne" w:hAnsi="Marianne" w:eastAsia="Marianne" w:cs="Marianne"/>
                <w:sz w:val="14"/>
              </w:rPr>
              <w:t xml:space="preserve">PACAA0004375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"https://fiches-risques.brgm.fr/georisques/cavite/PACAA0004376" \t "_self" </w:instrText>
            </w:r>
            <w:r>
              <w:fldChar w:fldCharType="separate"/>
            </w:r>
            <w:r>
              <w:rPr>
                <w:rFonts w:ascii="Marianne" w:hAnsi="Marianne" w:eastAsia="Marianne" w:cs="Marianne"/>
                <w:sz w:val="14"/>
              </w:rPr>
              <w:t xml:space="preserve">PACAA0004376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"https://fiches-risques.brgm.fr/georisques/cavite/PACAA0004377" \t "_self" </w:instrText>
            </w:r>
            <w:r>
              <w:fldChar w:fldCharType="separate"/>
            </w:r>
            <w:r>
              <w:rPr>
                <w:rFonts w:ascii="Marianne" w:hAnsi="Marianne" w:eastAsia="Marianne" w:cs="Marianne"/>
                <w:sz w:val="14"/>
              </w:rPr>
              <w:t xml:space="preserve">PACAA0004377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"https://fiches-risques.brgm.fr/georisques/cavite/PACAA0004378" \t "_self" </w:instrText>
            </w:r>
            <w:r>
              <w:fldChar w:fldCharType="separate"/>
            </w:r>
            <w:r>
              <w:rPr>
                <w:rFonts w:ascii="Marianne" w:hAnsi="Marianne" w:eastAsia="Marianne" w:cs="Marianne"/>
                <w:sz w:val="14"/>
              </w:rPr>
              <w:t xml:space="preserve">PACAA0004378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"https://fiches-risques.brgm.fr/georisques/cavite/PACAA0004379" \t "_self" </w:instrText>
            </w:r>
            <w:r>
              <w:fldChar w:fldCharType="separate"/>
            </w:r>
            <w:r>
              <w:rPr>
                <w:rFonts w:ascii="Marianne" w:hAnsi="Marianne" w:eastAsia="Marianne" w:cs="Marianne"/>
                <w:sz w:val="14"/>
              </w:rPr>
              <w:t xml:space="preserve">PACAA0004379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"https://fiches-risques.brgm.fr/georisques/cavite/PACAA0004380" \t "_self" </w:instrText>
            </w:r>
            <w:r>
              <w:fldChar w:fldCharType="separate"/>
            </w:r>
            <w:r>
              <w:rPr>
                <w:rFonts w:ascii="Marianne" w:hAnsi="Marianne" w:eastAsia="Marianne" w:cs="Marianne"/>
                <w:sz w:val="14"/>
              </w:rPr>
              <w:t xml:space="preserve">PACAA0004380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"https://fiches-risques.brgm.fr/georisques/cavite/PACAA0004381" \t "_self" </w:instrText>
            </w:r>
            <w:r>
              <w:fldChar w:fldCharType="separate"/>
            </w:r>
            <w:r>
              <w:rPr>
                <w:rFonts w:ascii="Marianne" w:hAnsi="Marianne" w:eastAsia="Marianne" w:cs="Marianne"/>
                <w:sz w:val="14"/>
              </w:rPr>
              <w:t xml:space="preserve">PACAA0004381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"https://fiches-risques.brgm.fr/georisques/cavite/PACAA0004382" \t "_self" </w:instrText>
            </w:r>
            <w:r>
              <w:fldChar w:fldCharType="separate"/>
            </w:r>
            <w:r>
              <w:rPr>
                <w:rFonts w:ascii="Marianne" w:hAnsi="Marianne" w:eastAsia="Marianne" w:cs="Marianne"/>
                <w:sz w:val="14"/>
              </w:rPr>
              <w:t xml:space="preserve">PACAA0004382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"https://fiches-risques.brgm.fr/georisques/cavite/PACAA0004383" \t "_self" </w:instrText>
            </w:r>
            <w:r>
              <w:fldChar w:fldCharType="separate"/>
            </w:r>
            <w:r>
              <w:rPr>
                <w:rFonts w:ascii="Marianne" w:hAnsi="Marianne" w:eastAsia="Marianne" w:cs="Marianne"/>
                <w:sz w:val="14"/>
              </w:rPr>
              <w:t xml:space="preserve">PACAA0004383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"https://fiches-risques.brgm.fr/georisques/cavite/PACAA0004384" \t "_self" </w:instrText>
            </w:r>
            <w:r>
              <w:fldChar w:fldCharType="separate"/>
            </w:r>
            <w:r>
              <w:rPr>
                <w:rFonts w:ascii="Marianne" w:hAnsi="Marianne" w:eastAsia="Marianne" w:cs="Marianne"/>
                <w:sz w:val="14"/>
              </w:rPr>
              <w:t xml:space="preserve">PACAA0004384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"https://fiches-risques.brgm.fr/georisques/cavite/PACAA0004385" \t "_self" </w:instrText>
            </w:r>
            <w:r>
              <w:fldChar w:fldCharType="separate"/>
            </w:r>
            <w:r>
              <w:rPr>
                <w:rFonts w:ascii="Marianne" w:hAnsi="Marianne" w:eastAsia="Marianne" w:cs="Marianne"/>
                <w:sz w:val="14"/>
              </w:rPr>
              <w:t xml:space="preserve">PACAA0004385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"https://fiches-risques.brgm.fr/georisques/cavite/PACAA0004386" \t "_self" </w:instrText>
            </w:r>
            <w:r>
              <w:fldChar w:fldCharType="separate"/>
            </w:r>
            <w:r>
              <w:rPr>
                <w:rFonts w:ascii="Marianne" w:hAnsi="Marianne" w:eastAsia="Marianne" w:cs="Marianne"/>
                <w:sz w:val="14"/>
              </w:rPr>
              <w:t xml:space="preserve">PACAA0004386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"https://fiches-risques.brgm.fr/georisques/cavite/PACAA0004387" \t "_self" </w:instrText>
            </w:r>
            <w:r>
              <w:fldChar w:fldCharType="separate"/>
            </w:r>
            <w:r>
              <w:rPr>
                <w:rFonts w:ascii="Marianne" w:hAnsi="Marianne" w:eastAsia="Marianne" w:cs="Marianne"/>
                <w:sz w:val="14"/>
              </w:rPr>
              <w:t xml:space="preserve">PACAA0004387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"https://fiches-risques.brgm.fr/georisques/cavite/PACAA0004388" \t "_self" </w:instrText>
            </w:r>
            <w:r>
              <w:fldChar w:fldCharType="separate"/>
            </w:r>
            <w:r>
              <w:rPr>
                <w:rFonts w:ascii="Marianne" w:hAnsi="Marianne" w:eastAsia="Marianne" w:cs="Marianne"/>
                <w:sz w:val="14"/>
              </w:rPr>
              <w:t xml:space="preserve">PACAA0004388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"https://fiches-risques.brgm.fr/georisques/cavite/PACAA0004389" \t "_self" </w:instrText>
            </w:r>
            <w:r>
              <w:fldChar w:fldCharType="separate"/>
            </w:r>
            <w:r>
              <w:rPr>
                <w:rFonts w:ascii="Marianne" w:hAnsi="Marianne" w:eastAsia="Marianne" w:cs="Marianne"/>
                <w:sz w:val="14"/>
              </w:rPr>
              <w:t xml:space="preserve">PACAA0004389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"https://fiches-risques.brgm.fr/georisques/cavite/PACAA0004390" \t "_self" </w:instrText>
            </w:r>
            <w:r>
              <w:fldChar w:fldCharType="separate"/>
            </w:r>
            <w:r>
              <w:rPr>
                <w:rFonts w:ascii="Marianne" w:hAnsi="Marianne" w:eastAsia="Marianne" w:cs="Marianne"/>
                <w:sz w:val="14"/>
              </w:rPr>
              <w:t xml:space="preserve">PACAA0004390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"https://fiches-risques.brgm.fr/georisques/cavite/PACAA0004391" \t "_self" </w:instrText>
            </w:r>
            <w:r>
              <w:fldChar w:fldCharType="separate"/>
            </w:r>
            <w:r>
              <w:rPr>
                <w:rFonts w:ascii="Marianne" w:hAnsi="Marianne" w:eastAsia="Marianne" w:cs="Marianne"/>
                <w:sz w:val="14"/>
              </w:rPr>
              <w:t xml:space="preserve">PACAA0004391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"https://fiches-risques.brgm.fr/georisques/cavite/PACAA0004392" \t "_self" </w:instrText>
            </w:r>
            <w:r>
              <w:fldChar w:fldCharType="separate"/>
            </w:r>
            <w:r>
              <w:rPr>
                <w:rFonts w:ascii="Marianne" w:hAnsi="Marianne" w:eastAsia="Marianne" w:cs="Marianne"/>
                <w:sz w:val="14"/>
              </w:rPr>
              <w:t xml:space="preserve">PACAA0004392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"https://fiches-risques.brgm.fr/georisques/cavite/PACAA0004393" \t "_self" </w:instrText>
            </w:r>
            <w:r>
              <w:fldChar w:fldCharType="separate"/>
            </w:r>
            <w:r>
              <w:rPr>
                <w:rFonts w:ascii="Marianne" w:hAnsi="Marianne" w:eastAsia="Marianne" w:cs="Marianne"/>
                <w:sz w:val="14"/>
              </w:rPr>
              <w:t xml:space="preserve">PACAA0004393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"https://fiches-risques.brgm.fr/georisques/cavite/PACAA0004394" \t "_self" </w:instrText>
            </w:r>
            <w:r>
              <w:fldChar w:fldCharType="separate"/>
            </w:r>
            <w:r>
              <w:rPr>
                <w:rFonts w:ascii="Marianne" w:hAnsi="Marianne" w:eastAsia="Marianne" w:cs="Marianne"/>
                <w:sz w:val="14"/>
              </w:rPr>
              <w:t xml:space="preserve">PACAA0004394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"https://fiches-risques.brgm.fr/georisques/cavite/PACAA0004395" \t "_self" </w:instrText>
            </w:r>
            <w:r>
              <w:fldChar w:fldCharType="separate"/>
            </w:r>
            <w:r>
              <w:rPr>
                <w:rFonts w:ascii="Marianne" w:hAnsi="Marianne" w:eastAsia="Marianne" w:cs="Marianne"/>
                <w:sz w:val="14"/>
              </w:rPr>
              <w:t xml:space="preserve">PACAA0004395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"https://fiches-risques.brgm.fr/georisques/cavite/PACAA0004396" \t "_self" </w:instrText>
            </w:r>
            <w:r>
              <w:fldChar w:fldCharType="separate"/>
            </w:r>
            <w:r>
              <w:rPr>
                <w:rFonts w:ascii="Marianne" w:hAnsi="Marianne" w:eastAsia="Marianne" w:cs="Marianne"/>
                <w:sz w:val="14"/>
              </w:rPr>
              <w:t xml:space="preserve">PACAA0004396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"https://fiches-risques.brgm.fr/georisques/cavite/PACAA0004397" \t "_self" </w:instrText>
            </w:r>
            <w:r>
              <w:fldChar w:fldCharType="separate"/>
            </w:r>
            <w:r>
              <w:rPr>
                <w:rFonts w:ascii="Marianne" w:hAnsi="Marianne" w:eastAsia="Marianne" w:cs="Marianne"/>
                <w:sz w:val="14"/>
              </w:rPr>
              <w:t xml:space="preserve">PACAA0004397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"https://fiches-risques.brgm.fr/georisques/cavite/PACAA0004402" \t "_self" </w:instrText>
            </w:r>
            <w:r>
              <w:fldChar w:fldCharType="separate"/>
            </w:r>
            <w:r>
              <w:rPr>
                <w:rFonts w:ascii="Marianne" w:hAnsi="Marianne" w:eastAsia="Marianne" w:cs="Marianne"/>
                <w:sz w:val="14"/>
              </w:rPr>
              <w:t xml:space="preserve">PACAA0004402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"https://fiches-risques.brgm.fr/georisques/cavite/PACAA0004403" \t "_self" </w:instrText>
            </w:r>
            <w:r>
              <w:fldChar w:fldCharType="separate"/>
            </w:r>
            <w:r>
              <w:rPr>
                <w:rFonts w:ascii="Marianne" w:hAnsi="Marianne" w:eastAsia="Marianne" w:cs="Marianne"/>
                <w:sz w:val="14"/>
              </w:rPr>
              <w:t xml:space="preserve">PACAA0004403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"https://fiches-risques.brgm.fr/georisques/cavite/PACAA0004404" \t "_self" </w:instrText>
            </w:r>
            <w:r>
              <w:fldChar w:fldCharType="separate"/>
            </w:r>
            <w:r>
              <w:rPr>
                <w:rFonts w:ascii="Marianne" w:hAnsi="Marianne" w:eastAsia="Marianne" w:cs="Marianne"/>
                <w:sz w:val="14"/>
              </w:rPr>
              <w:t xml:space="preserve">PACAA0004404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08793" name="Picture">
</wp:docPr>
                  <a:graphic>
                    <a:graphicData uri="http://schemas.openxmlformats.org/drawingml/2006/picture">
                      <pic:pic>
                        <pic:nvPicPr>
                          <pic:cNvPr id="110010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034849" name="Picture">
</wp:docPr>
                  <a:graphic>
                    <a:graphicData uri="http://schemas.openxmlformats.org/drawingml/2006/picture">
                      <pic:pic>
                        <pic:nvPicPr>
                          <pic:cNvPr id="140903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05050" name="Picture">
</wp:docPr>
                  <a:graphic>
                    <a:graphicData uri="http://schemas.openxmlformats.org/drawingml/2006/picture">
                      <pic:pic>
                        <pic:nvPicPr>
                          <pic:cNvPr id="89010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"https://fiches-risques.brgm.fr/georisques/cavite/PACAA0004405" \t "_self" </w:instrText>
            </w:r>
            <w:r>
              <w:fldChar w:fldCharType="separate"/>
            </w:r>
            <w:r>
              <w:rPr>
                <w:rFonts w:ascii="Marianne" w:hAnsi="Marianne" w:eastAsia="Marianne" w:cs="Marianne"/>
                <w:sz w:val="14"/>
              </w:rPr>
              <w:t xml:space="preserve">PACAA0004405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"https://fiches-risques.brgm.fr/georisques/cavite/PACAA0004406" \t "_self" </w:instrText>
            </w:r>
            <w:r>
              <w:fldChar w:fldCharType="separate"/>
            </w:r>
            <w:r>
              <w:rPr>
                <w:rFonts w:ascii="Marianne" w:hAnsi="Marianne" w:eastAsia="Marianne" w:cs="Marianne"/>
                <w:sz w:val="14"/>
              </w:rPr>
              <w:t xml:space="preserve">PACAA0004406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"https://fiches-risques.brgm.fr/georisques/cavite/PACAA0004407" \t "_self" </w:instrText>
            </w:r>
            <w:r>
              <w:fldChar w:fldCharType="separate"/>
            </w:r>
            <w:r>
              <w:rPr>
                <w:rFonts w:ascii="Marianne" w:hAnsi="Marianne" w:eastAsia="Marianne" w:cs="Marianne"/>
                <w:sz w:val="14"/>
              </w:rPr>
              <w:t xml:space="preserve">PACAA0004407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Baume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"https://fiches-risques.brgm.fr/georisques/cavite/PACAA0004408" \t "_self" </w:instrText>
            </w:r>
            <w:r>
              <w:fldChar w:fldCharType="separate"/>
            </w:r>
            <w:r>
              <w:rPr>
                <w:rFonts w:ascii="Marianne" w:hAnsi="Marianne" w:eastAsia="Marianne" w:cs="Marianne"/>
                <w:sz w:val="14"/>
              </w:rPr>
              <w:t xml:space="preserve">PACAA0004408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"https://fiches-risques.brgm.fr/georisques/cavite/PACAA0004409" \t "_self" </w:instrText>
            </w:r>
            <w:r>
              <w:fldChar w:fldCharType="separate"/>
            </w:r>
            <w:r>
              <w:rPr>
                <w:rFonts w:ascii="Marianne" w:hAnsi="Marianne" w:eastAsia="Marianne" w:cs="Marianne"/>
                <w:sz w:val="14"/>
              </w:rPr>
              <w:t xml:space="preserve">PACAA0004409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"https://fiches-risques.brgm.fr/georisques/cavite/PACAA0004410" \t "_self" </w:instrText>
            </w:r>
            <w:r>
              <w:fldChar w:fldCharType="separate"/>
            </w:r>
            <w:r>
              <w:rPr>
                <w:rFonts w:ascii="Marianne" w:hAnsi="Marianne" w:eastAsia="Marianne" w:cs="Marianne"/>
                <w:sz w:val="14"/>
              </w:rPr>
              <w:t xml:space="preserve">PACAA0004410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Points Rouges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"https://fiches-risques.brgm.fr/georisques/cavite/PACAA0004411" \t "_self" </w:instrText>
            </w:r>
            <w:r>
              <w:fldChar w:fldCharType="separate"/>
            </w:r>
            <w:r>
              <w:rPr>
                <w:rFonts w:ascii="Marianne" w:hAnsi="Marianne" w:eastAsia="Marianne" w:cs="Marianne"/>
                <w:sz w:val="14"/>
              </w:rPr>
              <w:t xml:space="preserve">PACAA0004411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"https://fiches-risques.brgm.fr/georisques/cavite/PACAA0004412" \t "_self" </w:instrText>
            </w:r>
            <w:r>
              <w:fldChar w:fldCharType="separate"/>
            </w:r>
            <w:r>
              <w:rPr>
                <w:rFonts w:ascii="Marianne" w:hAnsi="Marianne" w:eastAsia="Marianne" w:cs="Marianne"/>
                <w:sz w:val="14"/>
              </w:rPr>
              <w:t xml:space="preserve">PACAA0004412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"https://fiches-risques.brgm.fr/georisques/cavite/PACAA0004413" \t "_self" </w:instrText>
            </w:r>
            <w:r>
              <w:fldChar w:fldCharType="separate"/>
            </w:r>
            <w:r>
              <w:rPr>
                <w:rFonts w:ascii="Marianne" w:hAnsi="Marianne" w:eastAsia="Marianne" w:cs="Marianne"/>
                <w:sz w:val="14"/>
              </w:rPr>
              <w:t xml:space="preserve">PACAA0004413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"https://fiches-risques.brgm.fr/georisques/cavite/PACAA0004414" \t "_self" </w:instrText>
            </w:r>
            <w:r>
              <w:fldChar w:fldCharType="separate"/>
            </w:r>
            <w:r>
              <w:rPr>
                <w:rFonts w:ascii="Marianne" w:hAnsi="Marianne" w:eastAsia="Marianne" w:cs="Marianne"/>
                <w:sz w:val="14"/>
              </w:rPr>
              <w:t xml:space="preserve">PACAA0004414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Pont de Quinson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"https://fiches-risques.brgm.fr/georisques/cavite/PACAA0004415" \t "_self" </w:instrText>
            </w:r>
            <w:r>
              <w:fldChar w:fldCharType="separate"/>
            </w:r>
            <w:r>
              <w:rPr>
                <w:rFonts w:ascii="Marianne" w:hAnsi="Marianne" w:eastAsia="Marianne" w:cs="Marianne"/>
                <w:sz w:val="14"/>
              </w:rPr>
              <w:t xml:space="preserve">PACAA0004415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Donner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"https://fiches-risques.brgm.fr/georisques/cavite/PACAA0004416" \t "_self" </w:instrText>
            </w:r>
            <w:r>
              <w:fldChar w:fldCharType="separate"/>
            </w:r>
            <w:r>
              <w:rPr>
                <w:rFonts w:ascii="Marianne" w:hAnsi="Marianne" w:eastAsia="Marianne" w:cs="Marianne"/>
                <w:sz w:val="14"/>
              </w:rPr>
              <w:t xml:space="preserve">PACAA0004416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canal du Verdon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"https://fiches-risques.brgm.fr/georisques/cavite/PACAA0004417" \t "_self" </w:instrText>
            </w:r>
            <w:r>
              <w:fldChar w:fldCharType="separate"/>
            </w:r>
            <w:r>
              <w:rPr>
                <w:rFonts w:ascii="Marianne" w:hAnsi="Marianne" w:eastAsia="Marianne" w:cs="Marianne"/>
                <w:sz w:val="14"/>
              </w:rPr>
              <w:t xml:space="preserve">PACAA0004417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"https://fiches-risques.brgm.fr/georisques/cavite/PACAA0004418" \t "_self" </w:instrText>
            </w:r>
            <w:r>
              <w:fldChar w:fldCharType="separate"/>
            </w:r>
            <w:r>
              <w:rPr>
                <w:rFonts w:ascii="Marianne" w:hAnsi="Marianne" w:eastAsia="Marianne" w:cs="Marianne"/>
                <w:sz w:val="14"/>
              </w:rPr>
              <w:t xml:space="preserve">PACAA0004418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"https://fiches-risques.brgm.fr/georisques/cavite/PACAA0004419" \t "_self" </w:instrText>
            </w:r>
            <w:r>
              <w:fldChar w:fldCharType="separate"/>
            </w:r>
            <w:r>
              <w:rPr>
                <w:rFonts w:ascii="Marianne" w:hAnsi="Marianne" w:eastAsia="Marianne" w:cs="Marianne"/>
                <w:sz w:val="14"/>
              </w:rPr>
              <w:t xml:space="preserve">PACAA0004419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Bonne, Meyas</w:t>
            </w: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30061" name="Picture">
</wp:docPr>
                  <a:graphic>
                    <a:graphicData uri="http://schemas.openxmlformats.org/drawingml/2006/picture">
                      <pic:pic>
                        <pic:nvPicPr>
                          <pic:cNvPr id="92053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93094" name="Picture">
</wp:docPr>
                  <a:graphic>
                    <a:graphicData uri="http://schemas.openxmlformats.org/drawingml/2006/picture">
                      <pic:pic>
                        <pic:nvPicPr>
                          <pic:cNvPr id="67669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Quinson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94134" name="Picture">
</wp:docPr>
                  <a:graphic>
                    <a:graphicData uri="http://schemas.openxmlformats.org/drawingml/2006/picture">
                      <pic:pic>
                        <pic:nvPicPr>
                          <pic:cNvPr id="33659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"https://fiches-risques.brgm.fr/georisques/casias/SSP3977686" \t "_blank" </w:instrText>
            </w:r>
            <w:r>
              <w:fldChar w:fldCharType="separate"/>
            </w:r>
            <w:r>
              <w:rPr>
                <w:rFonts w:ascii="Marianne" w:hAnsi="Marianne" w:eastAsia="Marianne" w:cs="Marianne"/>
                <w:sz w:val="14"/>
              </w:rPr>
              <w:t xml:space="preserve">SSP3977686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Cave coopérative vinicole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"https://fiches-risques.brgm.fr/georisques/casias/SSP3977434" \t "_blank" </w:instrText>
            </w:r>
            <w:r>
              <w:fldChar w:fldCharType="separate"/>
            </w:r>
            <w:r>
              <w:rPr>
                <w:rFonts w:ascii="Marianne" w:hAnsi="Marianne" w:eastAsia="Marianne" w:cs="Marianne"/>
                <w:sz w:val="14"/>
              </w:rPr>
              <w:t xml:space="preserve">SSP3977434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 dynamite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"https://fiches-risques.brgm.fr/georisques/casias/SSP3977429" \t "_blank" </w:instrText>
            </w:r>
            <w:r>
              <w:fldChar w:fldCharType="separate"/>
            </w:r>
            <w:r>
              <w:rPr>
                <w:rFonts w:ascii="Marianne" w:hAnsi="Marianne" w:eastAsia="Marianne" w:cs="Marianne"/>
                <w:sz w:val="14"/>
              </w:rPr>
              <w:t xml:space="preserve">SSP3977429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"https://fiches-risques.brgm.fr/georisques/casias/SSP3977058" \t "_blank" </w:instrText>
            </w:r>
            <w:r>
              <w:fldChar w:fldCharType="separate"/>
            </w:r>
            <w:r>
              <w:rPr>
                <w:rFonts w:ascii="Marianne" w:hAnsi="Marianne" w:eastAsia="Marianne" w:cs="Marianne"/>
                <w:sz w:val="14"/>
              </w:rPr>
              <w:t xml:space="preserve">SSP3977058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"https://fiches-risques.brgm.fr/georisques/casias/SSP3976965" \t "_blank" </w:instrText>
            </w:r>
            <w:r>
              <w:fldChar w:fldCharType="separate"/>
            </w:r>
            <w:r>
              <w:rPr>
                <w:rFonts w:ascii="Marianne" w:hAnsi="Marianne" w:eastAsia="Marianne" w:cs="Marianne"/>
                <w:sz w:val="14"/>
              </w:rPr>
              <w:t xml:space="preserve">SSP3976965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"https://fiches-risques.brgm.fr/georisques/casias/SSP3976957" \t "_blank" </w:instrText>
            </w:r>
            <w:r>
              <w:fldChar w:fldCharType="separate"/>
            </w:r>
            <w:r>
              <w:rPr>
                <w:rFonts w:ascii="Marianne" w:hAnsi="Marianne" w:eastAsia="Marianne" w:cs="Marianne"/>
                <w:sz w:val="14"/>
              </w:rPr>
              <w:t xml:space="preserve">SSP3976957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