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3319613" name="Picture">
</wp:docPr>
                  <a:graphic>
                    <a:graphicData uri="http://schemas.openxmlformats.org/drawingml/2006/picture">
                      <pic:pic>
                        <pic:nvPicPr>
                          <pic:cNvPr id="1153319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57569635" name="Picture">
</wp:docPr>
                  <a:graphic>
                    <a:graphicData uri="http://schemas.openxmlformats.org/drawingml/2006/picture">
                      <pic:pic>
                        <pic:nvPicPr>
                          <pic:cNvPr id="5575696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11729156" name="Picture">
</wp:docPr>
                        <a:graphic>
                          <a:graphicData uri="http://schemas.openxmlformats.org/drawingml/2006/picture">
                            <pic:pic>
                              <pic:nvPicPr>
                                <pic:cNvPr id="8117291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14130 Quetteville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94971102" name="Picture">
</wp:docPr>
                  <a:graphic>
                    <a:graphicData uri="http://schemas.openxmlformats.org/drawingml/2006/picture">
                      <pic:pic>
                        <pic:nvPicPr>
                          <pic:cNvPr id="3949711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79131062" name="Picture">
</wp:docPr>
                  <a:graphic>
                    <a:graphicData uri="http://schemas.openxmlformats.org/drawingml/2006/picture">
                      <pic:pic>
                        <pic:nvPicPr>
                          <pic:cNvPr id="11791310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1975604" name="Picture">
</wp:docPr>
                  <a:graphic>
                    <a:graphicData uri="http://schemas.openxmlformats.org/drawingml/2006/picture">
                      <pic:pic>
                        <pic:nvPicPr>
                          <pic:cNvPr id="1671975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9589625" name="Picture">
</wp:docPr>
                  <a:graphic>
                    <a:graphicData uri="http://schemas.openxmlformats.org/drawingml/2006/picture">
                      <pic:pic>
                        <pic:nvPicPr>
                          <pic:cNvPr id="279589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14130 Quetteville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0423407" name="Picture">
</wp:docPr>
                  <a:graphic>
                    <a:graphicData uri="http://schemas.openxmlformats.org/drawingml/2006/picture">
                      <pic:pic>
                        <pic:nvPicPr>
                          <pic:cNvPr id="910423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6636119" name="Picture">
</wp:docPr>
                        <a:graphic>
                          <a:graphicData uri="http://schemas.openxmlformats.org/drawingml/2006/picture">
                            <pic:pic>
                              <pic:nvPicPr>
                                <pic:cNvPr id="12866361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643852" name="Picture">
</wp:docPr>
                        <a:graphic>
                          <a:graphicData uri="http://schemas.openxmlformats.org/drawingml/2006/picture">
                            <pic:pic>
                              <pic:nvPicPr>
                                <pic:cNvPr id="155664385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0030474" name="Picture">
</wp:docPr>
                        <a:graphic>
                          <a:graphicData uri="http://schemas.openxmlformats.org/drawingml/2006/picture">
                            <pic:pic>
                              <pic:nvPicPr>
                                <pic:cNvPr id="7900304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1200079" name="Picture">
</wp:docPr>
                        <a:graphic>
                          <a:graphicData uri="http://schemas.openxmlformats.org/drawingml/2006/picture">
                            <pic:pic>
                              <pic:nvPicPr>
                                <pic:cNvPr id="19312000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3501712" name="Picture">
</wp:docPr>
                        <a:graphic>
                          <a:graphicData uri="http://schemas.openxmlformats.org/drawingml/2006/picture">
                            <pic:pic>
                              <pic:nvPicPr>
                                <pic:cNvPr id="5435017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6868072" name="Picture">
</wp:docPr>
                        <a:graphic>
                          <a:graphicData uri="http://schemas.openxmlformats.org/drawingml/2006/picture">
                            <pic:pic>
                              <pic:nvPicPr>
                                <pic:cNvPr id="134686807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4942013" name="Picture">
</wp:docPr>
                        <a:graphic>
                          <a:graphicData uri="http://schemas.openxmlformats.org/drawingml/2006/picture">
                            <pic:pic>
                              <pic:nvPicPr>
                                <pic:cNvPr id="6549420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553658" name="Picture">
</wp:docPr>
                        <a:graphic>
                          <a:graphicData uri="http://schemas.openxmlformats.org/drawingml/2006/picture">
                            <pic:pic>
                              <pic:nvPicPr>
                                <pic:cNvPr id="15645536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3107149" name="Picture">
</wp:docPr>
                        <a:graphic>
                          <a:graphicData uri="http://schemas.openxmlformats.org/drawingml/2006/picture">
                            <pic:pic>
                              <pic:nvPicPr>
                                <pic:cNvPr id="103310714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758446" name="Picture">
</wp:docPr>
                        <a:graphic>
                          <a:graphicData uri="http://schemas.openxmlformats.org/drawingml/2006/picture">
                            <pic:pic>
                              <pic:nvPicPr>
                                <pic:cNvPr id="13375844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521373" name="Picture">
</wp:docPr>
                        <a:graphic>
                          <a:graphicData uri="http://schemas.openxmlformats.org/drawingml/2006/picture">
                            <pic:pic>
                              <pic:nvPicPr>
                                <pic:cNvPr id="15575213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1118603" name="Picture">
</wp:docPr>
                        <a:graphic>
                          <a:graphicData uri="http://schemas.openxmlformats.org/drawingml/2006/picture">
                            <pic:pic>
                              <pic:nvPicPr>
                                <pic:cNvPr id="120111860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7151456" name="Picture">
</wp:docPr>
                        <a:graphic>
                          <a:graphicData uri="http://schemas.openxmlformats.org/drawingml/2006/picture">
                            <pic:pic>
                              <pic:nvPicPr>
                                <pic:cNvPr id="206715145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5001789" name="Picture">
</wp:docPr>
                        <a:graphic>
                          <a:graphicData uri="http://schemas.openxmlformats.org/drawingml/2006/picture">
                            <pic:pic>
                              <pic:nvPicPr>
                                <pic:cNvPr id="18450017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701528" name="Picture">
</wp:docPr>
                        <a:graphic>
                          <a:graphicData uri="http://schemas.openxmlformats.org/drawingml/2006/picture">
                            <pic:pic>
                              <pic:nvPicPr>
                                <pic:cNvPr id="21470152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8354093" name="Picture">
</wp:docPr>
                        <a:graphic>
                          <a:graphicData uri="http://schemas.openxmlformats.org/drawingml/2006/picture">
                            <pic:pic>
                              <pic:nvPicPr>
                                <pic:cNvPr id="139835409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9848442" name="Picture">
</wp:docPr>
                        <a:graphic>
                          <a:graphicData uri="http://schemas.openxmlformats.org/drawingml/2006/picture">
                            <pic:pic>
                              <pic:nvPicPr>
                                <pic:cNvPr id="207984844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7675517" name="Picture">
</wp:docPr>
                        <a:graphic>
                          <a:graphicData uri="http://schemas.openxmlformats.org/drawingml/2006/picture">
                            <pic:pic>
                              <pic:nvPicPr>
                                <pic:cNvPr id="121767551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1409847" name="Picture">
</wp:docPr>
                  <a:graphic>
                    <a:graphicData uri="http://schemas.openxmlformats.org/drawingml/2006/picture">
                      <pic:pic>
                        <pic:nvPicPr>
                          <pic:cNvPr id="301409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3922756" name="Picture">
</wp:docPr>
                  <a:graphic>
                    <a:graphicData uri="http://schemas.openxmlformats.org/drawingml/2006/picture">
                      <pic:pic>
                        <pic:nvPicPr>
                          <pic:cNvPr id="613922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14130 Quetteville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9056185" name="Picture">
</wp:docPr>
                  <a:graphic>
                    <a:graphicData uri="http://schemas.openxmlformats.org/drawingml/2006/picture">
                      <pic:pic>
                        <pic:nvPicPr>
                          <pic:cNvPr id="1509056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Quetteville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8138400" name="Picture">
</wp:docPr>
                  <a:graphic>
                    <a:graphicData uri="http://schemas.openxmlformats.org/drawingml/2006/picture">
                      <pic:pic>
                        <pic:nvPicPr>
                          <pic:cNvPr id="143813840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66511" name="Picture">
</wp:docPr>
                  <a:graphic>
                    <a:graphicData uri="http://schemas.openxmlformats.org/drawingml/2006/picture">
                      <pic:pic>
                        <pic:nvPicPr>
                          <pic:cNvPr id="826665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34487055" name="Picture">
</wp:docPr>
                  <a:graphic>
                    <a:graphicData uri="http://schemas.openxmlformats.org/drawingml/2006/picture">
                      <pic:pic>
                        <pic:nvPicPr>
                          <pic:cNvPr id="93448705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6170755" name="Picture">
</wp:docPr>
                        <a:graphic>
                          <a:graphicData uri="http://schemas.openxmlformats.org/drawingml/2006/picture">
                            <pic:pic>
                              <pic:nvPicPr>
                                <pic:cNvPr id="47617075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8146840" name="Picture">
</wp:docPr>
                  <a:graphic>
                    <a:graphicData uri="http://schemas.openxmlformats.org/drawingml/2006/picture">
                      <pic:pic>
                        <pic:nvPicPr>
                          <pic:cNvPr id="1548146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5798772" name="Picture">
</wp:docPr>
                  <a:graphic>
                    <a:graphicData uri="http://schemas.openxmlformats.org/drawingml/2006/picture">
                      <pic:pic>
                        <pic:nvPicPr>
                          <pic:cNvPr id="1935798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14130 Quetteville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1718473" name="Picture">
</wp:docPr>
                  <a:graphic>
                    <a:graphicData uri="http://schemas.openxmlformats.org/drawingml/2006/picture">
                      <pic:pic>
                        <pic:nvPicPr>
                          <pic:cNvPr id="1631718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Quetteville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612222" name="Picture">
</wp:docPr>
                  <a:graphic>
                    <a:graphicData uri="http://schemas.openxmlformats.org/drawingml/2006/picture">
                      <pic:pic>
                        <pic:nvPicPr>
                          <pic:cNvPr id="15661222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5727844" name="Picture">
</wp:docPr>
                  <a:graphic>
                    <a:graphicData uri="http://schemas.openxmlformats.org/drawingml/2006/picture">
                      <pic:pic>
                        <pic:nvPicPr>
                          <pic:cNvPr id="71572784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40756695" name="Picture">
</wp:docPr>
                  <a:graphic>
                    <a:graphicData uri="http://schemas.openxmlformats.org/drawingml/2006/picture">
                      <pic:pic>
                        <pic:nvPicPr>
                          <pic:cNvPr id="84075669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9103470" name="Picture">
</wp:docPr>
                        <a:graphic>
                          <a:graphicData uri="http://schemas.openxmlformats.org/drawingml/2006/picture">
                            <pic:pic>
                              <pic:nvPicPr>
                                <pic:cNvPr id="25910347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5709375" name="Picture">
</wp:docPr>
                  <a:graphic>
                    <a:graphicData uri="http://schemas.openxmlformats.org/drawingml/2006/picture">
                      <pic:pic>
                        <pic:nvPicPr>
                          <pic:cNvPr id="845709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3752771" name="Picture">
</wp:docPr>
                  <a:graphic>
                    <a:graphicData uri="http://schemas.openxmlformats.org/drawingml/2006/picture">
                      <pic:pic>
                        <pic:nvPicPr>
                          <pic:cNvPr id="1783752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14130 Quetteville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5244732" name="Picture">
</wp:docPr>
                  <a:graphic>
                    <a:graphicData uri="http://schemas.openxmlformats.org/drawingml/2006/picture">
                      <pic:pic>
                        <pic:nvPicPr>
                          <pic:cNvPr id="465244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Quetteville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4001555" name="Picture">
</wp:docPr>
                  <a:graphic>
                    <a:graphicData uri="http://schemas.openxmlformats.org/drawingml/2006/picture">
                      <pic:pic>
                        <pic:nvPicPr>
                          <pic:cNvPr id="163400155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7315887" name="Picture">
</wp:docPr>
                  <a:graphic>
                    <a:graphicData uri="http://schemas.openxmlformats.org/drawingml/2006/picture">
                      <pic:pic>
                        <pic:nvPicPr>
                          <pic:cNvPr id="10473158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24849271" name="Picture">
</wp:docPr>
                  <a:graphic>
                    <a:graphicData uri="http://schemas.openxmlformats.org/drawingml/2006/picture">
                      <pic:pic>
                        <pic:nvPicPr>
                          <pic:cNvPr id="122484927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5273763" name="Picture">
</wp:docPr>
                  <a:graphic>
                    <a:graphicData uri="http://schemas.openxmlformats.org/drawingml/2006/picture">
                      <pic:pic>
                        <pic:nvPicPr>
                          <pic:cNvPr id="1955273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3021130" name="Picture">
</wp:docPr>
                  <a:graphic>
                    <a:graphicData uri="http://schemas.openxmlformats.org/drawingml/2006/picture">
                      <pic:pic>
                        <pic:nvPicPr>
                          <pic:cNvPr id="813021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14130 Quetteville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2266219" name="Picture">
</wp:docPr>
                  <a:graphic>
                    <a:graphicData uri="http://schemas.openxmlformats.org/drawingml/2006/picture">
                      <pic:pic>
                        <pic:nvPicPr>
                          <pic:cNvPr id="1672266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Quetteville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5765708" name="Picture">
</wp:docPr>
                  <a:graphic>
                    <a:graphicData uri="http://schemas.openxmlformats.org/drawingml/2006/picture">
                      <pic:pic>
                        <pic:nvPicPr>
                          <pic:cNvPr id="163576570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349176" name="Picture">
</wp:docPr>
                  <a:graphic>
                    <a:graphicData uri="http://schemas.openxmlformats.org/drawingml/2006/picture">
                      <pic:pic>
                        <pic:nvPicPr>
                          <pic:cNvPr id="2334917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406001" name="Picture">
</wp:docPr>
                  <a:graphic>
                    <a:graphicData uri="http://schemas.openxmlformats.org/drawingml/2006/picture">
                      <pic:pic>
                        <pic:nvPicPr>
                          <pic:cNvPr id="8840600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5821084" name="Picture">
</wp:docPr>
                        <a:graphic>
                          <a:graphicData uri="http://schemas.openxmlformats.org/drawingml/2006/picture">
                            <pic:pic>
                              <pic:nvPicPr>
                                <pic:cNvPr id="14058210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5442411" name="Picture">
</wp:docPr>
                  <a:graphic>
                    <a:graphicData uri="http://schemas.openxmlformats.org/drawingml/2006/picture">
                      <pic:pic>
                        <pic:nvPicPr>
                          <pic:cNvPr id="1905442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0699446" name="Picture">
</wp:docPr>
                  <a:graphic>
                    <a:graphicData uri="http://schemas.openxmlformats.org/drawingml/2006/picture">
                      <pic:pic>
                        <pic:nvPicPr>
                          <pic:cNvPr id="640699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14130 Quetteville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9283460" name="Picture">
</wp:docPr>
                  <a:graphic>
                    <a:graphicData uri="http://schemas.openxmlformats.org/drawingml/2006/picture">
                      <pic:pic>
                        <pic:nvPicPr>
                          <pic:cNvPr id="1599283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Quetteville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5126580" name="Picture">
</wp:docPr>
                  <a:graphic>
                    <a:graphicData uri="http://schemas.openxmlformats.org/drawingml/2006/picture">
                      <pic:pic>
                        <pic:nvPicPr>
                          <pic:cNvPr id="92512658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5602447" name="Picture">
</wp:docPr>
                  <a:graphic>
                    <a:graphicData uri="http://schemas.openxmlformats.org/drawingml/2006/picture">
                      <pic:pic>
                        <pic:nvPicPr>
                          <pic:cNvPr id="9256024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5046336" name="Picture">
</wp:docPr>
                  <a:graphic>
                    <a:graphicData uri="http://schemas.openxmlformats.org/drawingml/2006/picture">
                      <pic:pic>
                        <pic:nvPicPr>
                          <pic:cNvPr id="116504633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1489440" name="Picture">
</wp:docPr>
                        <a:graphic>
                          <a:graphicData uri="http://schemas.openxmlformats.org/drawingml/2006/picture">
                            <pic:pic>
                              <pic:nvPicPr>
                                <pic:cNvPr id="52148944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941099" name="Picture">
</wp:docPr>
                  <a:graphic>
                    <a:graphicData uri="http://schemas.openxmlformats.org/drawingml/2006/picture">
                      <pic:pic>
                        <pic:nvPicPr>
                          <pic:cNvPr id="1457941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7509477" name="Picture">
</wp:docPr>
                  <a:graphic>
                    <a:graphicData uri="http://schemas.openxmlformats.org/drawingml/2006/picture">
                      <pic:pic>
                        <pic:nvPicPr>
                          <pic:cNvPr id="577509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14130 Quetteville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7222980" name="Picture">
</wp:docPr>
                  <a:graphic>
                    <a:graphicData uri="http://schemas.openxmlformats.org/drawingml/2006/picture">
                      <pic:pic>
                        <pic:nvPicPr>
                          <pic:cNvPr id="397222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Quetteville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4640311" name="Picture">
</wp:docPr>
                  <a:graphic>
                    <a:graphicData uri="http://schemas.openxmlformats.org/drawingml/2006/picture">
                      <pic:pic>
                        <pic:nvPicPr>
                          <pic:cNvPr id="198464031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6038526" name="Picture">
</wp:docPr>
                  <a:graphic>
                    <a:graphicData uri="http://schemas.openxmlformats.org/drawingml/2006/picture">
                      <pic:pic>
                        <pic:nvPicPr>
                          <pic:cNvPr id="151603852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86741212" name="Picture">
</wp:docPr>
                  <a:graphic>
                    <a:graphicData uri="http://schemas.openxmlformats.org/drawingml/2006/picture">
                      <pic:pic>
                        <pic:nvPicPr>
                          <pic:cNvPr id="386741212"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4725268" name="Picture">
</wp:docPr>
                  <a:graphic>
                    <a:graphicData uri="http://schemas.openxmlformats.org/drawingml/2006/picture">
                      <pic:pic>
                        <pic:nvPicPr>
                          <pic:cNvPr id="1764725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7836748" name="Picture">
</wp:docPr>
                  <a:graphic>
                    <a:graphicData uri="http://schemas.openxmlformats.org/drawingml/2006/picture">
                      <pic:pic>
                        <pic:nvPicPr>
                          <pic:cNvPr id="877836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14130 Quetteville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0389674" name="Picture">
</wp:docPr>
                  <a:graphic>
                    <a:graphicData uri="http://schemas.openxmlformats.org/drawingml/2006/picture">
                      <pic:pic>
                        <pic:nvPicPr>
                          <pic:cNvPr id="2100389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"https://fiches-risques.brgm.fr/fr/georisques/mvt-synthetique/61400612" \t "_self" </w:instrText>
            </w:r>
            <w:r>
              <w:fldChar w:fldCharType="separate"/>
            </w:r>
            <w:r>
              <w:rPr>
                <w:rFonts w:ascii="Marianne" w:hAnsi="Marianne" w:eastAsia="Marianne" w:cs="Marianne"/>
                <w:sz w:val="14"/>
              </w:rPr>
              <w:t xml:space="preserve">61400612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5064190" name="Picture">
</wp:docPr>
                  <a:graphic>
                    <a:graphicData uri="http://schemas.openxmlformats.org/drawingml/2006/picture">
                      <pic:pic>
                        <pic:nvPicPr>
                          <pic:cNvPr id="365064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4650705" name="Picture">
</wp:docPr>
                  <a:graphic>
                    <a:graphicData uri="http://schemas.openxmlformats.org/drawingml/2006/picture">
                      <pic:pic>
                        <pic:nvPicPr>
                          <pic:cNvPr id="1714650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14130 Quetteville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4305560" name="Picture">
</wp:docPr>
                  <a:graphic>
                    <a:graphicData uri="http://schemas.openxmlformats.org/drawingml/2006/picture">
                      <pic:pic>
                        <pic:nvPicPr>
                          <pic:cNvPr id="1144305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"https://fiches-risques.brgm.fr/georisques/cavite/BNOAA0003323" \t "_self" </w:instrText>
            </w:r>
            <w:r>
              <w:fldChar w:fldCharType="separate"/>
            </w:r>
            <w:r>
              <w:rPr>
                <w:rFonts w:ascii="Marianne" w:hAnsi="Marianne" w:eastAsia="Marianne" w:cs="Marianne"/>
                <w:sz w:val="14"/>
              </w:rPr>
              <w:t xml:space="preserve">BNOAA0003323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ferroviaire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"https://fiches-risques.brgm.fr/georisques/cavite/BNOAA0003333" \t "_self" </w:instrText>
            </w:r>
            <w:r>
              <w:fldChar w:fldCharType="separate"/>
            </w:r>
            <w:r>
              <w:rPr>
                <w:rFonts w:ascii="Marianne" w:hAnsi="Marianne" w:eastAsia="Marianne" w:cs="Marianne"/>
                <w:sz w:val="14"/>
              </w:rPr>
              <w:t xml:space="preserve">BNOAA0003333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suite à effondrement - Identifiant DDE n°38</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1682469" name="Picture">
</wp:docPr>
                  <a:graphic>
                    <a:graphicData uri="http://schemas.openxmlformats.org/drawingml/2006/picture">
                      <pic:pic>
                        <pic:nvPicPr>
                          <pic:cNvPr id="1801682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7185531" name="Picture">
</wp:docPr>
                  <a:graphic>
                    <a:graphicData uri="http://schemas.openxmlformats.org/drawingml/2006/picture">
                      <pic:pic>
                        <pic:nvPicPr>
                          <pic:cNvPr id="627185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14130 Quetteville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8576621" name="Picture">
</wp:docPr>
                  <a:graphic>
                    <a:graphicData uri="http://schemas.openxmlformats.org/drawingml/2006/picture">
                      <pic:pic>
                        <pic:nvPicPr>
                          <pic:cNvPr id="1158576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"https://fiches-risques.brgm.fr/georisques/casias/SSP3793673" \t "_blank" </w:instrText>
            </w:r>
            <w:r>
              <w:fldChar w:fldCharType="separate"/>
            </w:r>
            <w:r>
              <w:rPr>
                <w:rFonts w:ascii="Marianne" w:hAnsi="Marianne" w:eastAsia="Marianne" w:cs="Marianne"/>
                <w:sz w:val="14"/>
              </w:rPr>
              <w:t xml:space="preserve">SSP3793673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transformation du plastique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