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17398" name="Picture">
</wp:docPr>
                  <a:graphic>
                    <a:graphicData uri="http://schemas.openxmlformats.org/drawingml/2006/picture">
                      <pic:pic>
                        <pic:nvPicPr>
                          <pic:cNvPr id="83191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198717" name="Picture">
</wp:docPr>
                  <a:graphic>
                    <a:graphicData uri="http://schemas.openxmlformats.org/drawingml/2006/picture">
                      <pic:pic>
                        <pic:nvPicPr>
                          <pic:cNvPr id="1282198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068125" name="Picture">
</wp:docPr>
                        <a:graphic>
                          <a:graphicData uri="http://schemas.openxmlformats.org/drawingml/2006/picture">
                            <pic:pic>
                              <pic:nvPicPr>
                                <pic:cNvPr id="1477068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38680 Presles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029221" name="Picture">
</wp:docPr>
                  <a:graphic>
                    <a:graphicData uri="http://schemas.openxmlformats.org/drawingml/2006/picture">
                      <pic:pic>
                        <pic:nvPicPr>
                          <pic:cNvPr id="360029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175442" name="Picture">
</wp:docPr>
                  <a:graphic>
                    <a:graphicData uri="http://schemas.openxmlformats.org/drawingml/2006/picture">
                      <pic:pic>
                        <pic:nvPicPr>
                          <pic:cNvPr id="991175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59285" name="Picture">
</wp:docPr>
                  <a:graphic>
                    <a:graphicData uri="http://schemas.openxmlformats.org/drawingml/2006/picture">
                      <pic:pic>
                        <pic:nvPicPr>
                          <pic:cNvPr id="125405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76784" name="Picture">
</wp:docPr>
                  <a:graphic>
                    <a:graphicData uri="http://schemas.openxmlformats.org/drawingml/2006/picture">
                      <pic:pic>
                        <pic:nvPicPr>
                          <pic:cNvPr id="124717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14424" name="Picture">
</wp:docPr>
                  <a:graphic>
                    <a:graphicData uri="http://schemas.openxmlformats.org/drawingml/2006/picture">
                      <pic:pic>
                        <pic:nvPicPr>
                          <pic:cNvPr id="137721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92988" name="Picture">
</wp:docPr>
                        <a:graphic>
                          <a:graphicData uri="http://schemas.openxmlformats.org/drawingml/2006/picture">
                            <pic:pic>
                              <pic:nvPicPr>
                                <pic:cNvPr id="1737692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59425" name="Picture">
</wp:docPr>
                        <a:graphic>
                          <a:graphicData uri="http://schemas.openxmlformats.org/drawingml/2006/picture">
                            <pic:pic>
                              <pic:nvPicPr>
                                <pic:cNvPr id="594759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137007" name="Picture">
</wp:docPr>
                        <a:graphic>
                          <a:graphicData uri="http://schemas.openxmlformats.org/drawingml/2006/picture">
                            <pic:pic>
                              <pic:nvPicPr>
                                <pic:cNvPr id="1987137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43265" name="Picture">
</wp:docPr>
                        <a:graphic>
                          <a:graphicData uri="http://schemas.openxmlformats.org/drawingml/2006/picture">
                            <pic:pic>
                              <pic:nvPicPr>
                                <pic:cNvPr id="2110943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11434" name="Picture">
</wp:docPr>
                        <a:graphic>
                          <a:graphicData uri="http://schemas.openxmlformats.org/drawingml/2006/picture">
                            <pic:pic>
                              <pic:nvPicPr>
                                <pic:cNvPr id="815611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008971" name="Picture">
</wp:docPr>
                        <a:graphic>
                          <a:graphicData uri="http://schemas.openxmlformats.org/drawingml/2006/picture">
                            <pic:pic>
                              <pic:nvPicPr>
                                <pic:cNvPr id="1965008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61348" name="Picture">
</wp:docPr>
                        <a:graphic>
                          <a:graphicData uri="http://schemas.openxmlformats.org/drawingml/2006/picture">
                            <pic:pic>
                              <pic:nvPicPr>
                                <pic:cNvPr id="555261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57305" name="Picture">
</wp:docPr>
                        <a:graphic>
                          <a:graphicData uri="http://schemas.openxmlformats.org/drawingml/2006/picture">
                            <pic:pic>
                              <pic:nvPicPr>
                                <pic:cNvPr id="1521757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79044" name="Picture">
</wp:docPr>
                        <a:graphic>
                          <a:graphicData uri="http://schemas.openxmlformats.org/drawingml/2006/picture">
                            <pic:pic>
                              <pic:nvPicPr>
                                <pic:cNvPr id="19531790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14895" name="Picture">
</wp:docPr>
                        <a:graphic>
                          <a:graphicData uri="http://schemas.openxmlformats.org/drawingml/2006/picture">
                            <pic:pic>
                              <pic:nvPicPr>
                                <pic:cNvPr id="708214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49060" name="Picture">
</wp:docPr>
                        <a:graphic>
                          <a:graphicData uri="http://schemas.openxmlformats.org/drawingml/2006/picture">
                            <pic:pic>
                              <pic:nvPicPr>
                                <pic:cNvPr id="319849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700756" name="Picture">
</wp:docPr>
                        <a:graphic>
                          <a:graphicData uri="http://schemas.openxmlformats.org/drawingml/2006/picture">
                            <pic:pic>
                              <pic:nvPicPr>
                                <pic:cNvPr id="398700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14949" name="Picture">
</wp:docPr>
                        <a:graphic>
                          <a:graphicData uri="http://schemas.openxmlformats.org/drawingml/2006/picture">
                            <pic:pic>
                              <pic:nvPicPr>
                                <pic:cNvPr id="1858914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88298" name="Picture">
</wp:docPr>
                        <a:graphic>
                          <a:graphicData uri="http://schemas.openxmlformats.org/drawingml/2006/picture">
                            <pic:pic>
                              <pic:nvPicPr>
                                <pic:cNvPr id="860288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1854" name="Picture">
</wp:docPr>
                        <a:graphic>
                          <a:graphicData uri="http://schemas.openxmlformats.org/drawingml/2006/picture">
                            <pic:pic>
                              <pic:nvPicPr>
                                <pic:cNvPr id="528918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1093" name="Picture">
</wp:docPr>
                        <a:graphic>
                          <a:graphicData uri="http://schemas.openxmlformats.org/drawingml/2006/picture">
                            <pic:pic>
                              <pic:nvPicPr>
                                <pic:cNvPr id="19981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71273" name="Picture">
</wp:docPr>
                        <a:graphic>
                          <a:graphicData uri="http://schemas.openxmlformats.org/drawingml/2006/picture">
                            <pic:pic>
                              <pic:nvPicPr>
                                <pic:cNvPr id="877071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03951" name="Picture">
</wp:docPr>
                        <a:graphic>
                          <a:graphicData uri="http://schemas.openxmlformats.org/drawingml/2006/picture">
                            <pic:pic>
                              <pic:nvPicPr>
                                <pic:cNvPr id="284303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48346" name="Picture">
</wp:docPr>
                  <a:graphic>
                    <a:graphicData uri="http://schemas.openxmlformats.org/drawingml/2006/picture">
                      <pic:pic>
                        <pic:nvPicPr>
                          <pic:cNvPr id="101454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11298" name="Picture">
</wp:docPr>
                  <a:graphic>
                    <a:graphicData uri="http://schemas.openxmlformats.org/drawingml/2006/picture">
                      <pic:pic>
                        <pic:nvPicPr>
                          <pic:cNvPr id="66961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38950" name="Picture">
</wp:docPr>
                  <a:graphic>
                    <a:graphicData uri="http://schemas.openxmlformats.org/drawingml/2006/picture">
                      <pic:pic>
                        <pic:nvPicPr>
                          <pic:cNvPr id="118103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57340" name="Picture">
</wp:docPr>
                  <a:graphic>
                    <a:graphicData uri="http://schemas.openxmlformats.org/drawingml/2006/picture">
                      <pic:pic>
                        <pic:nvPicPr>
                          <pic:cNvPr id="14541573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6955" name="Picture">
</wp:docPr>
                  <a:graphic>
                    <a:graphicData uri="http://schemas.openxmlformats.org/drawingml/2006/picture">
                      <pic:pic>
                        <pic:nvPicPr>
                          <pic:cNvPr id="200646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2067870" name="Picture">
</wp:docPr>
                  <a:graphic>
                    <a:graphicData uri="http://schemas.openxmlformats.org/drawingml/2006/picture">
                      <pic:pic>
                        <pic:nvPicPr>
                          <pic:cNvPr id="14520678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Presles (38RTM19800005)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51208" name="Picture">
</wp:docPr>
                        <a:graphic>
                          <a:graphicData uri="http://schemas.openxmlformats.org/drawingml/2006/picture">
                            <pic:pic>
                              <pic:nvPicPr>
                                <pic:cNvPr id="1026451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Presles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29/10/1980</w:t>
                    <w:br/>
                    <w:t xml:space="preserve">Date d'approbation : 25/08/1988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4256" name="Picture">
</wp:docPr>
                  <a:graphic>
                    <a:graphicData uri="http://schemas.openxmlformats.org/drawingml/2006/picture">
                      <pic:pic>
                        <pic:nvPicPr>
                          <pic:cNvPr id="4398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84311" name="Picture">
</wp:docPr>
                  <a:graphic>
                    <a:graphicData uri="http://schemas.openxmlformats.org/drawingml/2006/picture">
                      <pic:pic>
                        <pic:nvPicPr>
                          <pic:cNvPr id="64908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49334" name="Picture">
</wp:docPr>
                  <a:graphic>
                    <a:graphicData uri="http://schemas.openxmlformats.org/drawingml/2006/picture">
                      <pic:pic>
                        <pic:nvPicPr>
                          <pic:cNvPr id="90824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608915" name="Picture">
</wp:docPr>
                        <a:graphic>
                          <a:graphicData uri="http://schemas.openxmlformats.org/drawingml/2006/picture">
                            <pic:pic>
                              <pic:nvPicPr>
                                <pic:cNvPr id="14396089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229595" name="Picture">
</wp:docPr>
                  <a:graphic>
                    <a:graphicData uri="http://schemas.openxmlformats.org/drawingml/2006/picture">
                      <pic:pic>
                        <pic:nvPicPr>
                          <pic:cNvPr id="178922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94736" name="Picture">
</wp:docPr>
                  <a:graphic>
                    <a:graphicData uri="http://schemas.openxmlformats.org/drawingml/2006/picture">
                      <pic:pic>
                        <pic:nvPicPr>
                          <pic:cNvPr id="111759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91256" name="Picture">
</wp:docPr>
                  <a:graphic>
                    <a:graphicData uri="http://schemas.openxmlformats.org/drawingml/2006/picture">
                      <pic:pic>
                        <pic:nvPicPr>
                          <pic:cNvPr id="165159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39000" name="Picture">
</wp:docPr>
                  <a:graphic>
                    <a:graphicData uri="http://schemas.openxmlformats.org/drawingml/2006/picture">
                      <pic:pic>
                        <pic:nvPicPr>
                          <pic:cNvPr id="1764390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31935" name="Picture">
</wp:docPr>
                  <a:graphic>
                    <a:graphicData uri="http://schemas.openxmlformats.org/drawingml/2006/picture">
                      <pic:pic>
                        <pic:nvPicPr>
                          <pic:cNvPr id="584031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962251" name="Picture">
</wp:docPr>
                  <a:graphic>
                    <a:graphicData uri="http://schemas.openxmlformats.org/drawingml/2006/picture">
                      <pic:pic>
                        <pic:nvPicPr>
                          <pic:cNvPr id="2989622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62595" name="Picture">
</wp:docPr>
                        <a:graphic>
                          <a:graphicData uri="http://schemas.openxmlformats.org/drawingml/2006/picture">
                            <pic:pic>
                              <pic:nvPicPr>
                                <pic:cNvPr id="232962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09218" name="Picture">
</wp:docPr>
                  <a:graphic>
                    <a:graphicData uri="http://schemas.openxmlformats.org/drawingml/2006/picture">
                      <pic:pic>
                        <pic:nvPicPr>
                          <pic:cNvPr id="189670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68071" name="Picture">
</wp:docPr>
                  <a:graphic>
                    <a:graphicData uri="http://schemas.openxmlformats.org/drawingml/2006/picture">
                      <pic:pic>
                        <pic:nvPicPr>
                          <pic:cNvPr id="171666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99884" name="Picture">
</wp:docPr>
                  <a:graphic>
                    <a:graphicData uri="http://schemas.openxmlformats.org/drawingml/2006/picture">
                      <pic:pic>
                        <pic:nvPicPr>
                          <pic:cNvPr id="213029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262145" name="Picture">
</wp:docPr>
                  <a:graphic>
                    <a:graphicData uri="http://schemas.openxmlformats.org/drawingml/2006/picture">
                      <pic:pic>
                        <pic:nvPicPr>
                          <pic:cNvPr id="1134262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92778" name="Picture">
</wp:docPr>
                  <a:graphic>
                    <a:graphicData uri="http://schemas.openxmlformats.org/drawingml/2006/picture">
                      <pic:pic>
                        <pic:nvPicPr>
                          <pic:cNvPr id="948592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880793" name="Picture">
</wp:docPr>
                  <a:graphic>
                    <a:graphicData uri="http://schemas.openxmlformats.org/drawingml/2006/picture">
                      <pic:pic>
                        <pic:nvPicPr>
                          <pic:cNvPr id="486880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29317" name="Picture">
</wp:docPr>
                        <a:graphic>
                          <a:graphicData uri="http://schemas.openxmlformats.org/drawingml/2006/picture">
                            <pic:pic>
                              <pic:nvPicPr>
                                <pic:cNvPr id="1198529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49897" name="Picture">
</wp:docPr>
                        <a:graphic>
                          <a:graphicData uri="http://schemas.openxmlformats.org/drawingml/2006/picture">
                            <pic:pic>
                              <pic:nvPicPr>
                                <pic:cNvPr id="12792498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1976" name="Picture">
</wp:docPr>
                  <a:graphic>
                    <a:graphicData uri="http://schemas.openxmlformats.org/drawingml/2006/picture">
                      <pic:pic>
                        <pic:nvPicPr>
                          <pic:cNvPr id="18988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82278" name="Picture">
</wp:docPr>
                  <a:graphic>
                    <a:graphicData uri="http://schemas.openxmlformats.org/drawingml/2006/picture">
                      <pic:pic>
                        <pic:nvPicPr>
                          <pic:cNvPr id="192258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36086" name="Picture">
</wp:docPr>
                  <a:graphic>
                    <a:graphicData uri="http://schemas.openxmlformats.org/drawingml/2006/picture">
                      <pic:pic>
                        <pic:nvPicPr>
                          <pic:cNvPr id="27033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01350" name="Picture">
</wp:docPr>
                  <a:graphic>
                    <a:graphicData uri="http://schemas.openxmlformats.org/drawingml/2006/picture">
                      <pic:pic>
                        <pic:nvPicPr>
                          <pic:cNvPr id="934401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91566" name="Picture">
</wp:docPr>
                  <a:graphic>
                    <a:graphicData uri="http://schemas.openxmlformats.org/drawingml/2006/picture">
                      <pic:pic>
                        <pic:nvPicPr>
                          <pic:cNvPr id="907791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199797" name="Picture">
</wp:docPr>
                  <a:graphic>
                    <a:graphicData uri="http://schemas.openxmlformats.org/drawingml/2006/picture">
                      <pic:pic>
                        <pic:nvPicPr>
                          <pic:cNvPr id="7981997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48986" name="Picture">
</wp:docPr>
                  <a:graphic>
                    <a:graphicData uri="http://schemas.openxmlformats.org/drawingml/2006/picture">
                      <pic:pic>
                        <pic:nvPicPr>
                          <pic:cNvPr id="123724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27083" name="Picture">
</wp:docPr>
                  <a:graphic>
                    <a:graphicData uri="http://schemas.openxmlformats.org/drawingml/2006/picture">
                      <pic:pic>
                        <pic:nvPicPr>
                          <pic:cNvPr id="100812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23525" name="Picture">
</wp:docPr>
                  <a:graphic>
                    <a:graphicData uri="http://schemas.openxmlformats.org/drawingml/2006/picture">
                      <pic:pic>
                        <pic:nvPicPr>
                          <pic:cNvPr id="150082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Presles (38RTM19800005)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43056" name="Picture">
</wp:docPr>
                        <a:graphic>
                          <a:graphicData uri="http://schemas.openxmlformats.org/drawingml/2006/picture">
                            <pic:pic>
                              <pic:nvPicPr>
                                <pic:cNvPr id="16574430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Presles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29/10/1980</w:t>
                    <w:br/>
                    <w:t xml:space="preserve">Date d'approbation : 25/08/1988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83827" name="Picture">
</wp:docPr>
                        <a:graphic>
                          <a:graphicData uri="http://schemas.openxmlformats.org/drawingml/2006/picture">
                            <pic:pic>
                              <pic:nvPicPr>
                                <pic:cNvPr id="147718382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52464" name="Picture">
</wp:docPr>
                  <a:graphic>
                    <a:graphicData uri="http://schemas.openxmlformats.org/drawingml/2006/picture">
                      <pic:pic>
                        <pic:nvPicPr>
                          <pic:cNvPr id="186065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21755" name="Picture">
</wp:docPr>
                  <a:graphic>
                    <a:graphicData uri="http://schemas.openxmlformats.org/drawingml/2006/picture">
                      <pic:pic>
                        <pic:nvPicPr>
                          <pic:cNvPr id="71372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75122" name="Picture">
</wp:docPr>
                  <a:graphic>
                    <a:graphicData uri="http://schemas.openxmlformats.org/drawingml/2006/picture">
                      <pic:pic>
                        <pic:nvPicPr>
                          <pic:cNvPr id="132887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639298" name="Picture">
</wp:docPr>
                  <a:graphic>
                    <a:graphicData uri="http://schemas.openxmlformats.org/drawingml/2006/picture">
                      <pic:pic>
                        <pic:nvPicPr>
                          <pic:cNvPr id="320639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66895" name="Picture">
</wp:docPr>
                  <a:graphic>
                    <a:graphicData uri="http://schemas.openxmlformats.org/drawingml/2006/picture">
                      <pic:pic>
                        <pic:nvPicPr>
                          <pic:cNvPr id="2010666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745460" name="Picture">
</wp:docPr>
                  <a:graphic>
                    <a:graphicData uri="http://schemas.openxmlformats.org/drawingml/2006/picture">
                      <pic:pic>
                        <pic:nvPicPr>
                          <pic:cNvPr id="1967745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70923" name="Picture">
</wp:docPr>
                        <a:graphic>
                          <a:graphicData uri="http://schemas.openxmlformats.org/drawingml/2006/picture">
                            <pic:pic>
                              <pic:nvPicPr>
                                <pic:cNvPr id="1121370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58316" name="Picture">
</wp:docPr>
                  <a:graphic>
                    <a:graphicData uri="http://schemas.openxmlformats.org/drawingml/2006/picture">
                      <pic:pic>
                        <pic:nvPicPr>
                          <pic:cNvPr id="208745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34472" name="Picture">
</wp:docPr>
                  <a:graphic>
                    <a:graphicData uri="http://schemas.openxmlformats.org/drawingml/2006/picture">
                      <pic:pic>
                        <pic:nvPicPr>
                          <pic:cNvPr id="210663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1363" name="Picture">
</wp:docPr>
                  <a:graphic>
                    <a:graphicData uri="http://schemas.openxmlformats.org/drawingml/2006/picture">
                      <pic:pic>
                        <pic:nvPicPr>
                          <pic:cNvPr id="5919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58570" name="Picture">
</wp:docPr>
                  <a:graphic>
                    <a:graphicData uri="http://schemas.openxmlformats.org/drawingml/2006/picture">
                      <pic:pic>
                        <pic:nvPicPr>
                          <pic:cNvPr id="1033958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86903" name="Picture">
</wp:docPr>
                  <a:graphic>
                    <a:graphicData uri="http://schemas.openxmlformats.org/drawingml/2006/picture">
                      <pic:pic>
                        <pic:nvPicPr>
                          <pic:cNvPr id="1934986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476972" name="Picture">
</wp:docPr>
                  <a:graphic>
                    <a:graphicData uri="http://schemas.openxmlformats.org/drawingml/2006/picture">
                      <pic:pic>
                        <pic:nvPicPr>
                          <pic:cNvPr id="383476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33525" name="Picture">
</wp:docPr>
                        <a:graphic>
                          <a:graphicData uri="http://schemas.openxmlformats.org/drawingml/2006/picture">
                            <pic:pic>
                              <pic:nvPicPr>
                                <pic:cNvPr id="2029033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87948" name="Picture">
</wp:docPr>
                  <a:graphic>
                    <a:graphicData uri="http://schemas.openxmlformats.org/drawingml/2006/picture">
                      <pic:pic>
                        <pic:nvPicPr>
                          <pic:cNvPr id="30588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65388" name="Picture">
</wp:docPr>
                  <a:graphic>
                    <a:graphicData uri="http://schemas.openxmlformats.org/drawingml/2006/picture">
                      <pic:pic>
                        <pic:nvPicPr>
                          <pic:cNvPr id="210206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15192" name="Picture">
</wp:docPr>
                  <a:graphic>
                    <a:graphicData uri="http://schemas.openxmlformats.org/drawingml/2006/picture">
                      <pic:pic>
                        <pic:nvPicPr>
                          <pic:cNvPr id="90651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"https://fiches-risques.brgm.fr/georisques/cavite/RHAAA2002729" \t "_self" </w:instrText>
            </w:r>
            <w:r>
              <w:fldChar w:fldCharType="separate"/>
            </w:r>
            <w:r>
              <w:rPr>
                <w:rFonts w:ascii="Marianne" w:hAnsi="Marianne" w:eastAsia="Marianne" w:cs="Marianne"/>
                <w:sz w:val="14"/>
              </w:rPr>
              <w:t xml:space="preserve">RHAAA2002729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"https://fiches-risques.brgm.fr/georisques/cavite/RHAAA2002730" \t "_self" </w:instrText>
            </w:r>
            <w:r>
              <w:fldChar w:fldCharType="separate"/>
            </w:r>
            <w:r>
              <w:rPr>
                <w:rFonts w:ascii="Marianne" w:hAnsi="Marianne" w:eastAsia="Marianne" w:cs="Marianne"/>
                <w:sz w:val="14"/>
              </w:rPr>
              <w:t xml:space="preserve">RHAAA2002730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fauries-nord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"https://fiches-risques.brgm.fr/georisques/cavite/RHAAA2002731" \t "_self" </w:instrText>
            </w:r>
            <w:r>
              <w:fldChar w:fldCharType="separate"/>
            </w:r>
            <w:r>
              <w:rPr>
                <w:rFonts w:ascii="Marianne" w:hAnsi="Marianne" w:eastAsia="Marianne" w:cs="Marianne"/>
                <w:sz w:val="14"/>
              </w:rPr>
              <w:t xml:space="preserve">RHAAA2002731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"https://fiches-risques.brgm.fr/georisques/cavite/RHAAA2002732" \t "_self" </w:instrText>
            </w:r>
            <w:r>
              <w:fldChar w:fldCharType="separate"/>
            </w:r>
            <w:r>
              <w:rPr>
                <w:rFonts w:ascii="Marianne" w:hAnsi="Marianne" w:eastAsia="Marianne" w:cs="Marianne"/>
                <w:sz w:val="14"/>
              </w:rPr>
              <w:t xml:space="preserve">RHAAA2002732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jouffray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"https://fiches-risques.brgm.fr/georisques/cavite/RHAAA2002733" \t "_self" </w:instrText>
            </w:r>
            <w:r>
              <w:fldChar w:fldCharType="separate"/>
            </w:r>
            <w:r>
              <w:rPr>
                <w:rFonts w:ascii="Marianne" w:hAnsi="Marianne" w:eastAsia="Marianne" w:cs="Marianne"/>
                <w:sz w:val="14"/>
              </w:rPr>
              <w:t xml:space="preserve">RHAAA2002733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"https://fiches-risques.brgm.fr/georisques/cavite/RHAAA2002734" \t "_self" </w:instrText>
            </w:r>
            <w:r>
              <w:fldChar w:fldCharType="separate"/>
            </w:r>
            <w:r>
              <w:rPr>
                <w:rFonts w:ascii="Marianne" w:hAnsi="Marianne" w:eastAsia="Marianne" w:cs="Marianne"/>
                <w:sz w:val="14"/>
              </w:rPr>
              <w:t xml:space="preserve">RHAAA2002734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"https://fiches-risques.brgm.fr/georisques/cavite/RHAAA2002735" \t "_self" </w:instrText>
            </w:r>
            <w:r>
              <w:fldChar w:fldCharType="separate"/>
            </w:r>
            <w:r>
              <w:rPr>
                <w:rFonts w:ascii="Marianne" w:hAnsi="Marianne" w:eastAsia="Marianne" w:cs="Marianne"/>
                <w:sz w:val="14"/>
              </w:rPr>
              <w:t xml:space="preserve">RHAAA2002735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"https://fiches-risques.brgm.fr/georisques/cavite/RHAAA2002736" \t "_self" </w:instrText>
            </w:r>
            <w:r>
              <w:fldChar w:fldCharType="separate"/>
            </w:r>
            <w:r>
              <w:rPr>
                <w:rFonts w:ascii="Marianne" w:hAnsi="Marianne" w:eastAsia="Marianne" w:cs="Marianne"/>
                <w:sz w:val="14"/>
              </w:rPr>
              <w:t xml:space="preserve">RHAAA2002736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"https://fiches-risques.brgm.fr/georisques/cavite/RHAAA2002737" \t "_self" </w:instrText>
            </w:r>
            <w:r>
              <w:fldChar w:fldCharType="separate"/>
            </w:r>
            <w:r>
              <w:rPr>
                <w:rFonts w:ascii="Marianne" w:hAnsi="Marianne" w:eastAsia="Marianne" w:cs="Marianne"/>
                <w:sz w:val="14"/>
              </w:rPr>
              <w:t xml:space="preserve">RHAAA2002737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"https://fiches-risques.brgm.fr/georisques/cavite/RHAAA2002738" \t "_self" </w:instrText>
            </w:r>
            <w:r>
              <w:fldChar w:fldCharType="separate"/>
            </w:r>
            <w:r>
              <w:rPr>
                <w:rFonts w:ascii="Marianne" w:hAnsi="Marianne" w:eastAsia="Marianne" w:cs="Marianne"/>
                <w:sz w:val="14"/>
              </w:rPr>
              <w:t xml:space="preserve">RHAAA2002738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"https://fiches-risques.brgm.fr/georisques/cavite/RHAAA2002739" \t "_self" </w:instrText>
            </w:r>
            <w:r>
              <w:fldChar w:fldCharType="separate"/>
            </w:r>
            <w:r>
              <w:rPr>
                <w:rFonts w:ascii="Marianne" w:hAnsi="Marianne" w:eastAsia="Marianne" w:cs="Marianne"/>
                <w:sz w:val="14"/>
              </w:rPr>
              <w:t xml:space="preserve">RHAAA2002739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"https://fiches-risques.brgm.fr/georisques/cavite/RHAAA2002740" \t "_self" </w:instrText>
            </w:r>
            <w:r>
              <w:fldChar w:fldCharType="separate"/>
            </w:r>
            <w:r>
              <w:rPr>
                <w:rFonts w:ascii="Marianne" w:hAnsi="Marianne" w:eastAsia="Marianne" w:cs="Marianne"/>
                <w:sz w:val="14"/>
              </w:rPr>
              <w:t xml:space="preserve">RHAAA2002740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"https://fiches-risques.brgm.fr/georisques/cavite/RHAAA2002741" \t "_self" </w:instrText>
            </w:r>
            <w:r>
              <w:fldChar w:fldCharType="separate"/>
            </w:r>
            <w:r>
              <w:rPr>
                <w:rFonts w:ascii="Marianne" w:hAnsi="Marianne" w:eastAsia="Marianne" w:cs="Marianne"/>
                <w:sz w:val="14"/>
              </w:rPr>
              <w:t xml:space="preserve">RHAAA2002741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"https://fiches-risques.brgm.fr/georisques/cavite/RHAAA2002742" \t "_self" </w:instrText>
            </w:r>
            <w:r>
              <w:fldChar w:fldCharType="separate"/>
            </w:r>
            <w:r>
              <w:rPr>
                <w:rFonts w:ascii="Marianne" w:hAnsi="Marianne" w:eastAsia="Marianne" w:cs="Marianne"/>
                <w:sz w:val="14"/>
              </w:rPr>
              <w:t xml:space="preserve">RHAAA2002742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"https://fiches-risques.brgm.fr/georisques/cavite/RHAAA2002743" \t "_self" </w:instrText>
            </w:r>
            <w:r>
              <w:fldChar w:fldCharType="separate"/>
            </w:r>
            <w:r>
              <w:rPr>
                <w:rFonts w:ascii="Marianne" w:hAnsi="Marianne" w:eastAsia="Marianne" w:cs="Marianne"/>
                <w:sz w:val="14"/>
              </w:rPr>
              <w:t xml:space="preserve">RHAAA2002743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"https://fiches-risques.brgm.fr/georisques/cavite/RHAAA2002744" \t "_self" </w:instrText>
            </w:r>
            <w:r>
              <w:fldChar w:fldCharType="separate"/>
            </w:r>
            <w:r>
              <w:rPr>
                <w:rFonts w:ascii="Marianne" w:hAnsi="Marianne" w:eastAsia="Marianne" w:cs="Marianne"/>
                <w:sz w:val="14"/>
              </w:rPr>
              <w:t xml:space="preserve">RHAAA2002744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"https://fiches-risques.brgm.fr/georisques/cavite/RHAAA2002745" \t "_self" </w:instrText>
            </w:r>
            <w:r>
              <w:fldChar w:fldCharType="separate"/>
            </w:r>
            <w:r>
              <w:rPr>
                <w:rFonts w:ascii="Marianne" w:hAnsi="Marianne" w:eastAsia="Marianne" w:cs="Marianne"/>
                <w:sz w:val="14"/>
              </w:rPr>
              <w:t xml:space="preserve">RHAAA2002745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"https://fiches-risques.brgm.fr/georisques/cavite/RHAAA2002746" \t "_self" </w:instrText>
            </w:r>
            <w:r>
              <w:fldChar w:fldCharType="separate"/>
            </w:r>
            <w:r>
              <w:rPr>
                <w:rFonts w:ascii="Marianne" w:hAnsi="Marianne" w:eastAsia="Marianne" w:cs="Marianne"/>
                <w:sz w:val="14"/>
              </w:rPr>
              <w:t xml:space="preserve">RHAAA2002746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"https://fiches-risques.brgm.fr/georisques/cavite/RHAAA2002747" \t "_self" </w:instrText>
            </w:r>
            <w:r>
              <w:fldChar w:fldCharType="separate"/>
            </w:r>
            <w:r>
              <w:rPr>
                <w:rFonts w:ascii="Marianne" w:hAnsi="Marianne" w:eastAsia="Marianne" w:cs="Marianne"/>
                <w:sz w:val="14"/>
              </w:rPr>
              <w:t xml:space="preserve">RHAAA2002747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"https://fiches-risques.brgm.fr/georisques/cavite/RHAAA2002748" \t "_self" </w:instrText>
            </w:r>
            <w:r>
              <w:fldChar w:fldCharType="separate"/>
            </w:r>
            <w:r>
              <w:rPr>
                <w:rFonts w:ascii="Marianne" w:hAnsi="Marianne" w:eastAsia="Marianne" w:cs="Marianne"/>
                <w:sz w:val="14"/>
              </w:rPr>
              <w:t xml:space="preserve">RHAAA2002748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"https://fiches-risques.brgm.fr/georisques/cavite/RHAAA2002749" \t "_self" </w:instrText>
            </w:r>
            <w:r>
              <w:fldChar w:fldCharType="separate"/>
            </w:r>
            <w:r>
              <w:rPr>
                <w:rFonts w:ascii="Marianne" w:hAnsi="Marianne" w:eastAsia="Marianne" w:cs="Marianne"/>
                <w:sz w:val="14"/>
              </w:rPr>
              <w:t xml:space="preserve">RHAAA2002749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"https://fiches-risques.brgm.fr/georisques/cavite/RHAAA2002750" \t "_self" </w:instrText>
            </w:r>
            <w:r>
              <w:fldChar w:fldCharType="separate"/>
            </w:r>
            <w:r>
              <w:rPr>
                <w:rFonts w:ascii="Marianne" w:hAnsi="Marianne" w:eastAsia="Marianne" w:cs="Marianne"/>
                <w:sz w:val="14"/>
              </w:rPr>
              <w:t xml:space="preserve">RHAAA2002750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"https://fiches-risques.brgm.fr/georisques/cavite/RHAAA2002751" \t "_self" </w:instrText>
            </w:r>
            <w:r>
              <w:fldChar w:fldCharType="separate"/>
            </w:r>
            <w:r>
              <w:rPr>
                <w:rFonts w:ascii="Marianne" w:hAnsi="Marianne" w:eastAsia="Marianne" w:cs="Marianne"/>
                <w:sz w:val="14"/>
              </w:rPr>
              <w:t xml:space="preserve">RHAAA2002751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"https://fiches-risques.brgm.fr/georisques/cavite/RHAAA2002752" \t "_self" </w:instrText>
            </w:r>
            <w:r>
              <w:fldChar w:fldCharType="separate"/>
            </w:r>
            <w:r>
              <w:rPr>
                <w:rFonts w:ascii="Marianne" w:hAnsi="Marianne" w:eastAsia="Marianne" w:cs="Marianne"/>
                <w:sz w:val="14"/>
              </w:rPr>
              <w:t xml:space="preserve">RHAAA2002752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"https://fiches-risques.brgm.fr/georisques/cavite/RHAAA2002753" \t "_self" </w:instrText>
            </w:r>
            <w:r>
              <w:fldChar w:fldCharType="separate"/>
            </w:r>
            <w:r>
              <w:rPr>
                <w:rFonts w:ascii="Marianne" w:hAnsi="Marianne" w:eastAsia="Marianne" w:cs="Marianne"/>
                <w:sz w:val="14"/>
              </w:rPr>
              <w:t xml:space="preserve">RHAAA2002753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"https://fiches-risques.brgm.fr/georisques/cavite/RHAAA2002754" \t "_self" </w:instrText>
            </w:r>
            <w:r>
              <w:fldChar w:fldCharType="separate"/>
            </w:r>
            <w:r>
              <w:rPr>
                <w:rFonts w:ascii="Marianne" w:hAnsi="Marianne" w:eastAsia="Marianne" w:cs="Marianne"/>
                <w:sz w:val="14"/>
              </w:rPr>
              <w:t xml:space="preserve">RHAAA2002754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"https://fiches-risques.brgm.fr/georisques/cavite/RHAAA2002755" \t "_self" </w:instrText>
            </w:r>
            <w:r>
              <w:fldChar w:fldCharType="separate"/>
            </w:r>
            <w:r>
              <w:rPr>
                <w:rFonts w:ascii="Marianne" w:hAnsi="Marianne" w:eastAsia="Marianne" w:cs="Marianne"/>
                <w:sz w:val="14"/>
              </w:rPr>
              <w:t xml:space="preserve">RHAAA2002755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"https://fiches-risques.brgm.fr/georisques/cavite/RHAAA2002756" \t "_self" </w:instrText>
            </w:r>
            <w:r>
              <w:fldChar w:fldCharType="separate"/>
            </w:r>
            <w:r>
              <w:rPr>
                <w:rFonts w:ascii="Marianne" w:hAnsi="Marianne" w:eastAsia="Marianne" w:cs="Marianne"/>
                <w:sz w:val="14"/>
              </w:rPr>
              <w:t xml:space="preserve">RHAAA2002756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"https://fiches-risques.brgm.fr/georisques/cavite/RHAAA2002757" \t "_self" </w:instrText>
            </w:r>
            <w:r>
              <w:fldChar w:fldCharType="separate"/>
            </w:r>
            <w:r>
              <w:rPr>
                <w:rFonts w:ascii="Marianne" w:hAnsi="Marianne" w:eastAsia="Marianne" w:cs="Marianne"/>
                <w:sz w:val="14"/>
              </w:rPr>
              <w:t xml:space="preserve">RHAAA2002757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"https://fiches-risques.brgm.fr/georisques/cavite/RHAAA2002758" \t "_self" </w:instrText>
            </w:r>
            <w:r>
              <w:fldChar w:fldCharType="separate"/>
            </w:r>
            <w:r>
              <w:rPr>
                <w:rFonts w:ascii="Marianne" w:hAnsi="Marianne" w:eastAsia="Marianne" w:cs="Marianne"/>
                <w:sz w:val="14"/>
              </w:rPr>
              <w:t xml:space="preserve">RHAAA2002758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"https://fiches-risques.brgm.fr/georisques/cavite/RHAAA2002759" \t "_self" </w:instrText>
            </w:r>
            <w:r>
              <w:fldChar w:fldCharType="separate"/>
            </w:r>
            <w:r>
              <w:rPr>
                <w:rFonts w:ascii="Marianne" w:hAnsi="Marianne" w:eastAsia="Marianne" w:cs="Marianne"/>
                <w:sz w:val="14"/>
              </w:rPr>
              <w:t xml:space="preserve">RHAAA2002759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"https://fiches-risques.brgm.fr/georisques/cavite/RHAAA2002760" \t "_self" </w:instrText>
            </w:r>
            <w:r>
              <w:fldChar w:fldCharType="separate"/>
            </w:r>
            <w:r>
              <w:rPr>
                <w:rFonts w:ascii="Marianne" w:hAnsi="Marianne" w:eastAsia="Marianne" w:cs="Marianne"/>
                <w:sz w:val="14"/>
              </w:rPr>
              <w:t xml:space="preserve">RHAAA2002760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"https://fiches-risques.brgm.fr/georisques/cavite/RHAAA2002761" \t "_self" </w:instrText>
            </w:r>
            <w:r>
              <w:fldChar w:fldCharType="separate"/>
            </w:r>
            <w:r>
              <w:rPr>
                <w:rFonts w:ascii="Marianne" w:hAnsi="Marianne" w:eastAsia="Marianne" w:cs="Marianne"/>
                <w:sz w:val="14"/>
              </w:rPr>
              <w:t xml:space="preserve">RHAAA2002761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"https://fiches-risques.brgm.fr/georisques/cavite/RHAAA2002762" \t "_self" </w:instrText>
            </w:r>
            <w:r>
              <w:fldChar w:fldCharType="separate"/>
            </w:r>
            <w:r>
              <w:rPr>
                <w:rFonts w:ascii="Marianne" w:hAnsi="Marianne" w:eastAsia="Marianne" w:cs="Marianne"/>
                <w:sz w:val="14"/>
              </w:rPr>
              <w:t xml:space="preserve">RHAAA2002762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"https://fiches-risques.brgm.fr/georisques/cavite/RHAAA2002763" \t "_self" </w:instrText>
            </w:r>
            <w:r>
              <w:fldChar w:fldCharType="separate"/>
            </w:r>
            <w:r>
              <w:rPr>
                <w:rFonts w:ascii="Marianne" w:hAnsi="Marianne" w:eastAsia="Marianne" w:cs="Marianne"/>
                <w:sz w:val="14"/>
              </w:rPr>
              <w:t xml:space="preserve">RHAAA2002763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"https://fiches-risques.brgm.fr/georisques/cavite/RHAAA2002764" \t "_self" </w:instrText>
            </w:r>
            <w:r>
              <w:fldChar w:fldCharType="separate"/>
            </w:r>
            <w:r>
              <w:rPr>
                <w:rFonts w:ascii="Marianne" w:hAnsi="Marianne" w:eastAsia="Marianne" w:cs="Marianne"/>
                <w:sz w:val="14"/>
              </w:rPr>
              <w:t xml:space="preserve">RHAAA2002764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"https://fiches-risques.brgm.fr/georisques/cavite/RHAAA2002765" \t "_self" </w:instrText>
            </w:r>
            <w:r>
              <w:fldChar w:fldCharType="separate"/>
            </w:r>
            <w:r>
              <w:rPr>
                <w:rFonts w:ascii="Marianne" w:hAnsi="Marianne" w:eastAsia="Marianne" w:cs="Marianne"/>
                <w:sz w:val="14"/>
              </w:rPr>
              <w:t xml:space="preserve">RHAAA2002765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"https://fiches-risques.brgm.fr/georisques/cavite/RHAAA2002766" \t "_self" </w:instrText>
            </w:r>
            <w:r>
              <w:fldChar w:fldCharType="separate"/>
            </w:r>
            <w:r>
              <w:rPr>
                <w:rFonts w:ascii="Marianne" w:hAnsi="Marianne" w:eastAsia="Marianne" w:cs="Marianne"/>
                <w:sz w:val="14"/>
              </w:rPr>
              <w:t xml:space="preserve">RHAAA2002766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"https://fiches-risques.brgm.fr/georisques/cavite/RHAAA2002767" \t "_self" </w:instrText>
            </w:r>
            <w:r>
              <w:fldChar w:fldCharType="separate"/>
            </w:r>
            <w:r>
              <w:rPr>
                <w:rFonts w:ascii="Marianne" w:hAnsi="Marianne" w:eastAsia="Marianne" w:cs="Marianne"/>
                <w:sz w:val="14"/>
              </w:rPr>
              <w:t xml:space="preserve">RHAAA2002767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93463" name="Picture">
</wp:docPr>
                  <a:graphic>
                    <a:graphicData uri="http://schemas.openxmlformats.org/drawingml/2006/picture">
                      <pic:pic>
                        <pic:nvPicPr>
                          <pic:cNvPr id="40599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298885" name="Picture">
</wp:docPr>
                  <a:graphic>
                    <a:graphicData uri="http://schemas.openxmlformats.org/drawingml/2006/picture">
                      <pic:pic>
                        <pic:nvPicPr>
                          <pic:cNvPr id="84029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26829" name="Picture">
</wp:docPr>
                  <a:graphic>
                    <a:graphicData uri="http://schemas.openxmlformats.org/drawingml/2006/picture">
                      <pic:pic>
                        <pic:nvPicPr>
                          <pic:cNvPr id="118272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"https://fiches-risques.brgm.fr/georisques/cavite/RHAAA2002768" \t "_self" </w:instrText>
            </w:r>
            <w:r>
              <w:fldChar w:fldCharType="separate"/>
            </w:r>
            <w:r>
              <w:rPr>
                <w:rFonts w:ascii="Marianne" w:hAnsi="Marianne" w:eastAsia="Marianne" w:cs="Marianne"/>
                <w:sz w:val="14"/>
              </w:rPr>
              <w:t xml:space="preserve">RHAAA2002768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"https://fiches-risques.brgm.fr/georisques/cavite/RHAAA2002769" \t "_self" </w:instrText>
            </w:r>
            <w:r>
              <w:fldChar w:fldCharType="separate"/>
            </w:r>
            <w:r>
              <w:rPr>
                <w:rFonts w:ascii="Marianne" w:hAnsi="Marianne" w:eastAsia="Marianne" w:cs="Marianne"/>
                <w:sz w:val="14"/>
              </w:rPr>
              <w:t xml:space="preserve">RHAAA2002769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"https://fiches-risques.brgm.fr/georisques/cavite/RHAAA2002770" \t "_self" </w:instrText>
            </w:r>
            <w:r>
              <w:fldChar w:fldCharType="separate"/>
            </w:r>
            <w:r>
              <w:rPr>
                <w:rFonts w:ascii="Marianne" w:hAnsi="Marianne" w:eastAsia="Marianne" w:cs="Marianne"/>
                <w:sz w:val="14"/>
              </w:rPr>
              <w:t xml:space="preserve">RHAAA2002770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"https://fiches-risques.brgm.fr/georisques/cavite/RHAAA2002771" \t "_self" </w:instrText>
            </w:r>
            <w:r>
              <w:fldChar w:fldCharType="separate"/>
            </w:r>
            <w:r>
              <w:rPr>
                <w:rFonts w:ascii="Marianne" w:hAnsi="Marianne" w:eastAsia="Marianne" w:cs="Marianne"/>
                <w:sz w:val="14"/>
              </w:rPr>
              <w:t xml:space="preserve">RHAAA2002771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"https://fiches-risques.brgm.fr/georisques/cavite/RHAAA2002772" \t "_self" </w:instrText>
            </w:r>
            <w:r>
              <w:fldChar w:fldCharType="separate"/>
            </w:r>
            <w:r>
              <w:rPr>
                <w:rFonts w:ascii="Marianne" w:hAnsi="Marianne" w:eastAsia="Marianne" w:cs="Marianne"/>
                <w:sz w:val="14"/>
              </w:rPr>
              <w:t xml:space="preserve">RHAAA2002772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"https://fiches-risques.brgm.fr/georisques/cavite/RHAAA2002773" \t "_self" </w:instrText>
            </w:r>
            <w:r>
              <w:fldChar w:fldCharType="separate"/>
            </w:r>
            <w:r>
              <w:rPr>
                <w:rFonts w:ascii="Marianne" w:hAnsi="Marianne" w:eastAsia="Marianne" w:cs="Marianne"/>
                <w:sz w:val="14"/>
              </w:rPr>
              <w:t xml:space="preserve">RHAAA2002773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"https://fiches-risques.brgm.fr/georisques/cavite/RHAAA2002774" \t "_self" </w:instrText>
            </w:r>
            <w:r>
              <w:fldChar w:fldCharType="separate"/>
            </w:r>
            <w:r>
              <w:rPr>
                <w:rFonts w:ascii="Marianne" w:hAnsi="Marianne" w:eastAsia="Marianne" w:cs="Marianne"/>
                <w:sz w:val="14"/>
              </w:rPr>
              <w:t xml:space="preserve">RHAAA2002774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"https://fiches-risques.brgm.fr/georisques/cavite/RHAAA2002775" \t "_self" </w:instrText>
            </w:r>
            <w:r>
              <w:fldChar w:fldCharType="separate"/>
            </w:r>
            <w:r>
              <w:rPr>
                <w:rFonts w:ascii="Marianne" w:hAnsi="Marianne" w:eastAsia="Marianne" w:cs="Marianne"/>
                <w:sz w:val="14"/>
              </w:rPr>
              <w:t xml:space="preserve">RHAAA2002775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"https://fiches-risques.brgm.fr/georisques/cavite/RHAAA2002776" \t "_self" </w:instrText>
            </w:r>
            <w:r>
              <w:fldChar w:fldCharType="separate"/>
            </w:r>
            <w:r>
              <w:rPr>
                <w:rFonts w:ascii="Marianne" w:hAnsi="Marianne" w:eastAsia="Marianne" w:cs="Marianne"/>
                <w:sz w:val="14"/>
              </w:rPr>
              <w:t xml:space="preserve">RHAAA2002776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"https://fiches-risques.brgm.fr/georisques/cavite/RHAAA2002777" \t "_self" </w:instrText>
            </w:r>
            <w:r>
              <w:fldChar w:fldCharType="separate"/>
            </w:r>
            <w:r>
              <w:rPr>
                <w:rFonts w:ascii="Marianne" w:hAnsi="Marianne" w:eastAsia="Marianne" w:cs="Marianne"/>
                <w:sz w:val="14"/>
              </w:rPr>
              <w:t xml:space="preserve">RHAAA2002777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"https://fiches-risques.brgm.fr/georisques/cavite/RHAAA2002778" \t "_self" </w:instrText>
            </w:r>
            <w:r>
              <w:fldChar w:fldCharType="separate"/>
            </w:r>
            <w:r>
              <w:rPr>
                <w:rFonts w:ascii="Marianne" w:hAnsi="Marianne" w:eastAsia="Marianne" w:cs="Marianne"/>
                <w:sz w:val="14"/>
              </w:rPr>
              <w:t xml:space="preserve">RHAAA2002778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"https://fiches-risques.brgm.fr/georisques/cavite/RHAAA2002779" \t "_self" </w:instrText>
            </w:r>
            <w:r>
              <w:fldChar w:fldCharType="separate"/>
            </w:r>
            <w:r>
              <w:rPr>
                <w:rFonts w:ascii="Marianne" w:hAnsi="Marianne" w:eastAsia="Marianne" w:cs="Marianne"/>
                <w:sz w:val="14"/>
              </w:rPr>
              <w:t xml:space="preserve">RHAAA2002779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"https://fiches-risques.brgm.fr/georisques/cavite/RHAAA2002780" \t "_self" </w:instrText>
            </w:r>
            <w:r>
              <w:fldChar w:fldCharType="separate"/>
            </w:r>
            <w:r>
              <w:rPr>
                <w:rFonts w:ascii="Marianne" w:hAnsi="Marianne" w:eastAsia="Marianne" w:cs="Marianne"/>
                <w:sz w:val="14"/>
              </w:rPr>
              <w:t xml:space="preserve">RHAAA2002780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"https://fiches-risques.brgm.fr/georisques/cavite/RHAAA2002781" \t "_self" </w:instrText>
            </w:r>
            <w:r>
              <w:fldChar w:fldCharType="separate"/>
            </w:r>
            <w:r>
              <w:rPr>
                <w:rFonts w:ascii="Marianne" w:hAnsi="Marianne" w:eastAsia="Marianne" w:cs="Marianne"/>
                <w:sz w:val="14"/>
              </w:rPr>
              <w:t xml:space="preserve">RHAAA2002781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"https://fiches-risques.brgm.fr/georisques/cavite/RHAAA2002782" \t "_self" </w:instrText>
            </w:r>
            <w:r>
              <w:fldChar w:fldCharType="separate"/>
            </w:r>
            <w:r>
              <w:rPr>
                <w:rFonts w:ascii="Marianne" w:hAnsi="Marianne" w:eastAsia="Marianne" w:cs="Marianne"/>
                <w:sz w:val="14"/>
              </w:rPr>
              <w:t xml:space="preserve">RHAAA2002782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"https://fiches-risques.brgm.fr/georisques/cavite/RHAAA2002783" \t "_self" </w:instrText>
            </w:r>
            <w:r>
              <w:fldChar w:fldCharType="separate"/>
            </w:r>
            <w:r>
              <w:rPr>
                <w:rFonts w:ascii="Marianne" w:hAnsi="Marianne" w:eastAsia="Marianne" w:cs="Marianne"/>
                <w:sz w:val="14"/>
              </w:rPr>
              <w:t xml:space="preserve">RHAAA2002783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"https://fiches-risques.brgm.fr/georisques/cavite/RHAAA2002784" \t "_self" </w:instrText>
            </w:r>
            <w:r>
              <w:fldChar w:fldCharType="separate"/>
            </w:r>
            <w:r>
              <w:rPr>
                <w:rFonts w:ascii="Marianne" w:hAnsi="Marianne" w:eastAsia="Marianne" w:cs="Marianne"/>
                <w:sz w:val="14"/>
              </w:rPr>
              <w:t xml:space="preserve">RHAAA2002784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"https://fiches-risques.brgm.fr/georisques/cavite/RHAAA2002785" \t "_self" </w:instrText>
            </w:r>
            <w:r>
              <w:fldChar w:fldCharType="separate"/>
            </w:r>
            <w:r>
              <w:rPr>
                <w:rFonts w:ascii="Marianne" w:hAnsi="Marianne" w:eastAsia="Marianne" w:cs="Marianne"/>
                <w:sz w:val="14"/>
              </w:rPr>
              <w:t xml:space="preserve">RHAAA2002785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"https://fiches-risques.brgm.fr/georisques/cavite/RHAAA2002786" \t "_self" </w:instrText>
            </w:r>
            <w:r>
              <w:fldChar w:fldCharType="separate"/>
            </w:r>
            <w:r>
              <w:rPr>
                <w:rFonts w:ascii="Marianne" w:hAnsi="Marianne" w:eastAsia="Marianne" w:cs="Marianne"/>
                <w:sz w:val="14"/>
              </w:rPr>
              <w:t xml:space="preserve">RHAAA2002786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"https://fiches-risques.brgm.fr/georisques/cavite/RHAAA2002787" \t "_self" </w:instrText>
            </w:r>
            <w:r>
              <w:fldChar w:fldCharType="separate"/>
            </w:r>
            <w:r>
              <w:rPr>
                <w:rFonts w:ascii="Marianne" w:hAnsi="Marianne" w:eastAsia="Marianne" w:cs="Marianne"/>
                <w:sz w:val="14"/>
              </w:rPr>
              <w:t xml:space="preserve">RHAAA2002787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"https://fiches-risques.brgm.fr/georisques/cavite/RHAAA2002788" \t "_self" </w:instrText>
            </w:r>
            <w:r>
              <w:fldChar w:fldCharType="separate"/>
            </w:r>
            <w:r>
              <w:rPr>
                <w:rFonts w:ascii="Marianne" w:hAnsi="Marianne" w:eastAsia="Marianne" w:cs="Marianne"/>
                <w:sz w:val="14"/>
              </w:rPr>
              <w:t xml:space="preserve">RHAAA2002788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"https://fiches-risques.brgm.fr/georisques/cavite/RHAAA2002789" \t "_self" </w:instrText>
            </w:r>
            <w:r>
              <w:fldChar w:fldCharType="separate"/>
            </w:r>
            <w:r>
              <w:rPr>
                <w:rFonts w:ascii="Marianne" w:hAnsi="Marianne" w:eastAsia="Marianne" w:cs="Marianne"/>
                <w:sz w:val="14"/>
              </w:rPr>
              <w:t xml:space="preserve">RHAAA2002789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"https://fiches-risques.brgm.fr/georisques/cavite/RHAAA2002790" \t "_self" </w:instrText>
            </w:r>
            <w:r>
              <w:fldChar w:fldCharType="separate"/>
            </w:r>
            <w:r>
              <w:rPr>
                <w:rFonts w:ascii="Marianne" w:hAnsi="Marianne" w:eastAsia="Marianne" w:cs="Marianne"/>
                <w:sz w:val="14"/>
              </w:rPr>
              <w:t xml:space="preserve">RHAAA2002790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"https://fiches-risques.brgm.fr/georisques/cavite/RHAAA2002791" \t "_self" </w:instrText>
            </w:r>
            <w:r>
              <w:fldChar w:fldCharType="separate"/>
            </w:r>
            <w:r>
              <w:rPr>
                <w:rFonts w:ascii="Marianne" w:hAnsi="Marianne" w:eastAsia="Marianne" w:cs="Marianne"/>
                <w:sz w:val="14"/>
              </w:rPr>
              <w:t xml:space="preserve">RHAAA2002791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"https://fiches-risques.brgm.fr/georisques/cavite/RHAAA2003114" \t "_self" </w:instrText>
            </w:r>
            <w:r>
              <w:fldChar w:fldCharType="separate"/>
            </w:r>
            <w:r>
              <w:rPr>
                <w:rFonts w:ascii="Marianne" w:hAnsi="Marianne" w:eastAsia="Marianne" w:cs="Marianne"/>
                <w:sz w:val="14"/>
              </w:rPr>
              <w:t xml:space="preserve">RHAAA2003114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presles</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81136" name="Picture">
</wp:docPr>
                  <a:graphic>
                    <a:graphicData uri="http://schemas.openxmlformats.org/drawingml/2006/picture">
                      <pic:pic>
                        <pic:nvPicPr>
                          <pic:cNvPr id="67708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32039" name="Picture">
</wp:docPr>
                  <a:graphic>
                    <a:graphicData uri="http://schemas.openxmlformats.org/drawingml/2006/picture">
                      <pic:pic>
                        <pic:nvPicPr>
                          <pic:cNvPr id="89543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Presles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6355" name="Picture">
</wp:docPr>
                  <a:graphic>
                    <a:graphicData uri="http://schemas.openxmlformats.org/drawingml/2006/picture">
                      <pic:pic>
                        <pic:nvPicPr>
                          <pic:cNvPr id="8002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