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533841" name="Picture">
</wp:docPr>
                  <a:graphic>
                    <a:graphicData uri="http://schemas.openxmlformats.org/drawingml/2006/picture">
                      <pic:pic>
                        <pic:nvPicPr>
                          <pic:cNvPr id="1217533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1987431" name="Picture">
</wp:docPr>
                  <a:graphic>
                    <a:graphicData uri="http://schemas.openxmlformats.org/drawingml/2006/picture">
                      <pic:pic>
                        <pic:nvPicPr>
                          <pic:cNvPr id="9919874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3606884" name="Picture">
</wp:docPr>
                        <a:graphic>
                          <a:graphicData uri="http://schemas.openxmlformats.org/drawingml/2006/picture">
                            <pic:pic>
                              <pic:nvPicPr>
                                <pic:cNvPr id="3536068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27190 Portes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593721" name="Picture">
</wp:docPr>
                  <a:graphic>
                    <a:graphicData uri="http://schemas.openxmlformats.org/drawingml/2006/picture">
                      <pic:pic>
                        <pic:nvPicPr>
                          <pic:cNvPr id="2125937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7930190" name="Picture">
</wp:docPr>
                  <a:graphic>
                    <a:graphicData uri="http://schemas.openxmlformats.org/drawingml/2006/picture">
                      <pic:pic>
                        <pic:nvPicPr>
                          <pic:cNvPr id="12879301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907533" name="Picture">
</wp:docPr>
                  <a:graphic>
                    <a:graphicData uri="http://schemas.openxmlformats.org/drawingml/2006/picture">
                      <pic:pic>
                        <pic:nvPicPr>
                          <pic:cNvPr id="1609907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849124" name="Picture">
</wp:docPr>
                  <a:graphic>
                    <a:graphicData uri="http://schemas.openxmlformats.org/drawingml/2006/picture">
                      <pic:pic>
                        <pic:nvPicPr>
                          <pic:cNvPr id="531849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Portes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554829" name="Picture">
</wp:docPr>
                  <a:graphic>
                    <a:graphicData uri="http://schemas.openxmlformats.org/drawingml/2006/picture">
                      <pic:pic>
                        <pic:nvPicPr>
                          <pic:cNvPr id="1820554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10485" name="Picture">
</wp:docPr>
                        <a:graphic>
                          <a:graphicData uri="http://schemas.openxmlformats.org/drawingml/2006/picture">
                            <pic:pic>
                              <pic:nvPicPr>
                                <pic:cNvPr id="1254104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759614" name="Picture">
</wp:docPr>
                        <a:graphic>
                          <a:graphicData uri="http://schemas.openxmlformats.org/drawingml/2006/picture">
                            <pic:pic>
                              <pic:nvPicPr>
                                <pic:cNvPr id="19177596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432736" name="Picture">
</wp:docPr>
                        <a:graphic>
                          <a:graphicData uri="http://schemas.openxmlformats.org/drawingml/2006/picture">
                            <pic:pic>
                              <pic:nvPicPr>
                                <pic:cNvPr id="12544327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2193720" name="Picture">
</wp:docPr>
                        <a:graphic>
                          <a:graphicData uri="http://schemas.openxmlformats.org/drawingml/2006/picture">
                            <pic:pic>
                              <pic:nvPicPr>
                                <pic:cNvPr id="19821937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86469" name="Picture">
</wp:docPr>
                        <a:graphic>
                          <a:graphicData uri="http://schemas.openxmlformats.org/drawingml/2006/picture">
                            <pic:pic>
                              <pic:nvPicPr>
                                <pic:cNvPr id="1614864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5759274" name="Picture">
</wp:docPr>
                        <a:graphic>
                          <a:graphicData uri="http://schemas.openxmlformats.org/drawingml/2006/picture">
                            <pic:pic>
                              <pic:nvPicPr>
                                <pic:cNvPr id="19257592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996328" name="Picture">
</wp:docPr>
                        <a:graphic>
                          <a:graphicData uri="http://schemas.openxmlformats.org/drawingml/2006/picture">
                            <pic:pic>
                              <pic:nvPicPr>
                                <pic:cNvPr id="20539963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299271" name="Picture">
</wp:docPr>
                        <a:graphic>
                          <a:graphicData uri="http://schemas.openxmlformats.org/drawingml/2006/picture">
                            <pic:pic>
                              <pic:nvPicPr>
                                <pic:cNvPr id="9182992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6569020" name="Picture">
</wp:docPr>
                        <a:graphic>
                          <a:graphicData uri="http://schemas.openxmlformats.org/drawingml/2006/picture">
                            <pic:pic>
                              <pic:nvPicPr>
                                <pic:cNvPr id="2265690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6271375" name="Picture">
</wp:docPr>
                        <a:graphic>
                          <a:graphicData uri="http://schemas.openxmlformats.org/drawingml/2006/picture">
                            <pic:pic>
                              <pic:nvPicPr>
                                <pic:cNvPr id="16062713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098037" name="Picture">
</wp:docPr>
                        <a:graphic>
                          <a:graphicData uri="http://schemas.openxmlformats.org/drawingml/2006/picture">
                            <pic:pic>
                              <pic:nvPicPr>
                                <pic:cNvPr id="19980980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0812463" name="Picture">
</wp:docPr>
                        <a:graphic>
                          <a:graphicData uri="http://schemas.openxmlformats.org/drawingml/2006/picture">
                            <pic:pic>
                              <pic:nvPicPr>
                                <pic:cNvPr id="177081246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033815" name="Picture">
</wp:docPr>
                        <a:graphic>
                          <a:graphicData uri="http://schemas.openxmlformats.org/drawingml/2006/picture">
                            <pic:pic>
                              <pic:nvPicPr>
                                <pic:cNvPr id="12600338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199498" name="Picture">
</wp:docPr>
                        <a:graphic>
                          <a:graphicData uri="http://schemas.openxmlformats.org/drawingml/2006/picture">
                            <pic:pic>
                              <pic:nvPicPr>
                                <pic:cNvPr id="9631994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8367542" name="Picture">
</wp:docPr>
                        <a:graphic>
                          <a:graphicData uri="http://schemas.openxmlformats.org/drawingml/2006/picture">
                            <pic:pic>
                              <pic:nvPicPr>
                                <pic:cNvPr id="87836754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679184" name="Picture">
</wp:docPr>
                  <a:graphic>
                    <a:graphicData uri="http://schemas.openxmlformats.org/drawingml/2006/picture">
                      <pic:pic>
                        <pic:nvPicPr>
                          <pic:cNvPr id="2012679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242735" name="Picture">
</wp:docPr>
                  <a:graphic>
                    <a:graphicData uri="http://schemas.openxmlformats.org/drawingml/2006/picture">
                      <pic:pic>
                        <pic:nvPicPr>
                          <pic:cNvPr id="2081242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Portes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517287" name="Picture">
</wp:docPr>
                  <a:graphic>
                    <a:graphicData uri="http://schemas.openxmlformats.org/drawingml/2006/picture">
                      <pic:pic>
                        <pic:nvPicPr>
                          <pic:cNvPr id="2063517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Portes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3518642" name="Picture">
</wp:docPr>
                  <a:graphic>
                    <a:graphicData uri="http://schemas.openxmlformats.org/drawingml/2006/picture">
                      <pic:pic>
                        <pic:nvPicPr>
                          <pic:cNvPr id="13035186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651834" name="Picture">
</wp:docPr>
                  <a:graphic>
                    <a:graphicData uri="http://schemas.openxmlformats.org/drawingml/2006/picture">
                      <pic:pic>
                        <pic:nvPicPr>
                          <pic:cNvPr id="6936518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2059176" name="Picture">
</wp:docPr>
                  <a:graphic>
                    <a:graphicData uri="http://schemas.openxmlformats.org/drawingml/2006/picture">
                      <pic:pic>
                        <pic:nvPicPr>
                          <pic:cNvPr id="20120591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096453" name="Picture">
</wp:docPr>
                        <a:graphic>
                          <a:graphicData uri="http://schemas.openxmlformats.org/drawingml/2006/picture">
                            <pic:pic>
                              <pic:nvPicPr>
                                <pic:cNvPr id="11680964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764893" name="Picture">
</wp:docPr>
                  <a:graphic>
                    <a:graphicData uri="http://schemas.openxmlformats.org/drawingml/2006/picture">
                      <pic:pic>
                        <pic:nvPicPr>
                          <pic:cNvPr id="1645764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175056" name="Picture">
</wp:docPr>
                  <a:graphic>
                    <a:graphicData uri="http://schemas.openxmlformats.org/drawingml/2006/picture">
                      <pic:pic>
                        <pic:nvPicPr>
                          <pic:cNvPr id="1041175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Portes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34624" name="Picture">
</wp:docPr>
                  <a:graphic>
                    <a:graphicData uri="http://schemas.openxmlformats.org/drawingml/2006/picture">
                      <pic:pic>
                        <pic:nvPicPr>
                          <pic:cNvPr id="105834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Portes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9809789" name="Picture">
</wp:docPr>
                  <a:graphic>
                    <a:graphicData uri="http://schemas.openxmlformats.org/drawingml/2006/picture">
                      <pic:pic>
                        <pic:nvPicPr>
                          <pic:cNvPr id="21980978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238445" name="Picture">
</wp:docPr>
                  <a:graphic>
                    <a:graphicData uri="http://schemas.openxmlformats.org/drawingml/2006/picture">
                      <pic:pic>
                        <pic:nvPicPr>
                          <pic:cNvPr id="3922384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4108430" name="Picture">
</wp:docPr>
                  <a:graphic>
                    <a:graphicData uri="http://schemas.openxmlformats.org/drawingml/2006/picture">
                      <pic:pic>
                        <pic:nvPicPr>
                          <pic:cNvPr id="175410843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996026" name="Picture">
</wp:docPr>
                        <a:graphic>
                          <a:graphicData uri="http://schemas.openxmlformats.org/drawingml/2006/picture">
                            <pic:pic>
                              <pic:nvPicPr>
                                <pic:cNvPr id="19259960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400983" name="Picture">
</wp:docPr>
                  <a:graphic>
                    <a:graphicData uri="http://schemas.openxmlformats.org/drawingml/2006/picture">
                      <pic:pic>
                        <pic:nvPicPr>
                          <pic:cNvPr id="1844400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847135" name="Picture">
</wp:docPr>
                  <a:graphic>
                    <a:graphicData uri="http://schemas.openxmlformats.org/drawingml/2006/picture">
                      <pic:pic>
                        <pic:nvPicPr>
                          <pic:cNvPr id="438847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Portes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776449" name="Picture">
</wp:docPr>
                  <a:graphic>
                    <a:graphicData uri="http://schemas.openxmlformats.org/drawingml/2006/picture">
                      <pic:pic>
                        <pic:nvPicPr>
                          <pic:cNvPr id="1432776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Portes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954101" name="Picture">
</wp:docPr>
                  <a:graphic>
                    <a:graphicData uri="http://schemas.openxmlformats.org/drawingml/2006/picture">
                      <pic:pic>
                        <pic:nvPicPr>
                          <pic:cNvPr id="39295410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801984" name="Picture">
</wp:docPr>
                  <a:graphic>
                    <a:graphicData uri="http://schemas.openxmlformats.org/drawingml/2006/picture">
                      <pic:pic>
                        <pic:nvPicPr>
                          <pic:cNvPr id="18678019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36160290" name="Picture">
</wp:docPr>
                  <a:graphic>
                    <a:graphicData uri="http://schemas.openxmlformats.org/drawingml/2006/picture">
                      <pic:pic>
                        <pic:nvPicPr>
                          <pic:cNvPr id="133616029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818081" name="Picture">
</wp:docPr>
                        <a:graphic>
                          <a:graphicData uri="http://schemas.openxmlformats.org/drawingml/2006/picture">
                            <pic:pic>
                              <pic:nvPicPr>
                                <pic:cNvPr id="198881808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771277" name="Picture">
</wp:docPr>
                  <a:graphic>
                    <a:graphicData uri="http://schemas.openxmlformats.org/drawingml/2006/picture">
                      <pic:pic>
                        <pic:nvPicPr>
                          <pic:cNvPr id="1081771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486631" name="Picture">
</wp:docPr>
                  <a:graphic>
                    <a:graphicData uri="http://schemas.openxmlformats.org/drawingml/2006/picture">
                      <pic:pic>
                        <pic:nvPicPr>
                          <pic:cNvPr id="1566486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Portes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648529" name="Picture">
</wp:docPr>
                  <a:graphic>
                    <a:graphicData uri="http://schemas.openxmlformats.org/drawingml/2006/picture">
                      <pic:pic>
                        <pic:nvPicPr>
                          <pic:cNvPr id="2085648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Portes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377175" name="Picture">
</wp:docPr>
                  <a:graphic>
                    <a:graphicData uri="http://schemas.openxmlformats.org/drawingml/2006/picture">
                      <pic:pic>
                        <pic:nvPicPr>
                          <pic:cNvPr id="780377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52968" name="Picture">
</wp:docPr>
                  <a:graphic>
                    <a:graphicData uri="http://schemas.openxmlformats.org/drawingml/2006/picture">
                      <pic:pic>
                        <pic:nvPicPr>
                          <pic:cNvPr id="108452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Portes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375495" name="Picture">
</wp:docPr>
                  <a:graphic>
                    <a:graphicData uri="http://schemas.openxmlformats.org/drawingml/2006/picture">
                      <pic:pic>
                        <pic:nvPicPr>
                          <pic:cNvPr id="2040375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Portes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798002" name="Picture">
</wp:docPr>
                  <a:graphic>
                    <a:graphicData uri="http://schemas.openxmlformats.org/drawingml/2006/picture">
                      <pic:pic>
                        <pic:nvPicPr>
                          <pic:cNvPr id="19207980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218024" name="Picture">
</wp:docPr>
                  <a:graphic>
                    <a:graphicData uri="http://schemas.openxmlformats.org/drawingml/2006/picture">
                      <pic:pic>
                        <pic:nvPicPr>
                          <pic:cNvPr id="9812180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3372693" name="Picture">
</wp:docPr>
                  <a:graphic>
                    <a:graphicData uri="http://schemas.openxmlformats.org/drawingml/2006/picture">
                      <pic:pic>
                        <pic:nvPicPr>
                          <pic:cNvPr id="152337269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616214" name="Picture">
</wp:docPr>
                        <a:graphic>
                          <a:graphicData uri="http://schemas.openxmlformats.org/drawingml/2006/picture">
                            <pic:pic>
                              <pic:nvPicPr>
                                <pic:cNvPr id="9856162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43054" name="Picture">
</wp:docPr>
                  <a:graphic>
                    <a:graphicData uri="http://schemas.openxmlformats.org/drawingml/2006/picture">
                      <pic:pic>
                        <pic:nvPicPr>
                          <pic:cNvPr id="115043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144851" name="Picture">
</wp:docPr>
                  <a:graphic>
                    <a:graphicData uri="http://schemas.openxmlformats.org/drawingml/2006/picture">
                      <pic:pic>
                        <pic:nvPicPr>
                          <pic:cNvPr id="1699144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Portes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27088" name="Picture">
</wp:docPr>
                  <a:graphic>
                    <a:graphicData uri="http://schemas.openxmlformats.org/drawingml/2006/picture">
                      <pic:pic>
                        <pic:nvPicPr>
                          <pic:cNvPr id="201327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Portes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8342066" name="Picture">
</wp:docPr>
                  <a:graphic>
                    <a:graphicData uri="http://schemas.openxmlformats.org/drawingml/2006/picture">
                      <pic:pic>
                        <pic:nvPicPr>
                          <pic:cNvPr id="71834206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040418" name="Picture">
</wp:docPr>
                  <a:graphic>
                    <a:graphicData uri="http://schemas.openxmlformats.org/drawingml/2006/picture">
                      <pic:pic>
                        <pic:nvPicPr>
                          <pic:cNvPr id="2390404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76589" name="Picture">
</wp:docPr>
                  <a:graphic>
                    <a:graphicData uri="http://schemas.openxmlformats.org/drawingml/2006/picture">
                      <pic:pic>
                        <pic:nvPicPr>
                          <pic:cNvPr id="407658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995603" name="Picture">
</wp:docPr>
                        <a:graphic>
                          <a:graphicData uri="http://schemas.openxmlformats.org/drawingml/2006/picture">
                            <pic:pic>
                              <pic:nvPicPr>
                                <pic:cNvPr id="8139956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963718" name="Picture">
</wp:docPr>
                  <a:graphic>
                    <a:graphicData uri="http://schemas.openxmlformats.org/drawingml/2006/picture">
                      <pic:pic>
                        <pic:nvPicPr>
                          <pic:cNvPr id="1484963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12569" name="Picture">
</wp:docPr>
                  <a:graphic>
                    <a:graphicData uri="http://schemas.openxmlformats.org/drawingml/2006/picture">
                      <pic:pic>
                        <pic:nvPicPr>
                          <pic:cNvPr id="111512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Portes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657052" name="Picture">
</wp:docPr>
                  <a:graphic>
                    <a:graphicData uri="http://schemas.openxmlformats.org/drawingml/2006/picture">
                      <pic:pic>
                        <pic:nvPicPr>
                          <pic:cNvPr id="701657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"https://fiches-risques.brgm.fr/georisques/cavite/HNO0000622AA" \t "_self" </w:instrText>
            </w:r>
            <w:r>
              <w:fldChar w:fldCharType="separate"/>
            </w:r>
            <w:r>
              <w:rPr>
                <w:rFonts w:ascii="Marianne" w:hAnsi="Marianne" w:eastAsia="Marianne" w:cs="Marianne"/>
                <w:sz w:val="14"/>
              </w:rPr>
              <w:t xml:space="preserve">HNO0000622AA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abandonnée - N°241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"https://fiches-risques.brgm.fr/georisques/cavite/HNO0000623AA" \t "_self" </w:instrText>
            </w:r>
            <w:r>
              <w:fldChar w:fldCharType="separate"/>
            </w:r>
            <w:r>
              <w:rPr>
                <w:rFonts w:ascii="Marianne" w:hAnsi="Marianne" w:eastAsia="Marianne" w:cs="Marianne"/>
                <w:sz w:val="14"/>
              </w:rPr>
              <w:t xml:space="preserve">HNO0000623AA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abandonnée - N°242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"https://fiches-risques.brgm.fr/georisques/cavite/HNO0005110AA" \t "_self" </w:instrText>
            </w:r>
            <w:r>
              <w:fldChar w:fldCharType="separate"/>
            </w:r>
            <w:r>
              <w:rPr>
                <w:rFonts w:ascii="Marianne" w:hAnsi="Marianne" w:eastAsia="Marianne" w:cs="Marianne"/>
                <w:sz w:val="14"/>
              </w:rPr>
              <w:t xml:space="preserve">HNO0005110AA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 286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"https://fiches-risques.brgm.fr/georisques/cavite/HNOAA0002154" \t "_self" </w:instrText>
            </w:r>
            <w:r>
              <w:fldChar w:fldCharType="separate"/>
            </w:r>
            <w:r>
              <w:rPr>
                <w:rFonts w:ascii="Marianne" w:hAnsi="Marianne" w:eastAsia="Marianne" w:cs="Marianne"/>
                <w:sz w:val="14"/>
              </w:rPr>
              <w:t xml:space="preserve">HNOAA0002154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 N°129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"https://fiches-risques.brgm.fr/georisques/cavite/HNOAA0002157" \t "_self" </w:instrText>
            </w:r>
            <w:r>
              <w:fldChar w:fldCharType="separate"/>
            </w:r>
            <w:r>
              <w:rPr>
                <w:rFonts w:ascii="Marianne" w:hAnsi="Marianne" w:eastAsia="Marianne" w:cs="Marianne"/>
                <w:sz w:val="14"/>
              </w:rPr>
              <w:t xml:space="preserve">HNOAA0002157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remblayé - N°131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"https://fiches-risques.brgm.fr/georisques/cavite/HNOAA0002160" \t "_self" </w:instrText>
            </w:r>
            <w:r>
              <w:fldChar w:fldCharType="separate"/>
            </w:r>
            <w:r>
              <w:rPr>
                <w:rFonts w:ascii="Marianne" w:hAnsi="Marianne" w:eastAsia="Marianne" w:cs="Marianne"/>
                <w:sz w:val="14"/>
              </w:rPr>
              <w:t xml:space="preserve">HNOAA0002160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 N°132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"https://fiches-risques.brgm.fr/georisques/cavite/HNOAA0006411" \t "_self" </w:instrText>
            </w:r>
            <w:r>
              <w:fldChar w:fldCharType="separate"/>
            </w:r>
            <w:r>
              <w:rPr>
                <w:rFonts w:ascii="Marianne" w:hAnsi="Marianne" w:eastAsia="Marianne" w:cs="Marianne"/>
                <w:sz w:val="14"/>
              </w:rPr>
              <w:t xml:space="preserve">HNOAA0006411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poche karstique ou dôline - Identifiant n°310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"https://fiches-risques.brgm.fr/georisques/cavite/HNOAA2701206" \t "_self" </w:instrText>
            </w:r>
            <w:r>
              <w:fldChar w:fldCharType="separate"/>
            </w:r>
            <w:r>
              <w:rPr>
                <w:rFonts w:ascii="Marianne" w:hAnsi="Marianne" w:eastAsia="Marianne" w:cs="Marianne"/>
                <w:sz w:val="14"/>
              </w:rPr>
              <w:t xml:space="preserve">HNOAA2701206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"https://fiches-risques.brgm.fr/georisques/cavite/HNOAA2701208" \t "_self" </w:instrText>
            </w:r>
            <w:r>
              <w:fldChar w:fldCharType="separate"/>
            </w:r>
            <w:r>
              <w:rPr>
                <w:rFonts w:ascii="Marianne" w:hAnsi="Marianne" w:eastAsia="Marianne" w:cs="Marianne"/>
                <w:sz w:val="14"/>
              </w:rPr>
              <w:t xml:space="preserve">HNOAA2701208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"https://fiches-risques.brgm.fr/georisques/cavite/HNOAA2701209" \t "_self" </w:instrText>
            </w:r>
            <w:r>
              <w:fldChar w:fldCharType="separate"/>
            </w:r>
            <w:r>
              <w:rPr>
                <w:rFonts w:ascii="Marianne" w:hAnsi="Marianne" w:eastAsia="Marianne" w:cs="Marianne"/>
                <w:sz w:val="14"/>
              </w:rPr>
              <w:t xml:space="preserve">HNOAA2701209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"https://fiches-risques.brgm.fr/georisques/cavite/HNOAA2701252" \t "_self" </w:instrText>
            </w:r>
            <w:r>
              <w:fldChar w:fldCharType="separate"/>
            </w:r>
            <w:r>
              <w:rPr>
                <w:rFonts w:ascii="Marianne" w:hAnsi="Marianne" w:eastAsia="Marianne" w:cs="Marianne"/>
                <w:sz w:val="14"/>
              </w:rPr>
              <w:t xml:space="preserve">HNOAA2701252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"https://fiches-risques.brgm.fr/georisques/cavite/HNOAA2701258" \t "_self" </w:instrText>
            </w:r>
            <w:r>
              <w:fldChar w:fldCharType="separate"/>
            </w:r>
            <w:r>
              <w:rPr>
                <w:rFonts w:ascii="Marianne" w:hAnsi="Marianne" w:eastAsia="Marianne" w:cs="Marianne"/>
                <w:sz w:val="14"/>
              </w:rPr>
              <w:t xml:space="preserve">HNOAA2701258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"https://fiches-risques.brgm.fr/georisques/cavite/HNOAA2701260" \t "_self" </w:instrText>
            </w:r>
            <w:r>
              <w:fldChar w:fldCharType="separate"/>
            </w:r>
            <w:r>
              <w:rPr>
                <w:rFonts w:ascii="Marianne" w:hAnsi="Marianne" w:eastAsia="Marianne" w:cs="Marianne"/>
                <w:sz w:val="14"/>
              </w:rPr>
              <w:t xml:space="preserve">HNOAA2701260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"https://fiches-risques.brgm.fr/georisques/cavite/HNOAA2701263" \t "_self" </w:instrText>
            </w:r>
            <w:r>
              <w:fldChar w:fldCharType="separate"/>
            </w:r>
            <w:r>
              <w:rPr>
                <w:rFonts w:ascii="Marianne" w:hAnsi="Marianne" w:eastAsia="Marianne" w:cs="Marianne"/>
                <w:sz w:val="14"/>
              </w:rPr>
              <w:t xml:space="preserve">HNOAA2701263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"https://fiches-risques.brgm.fr/georisques/cavite/HNOAA2701264" \t "_self" </w:instrText>
            </w:r>
            <w:r>
              <w:fldChar w:fldCharType="separate"/>
            </w:r>
            <w:r>
              <w:rPr>
                <w:rFonts w:ascii="Marianne" w:hAnsi="Marianne" w:eastAsia="Marianne" w:cs="Marianne"/>
                <w:sz w:val="14"/>
              </w:rPr>
              <w:t xml:space="preserve">HNOAA2701264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"https://fiches-risques.brgm.fr/georisques/cavite/HNOAA2701265" \t "_self" </w:instrText>
            </w:r>
            <w:r>
              <w:fldChar w:fldCharType="separate"/>
            </w:r>
            <w:r>
              <w:rPr>
                <w:rFonts w:ascii="Marianne" w:hAnsi="Marianne" w:eastAsia="Marianne" w:cs="Marianne"/>
                <w:sz w:val="14"/>
              </w:rPr>
              <w:t xml:space="preserve">HNOAA2701265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"https://fiches-risques.brgm.fr/georisques/cavite/HNOAA2701274" \t "_self" </w:instrText>
            </w:r>
            <w:r>
              <w:fldChar w:fldCharType="separate"/>
            </w:r>
            <w:r>
              <w:rPr>
                <w:rFonts w:ascii="Marianne" w:hAnsi="Marianne" w:eastAsia="Marianne" w:cs="Marianne"/>
                <w:sz w:val="14"/>
              </w:rPr>
              <w:t xml:space="preserve">HNOAA2701274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"https://fiches-risques.brgm.fr/georisques/cavite/HNOAA2701277" \t "_self" </w:instrText>
            </w:r>
            <w:r>
              <w:fldChar w:fldCharType="separate"/>
            </w:r>
            <w:r>
              <w:rPr>
                <w:rFonts w:ascii="Marianne" w:hAnsi="Marianne" w:eastAsia="Marianne" w:cs="Marianne"/>
                <w:sz w:val="14"/>
              </w:rPr>
              <w:t xml:space="preserve">HNOAA2701277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"https://fiches-risques.brgm.fr/georisques/cavite/HNOAA2701280" \t "_self" </w:instrText>
            </w:r>
            <w:r>
              <w:fldChar w:fldCharType="separate"/>
            </w:r>
            <w:r>
              <w:rPr>
                <w:rFonts w:ascii="Marianne" w:hAnsi="Marianne" w:eastAsia="Marianne" w:cs="Marianne"/>
                <w:sz w:val="14"/>
              </w:rPr>
              <w:t xml:space="preserve">HNOAA2701280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"https://fiches-risques.brgm.fr/georisques/cavite/HNOAA2701284" \t "_self" </w:instrText>
            </w:r>
            <w:r>
              <w:fldChar w:fldCharType="separate"/>
            </w:r>
            <w:r>
              <w:rPr>
                <w:rFonts w:ascii="Marianne" w:hAnsi="Marianne" w:eastAsia="Marianne" w:cs="Marianne"/>
                <w:sz w:val="14"/>
              </w:rPr>
              <w:t xml:space="preserve">HNOAA2701284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"https://fiches-risques.brgm.fr/georisques/cavite/HNOAA2701285" \t "_self" </w:instrText>
            </w:r>
            <w:r>
              <w:fldChar w:fldCharType="separate"/>
            </w:r>
            <w:r>
              <w:rPr>
                <w:rFonts w:ascii="Marianne" w:hAnsi="Marianne" w:eastAsia="Marianne" w:cs="Marianne"/>
                <w:sz w:val="14"/>
              </w:rPr>
              <w:t xml:space="preserve">HNOAA2701285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"https://fiches-risques.brgm.fr/georisques/cavite/HNOAA2701287" \t "_self" </w:instrText>
            </w:r>
            <w:r>
              <w:fldChar w:fldCharType="separate"/>
            </w:r>
            <w:r>
              <w:rPr>
                <w:rFonts w:ascii="Marianne" w:hAnsi="Marianne" w:eastAsia="Marianne" w:cs="Marianne"/>
                <w:sz w:val="14"/>
              </w:rPr>
              <w:t xml:space="preserve">HNOAA2701287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"https://fiches-risques.brgm.fr/georisques/cavite/HNOAA2701292" \t "_self" </w:instrText>
            </w:r>
            <w:r>
              <w:fldChar w:fldCharType="separate"/>
            </w:r>
            <w:r>
              <w:rPr>
                <w:rFonts w:ascii="Marianne" w:hAnsi="Marianne" w:eastAsia="Marianne" w:cs="Marianne"/>
                <w:sz w:val="14"/>
              </w:rPr>
              <w:t xml:space="preserve">HNOAA2701292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"https://fiches-risques.brgm.fr/georisques/cavite/HNOAA2701294" \t "_self" </w:instrText>
            </w:r>
            <w:r>
              <w:fldChar w:fldCharType="separate"/>
            </w:r>
            <w:r>
              <w:rPr>
                <w:rFonts w:ascii="Marianne" w:hAnsi="Marianne" w:eastAsia="Marianne" w:cs="Marianne"/>
                <w:sz w:val="14"/>
              </w:rPr>
              <w:t xml:space="preserve">HNOAA2701294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"https://fiches-risques.brgm.fr/georisques/cavite/HNOAA2701298" \t "_self" </w:instrText>
            </w:r>
            <w:r>
              <w:fldChar w:fldCharType="separate"/>
            </w:r>
            <w:r>
              <w:rPr>
                <w:rFonts w:ascii="Marianne" w:hAnsi="Marianne" w:eastAsia="Marianne" w:cs="Marianne"/>
                <w:sz w:val="14"/>
              </w:rPr>
              <w:t xml:space="preserve">HNOAA2701298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"https://fiches-risques.brgm.fr/georisques/cavite/HNOAA2701302" \t "_self" </w:instrText>
            </w:r>
            <w:r>
              <w:fldChar w:fldCharType="separate"/>
            </w:r>
            <w:r>
              <w:rPr>
                <w:rFonts w:ascii="Marianne" w:hAnsi="Marianne" w:eastAsia="Marianne" w:cs="Marianne"/>
                <w:sz w:val="14"/>
              </w:rPr>
              <w:t xml:space="preserve">HNOAA2701302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"https://fiches-risques.brgm.fr/georisques/cavite/HNOAA2701303" \t "_self" </w:instrText>
            </w:r>
            <w:r>
              <w:fldChar w:fldCharType="separate"/>
            </w:r>
            <w:r>
              <w:rPr>
                <w:rFonts w:ascii="Marianne" w:hAnsi="Marianne" w:eastAsia="Marianne" w:cs="Marianne"/>
                <w:sz w:val="14"/>
              </w:rPr>
              <w:t xml:space="preserve">HNOAA2701303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"https://fiches-risques.brgm.fr/georisques/cavite/HNOAA2701304" \t "_self" </w:instrText>
            </w:r>
            <w:r>
              <w:fldChar w:fldCharType="separate"/>
            </w:r>
            <w:r>
              <w:rPr>
                <w:rFonts w:ascii="Marianne" w:hAnsi="Marianne" w:eastAsia="Marianne" w:cs="Marianne"/>
                <w:sz w:val="14"/>
              </w:rPr>
              <w:t xml:space="preserve">HNOAA2701304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"https://fiches-risques.brgm.fr/georisques/cavite/HNOAA2701314" \t "_self" </w:instrText>
            </w:r>
            <w:r>
              <w:fldChar w:fldCharType="separate"/>
            </w:r>
            <w:r>
              <w:rPr>
                <w:rFonts w:ascii="Marianne" w:hAnsi="Marianne" w:eastAsia="Marianne" w:cs="Marianne"/>
                <w:sz w:val="14"/>
              </w:rPr>
              <w:t xml:space="preserve">HNOAA2701314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"https://fiches-risques.brgm.fr/georisques/cavite/HNOAA2701321" \t "_self" </w:instrText>
            </w:r>
            <w:r>
              <w:fldChar w:fldCharType="separate"/>
            </w:r>
            <w:r>
              <w:rPr>
                <w:rFonts w:ascii="Marianne" w:hAnsi="Marianne" w:eastAsia="Marianne" w:cs="Marianne"/>
                <w:sz w:val="14"/>
              </w:rPr>
              <w:t xml:space="preserve">HNOAA2701321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"https://fiches-risques.brgm.fr/georisques/cavite/HNOAA2701335" \t "_self" </w:instrText>
            </w:r>
            <w:r>
              <w:fldChar w:fldCharType="separate"/>
            </w:r>
            <w:r>
              <w:rPr>
                <w:rFonts w:ascii="Marianne" w:hAnsi="Marianne" w:eastAsia="Marianne" w:cs="Marianne"/>
                <w:sz w:val="14"/>
              </w:rPr>
              <w:t xml:space="preserve">HNOAA2701335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"https://fiches-risques.brgm.fr/georisques/cavite/HNOAA2701384" \t "_self" </w:instrText>
            </w:r>
            <w:r>
              <w:fldChar w:fldCharType="separate"/>
            </w:r>
            <w:r>
              <w:rPr>
                <w:rFonts w:ascii="Marianne" w:hAnsi="Marianne" w:eastAsia="Marianne" w:cs="Marianne"/>
                <w:sz w:val="14"/>
              </w:rPr>
              <w:t xml:space="preserve">HNOAA2701384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"https://fiches-risques.brgm.fr/georisques/cavite/HNOAA2710021" \t "_self" </w:instrText>
            </w:r>
            <w:r>
              <w:fldChar w:fldCharType="separate"/>
            </w:r>
            <w:r>
              <w:rPr>
                <w:rFonts w:ascii="Marianne" w:hAnsi="Marianne" w:eastAsia="Marianne" w:cs="Marianne"/>
                <w:sz w:val="14"/>
              </w:rPr>
              <w:t xml:space="preserve">HNOAA2710021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"https://fiches-risques.brgm.fr/georisques/cavite/HNOAA2715872" \t "_self" </w:instrText>
            </w:r>
            <w:r>
              <w:fldChar w:fldCharType="separate"/>
            </w:r>
            <w:r>
              <w:rPr>
                <w:rFonts w:ascii="Marianne" w:hAnsi="Marianne" w:eastAsia="Marianne" w:cs="Marianne"/>
                <w:sz w:val="14"/>
              </w:rPr>
              <w:t xml:space="preserve">HNOAA2715872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"https://fiches-risques.brgm.fr/georisques/cavite/HNOAA2715873" \t "_self" </w:instrText>
            </w:r>
            <w:r>
              <w:fldChar w:fldCharType="separate"/>
            </w:r>
            <w:r>
              <w:rPr>
                <w:rFonts w:ascii="Marianne" w:hAnsi="Marianne" w:eastAsia="Marianne" w:cs="Marianne"/>
                <w:sz w:val="14"/>
              </w:rPr>
              <w:t xml:space="preserve">HNOAA2715873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"https://fiches-risques.brgm.fr/georisques/cavite/HNOAA2715874" \t "_self" </w:instrText>
            </w:r>
            <w:r>
              <w:fldChar w:fldCharType="separate"/>
            </w:r>
            <w:r>
              <w:rPr>
                <w:rFonts w:ascii="Marianne" w:hAnsi="Marianne" w:eastAsia="Marianne" w:cs="Marianne"/>
                <w:sz w:val="14"/>
              </w:rPr>
              <w:t xml:space="preserve">HNOAA2715874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"https://fiches-risques.brgm.fr/georisques/cavite/HNOAA2715875" \t "_self" </w:instrText>
            </w:r>
            <w:r>
              <w:fldChar w:fldCharType="separate"/>
            </w:r>
            <w:r>
              <w:rPr>
                <w:rFonts w:ascii="Marianne" w:hAnsi="Marianne" w:eastAsia="Marianne" w:cs="Marianne"/>
                <w:sz w:val="14"/>
              </w:rPr>
              <w:t xml:space="preserve">HNOAA2715875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"https://fiches-risques.brgm.fr/georisques/cavite/HNOAA2715876" \t "_self" </w:instrText>
            </w:r>
            <w:r>
              <w:fldChar w:fldCharType="separate"/>
            </w:r>
            <w:r>
              <w:rPr>
                <w:rFonts w:ascii="Marianne" w:hAnsi="Marianne" w:eastAsia="Marianne" w:cs="Marianne"/>
                <w:sz w:val="14"/>
              </w:rPr>
              <w:t xml:space="preserve">HNOAA2715876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"https://fiches-risques.brgm.fr/georisques/cavite/HNOAA2715877" \t "_self" </w:instrText>
            </w:r>
            <w:r>
              <w:fldChar w:fldCharType="separate"/>
            </w:r>
            <w:r>
              <w:rPr>
                <w:rFonts w:ascii="Marianne" w:hAnsi="Marianne" w:eastAsia="Marianne" w:cs="Marianne"/>
                <w:sz w:val="14"/>
              </w:rPr>
              <w:t xml:space="preserve">HNOAA2715877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478854" name="Picture">
</wp:docPr>
                  <a:graphic>
                    <a:graphicData uri="http://schemas.openxmlformats.org/drawingml/2006/picture">
                      <pic:pic>
                        <pic:nvPicPr>
                          <pic:cNvPr id="487478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356381" name="Picture">
</wp:docPr>
                  <a:graphic>
                    <a:graphicData uri="http://schemas.openxmlformats.org/drawingml/2006/picture">
                      <pic:pic>
                        <pic:nvPicPr>
                          <pic:cNvPr id="937356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Portes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874101" name="Picture">
</wp:docPr>
                  <a:graphic>
                    <a:graphicData uri="http://schemas.openxmlformats.org/drawingml/2006/picture">
                      <pic:pic>
                        <pic:nvPicPr>
                          <pic:cNvPr id="222874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"https://fiches-risques.brgm.fr/georisques/cavite/HNOAA2715878" \t "_self" </w:instrText>
            </w:r>
            <w:r>
              <w:fldChar w:fldCharType="separate"/>
            </w:r>
            <w:r>
              <w:rPr>
                <w:rFonts w:ascii="Marianne" w:hAnsi="Marianne" w:eastAsia="Marianne" w:cs="Marianne"/>
                <w:sz w:val="14"/>
              </w:rPr>
              <w:t xml:space="preserve">HNOAA2715878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"https://fiches-risques.brgm.fr/georisques/cavite/HNOAA2715879" \t "_self" </w:instrText>
            </w:r>
            <w:r>
              <w:fldChar w:fldCharType="separate"/>
            </w:r>
            <w:r>
              <w:rPr>
                <w:rFonts w:ascii="Marianne" w:hAnsi="Marianne" w:eastAsia="Marianne" w:cs="Marianne"/>
                <w:sz w:val="14"/>
              </w:rPr>
              <w:t xml:space="preserve">HNOAA2715879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1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289933" name="Picture">
</wp:docPr>
                  <a:graphic>
                    <a:graphicData uri="http://schemas.openxmlformats.org/drawingml/2006/picture">
                      <pic:pic>
                        <pic:nvPicPr>
                          <pic:cNvPr id="1601289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953210" name="Picture">
</wp:docPr>
                  <a:graphic>
                    <a:graphicData uri="http://schemas.openxmlformats.org/drawingml/2006/picture">
                      <pic:pic>
                        <pic:nvPicPr>
                          <pic:cNvPr id="520953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Portes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576719" name="Picture">
</wp:docPr>
                  <a:graphic>
                    <a:graphicData uri="http://schemas.openxmlformats.org/drawingml/2006/picture">
                      <pic:pic>
                        <pic:nvPicPr>
                          <pic:cNvPr id="1413576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