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649188" name="Picture">
</wp:docPr>
                  <a:graphic>
                    <a:graphicData uri="http://schemas.openxmlformats.org/drawingml/2006/picture">
                      <pic:pic>
                        <pic:nvPicPr>
                          <pic:cNvPr id="2085649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9427464" name="Picture">
</wp:docPr>
                  <a:graphic>
                    <a:graphicData uri="http://schemas.openxmlformats.org/drawingml/2006/picture">
                      <pic:pic>
                        <pic:nvPicPr>
                          <pic:cNvPr id="6994274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9454385" name="Picture">
</wp:docPr>
                        <a:graphic>
                          <a:graphicData uri="http://schemas.openxmlformats.org/drawingml/2006/picture">
                            <pic:pic>
                              <pic:nvPicPr>
                                <pic:cNvPr id="12394543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66760 Porta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6811233" name="Picture">
</wp:docPr>
                  <a:graphic>
                    <a:graphicData uri="http://schemas.openxmlformats.org/drawingml/2006/picture">
                      <pic:pic>
                        <pic:nvPicPr>
                          <pic:cNvPr id="5668112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0764197" name="Picture">
</wp:docPr>
                  <a:graphic>
                    <a:graphicData uri="http://schemas.openxmlformats.org/drawingml/2006/picture">
                      <pic:pic>
                        <pic:nvPicPr>
                          <pic:cNvPr id="9007641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434091" name="Picture">
</wp:docPr>
                  <a:graphic>
                    <a:graphicData uri="http://schemas.openxmlformats.org/drawingml/2006/picture">
                      <pic:pic>
                        <pic:nvPicPr>
                          <pic:cNvPr id="156743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952286" name="Picture">
</wp:docPr>
                  <a:graphic>
                    <a:graphicData uri="http://schemas.openxmlformats.org/drawingml/2006/picture">
                      <pic:pic>
                        <pic:nvPicPr>
                          <pic:cNvPr id="1674952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24492" name="Picture">
</wp:docPr>
                  <a:graphic>
                    <a:graphicData uri="http://schemas.openxmlformats.org/drawingml/2006/picture">
                      <pic:pic>
                        <pic:nvPicPr>
                          <pic:cNvPr id="201124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502658" name="Picture">
</wp:docPr>
                        <a:graphic>
                          <a:graphicData uri="http://schemas.openxmlformats.org/drawingml/2006/picture">
                            <pic:pic>
                              <pic:nvPicPr>
                                <pic:cNvPr id="5075026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779708" name="Picture">
</wp:docPr>
                        <a:graphic>
                          <a:graphicData uri="http://schemas.openxmlformats.org/drawingml/2006/picture">
                            <pic:pic>
                              <pic:nvPicPr>
                                <pic:cNvPr id="16717797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347119" name="Picture">
</wp:docPr>
                        <a:graphic>
                          <a:graphicData uri="http://schemas.openxmlformats.org/drawingml/2006/picture">
                            <pic:pic>
                              <pic:nvPicPr>
                                <pic:cNvPr id="21413471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231071" name="Picture">
</wp:docPr>
                        <a:graphic>
                          <a:graphicData uri="http://schemas.openxmlformats.org/drawingml/2006/picture">
                            <pic:pic>
                              <pic:nvPicPr>
                                <pic:cNvPr id="8672310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2041" name="Picture">
</wp:docPr>
                        <a:graphic>
                          <a:graphicData uri="http://schemas.openxmlformats.org/drawingml/2006/picture">
                            <pic:pic>
                              <pic:nvPicPr>
                                <pic:cNvPr id="112320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855634" name="Picture">
</wp:docPr>
                        <a:graphic>
                          <a:graphicData uri="http://schemas.openxmlformats.org/drawingml/2006/picture">
                            <pic:pic>
                              <pic:nvPicPr>
                                <pic:cNvPr id="2678556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298099" name="Picture">
</wp:docPr>
                        <a:graphic>
                          <a:graphicData uri="http://schemas.openxmlformats.org/drawingml/2006/picture">
                            <pic:pic>
                              <pic:nvPicPr>
                                <pic:cNvPr id="2882980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281154" name="Picture">
</wp:docPr>
                        <a:graphic>
                          <a:graphicData uri="http://schemas.openxmlformats.org/drawingml/2006/picture">
                            <pic:pic>
                              <pic:nvPicPr>
                                <pic:cNvPr id="14322811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283129" name="Picture">
</wp:docPr>
                        <a:graphic>
                          <a:graphicData uri="http://schemas.openxmlformats.org/drawingml/2006/picture">
                            <pic:pic>
                              <pic:nvPicPr>
                                <pic:cNvPr id="4032831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72089" name="Picture">
</wp:docPr>
                        <a:graphic>
                          <a:graphicData uri="http://schemas.openxmlformats.org/drawingml/2006/picture">
                            <pic:pic>
                              <pic:nvPicPr>
                                <pic:cNvPr id="165720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916098" name="Picture">
</wp:docPr>
                        <a:graphic>
                          <a:graphicData uri="http://schemas.openxmlformats.org/drawingml/2006/picture">
                            <pic:pic>
                              <pic:nvPicPr>
                                <pic:cNvPr id="19269160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353721" name="Picture">
</wp:docPr>
                        <a:graphic>
                          <a:graphicData uri="http://schemas.openxmlformats.org/drawingml/2006/picture">
                            <pic:pic>
                              <pic:nvPicPr>
                                <pic:cNvPr id="19973537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729339" name="Picture">
</wp:docPr>
                        <a:graphic>
                          <a:graphicData uri="http://schemas.openxmlformats.org/drawingml/2006/picture">
                            <pic:pic>
                              <pic:nvPicPr>
                                <pic:cNvPr id="7317293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434119" name="Picture">
</wp:docPr>
                        <a:graphic>
                          <a:graphicData uri="http://schemas.openxmlformats.org/drawingml/2006/picture">
                            <pic:pic>
                              <pic:nvPicPr>
                                <pic:cNvPr id="6544341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889639" name="Picture">
</wp:docPr>
                        <a:graphic>
                          <a:graphicData uri="http://schemas.openxmlformats.org/drawingml/2006/picture">
                            <pic:pic>
                              <pic:nvPicPr>
                                <pic:cNvPr id="70788963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400643" name="Picture">
</wp:docPr>
                        <a:graphic>
                          <a:graphicData uri="http://schemas.openxmlformats.org/drawingml/2006/picture">
                            <pic:pic>
                              <pic:nvPicPr>
                                <pic:cNvPr id="17154006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312324" name="Picture">
</wp:docPr>
                        <a:graphic>
                          <a:graphicData uri="http://schemas.openxmlformats.org/drawingml/2006/picture">
                            <pic:pic>
                              <pic:nvPicPr>
                                <pic:cNvPr id="5043123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118081" name="Picture">
</wp:docPr>
                        <a:graphic>
                          <a:graphicData uri="http://schemas.openxmlformats.org/drawingml/2006/picture">
                            <pic:pic>
                              <pic:nvPicPr>
                                <pic:cNvPr id="20011180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349721" name="Picture">
</wp:docPr>
                        <a:graphic>
                          <a:graphicData uri="http://schemas.openxmlformats.org/drawingml/2006/picture">
                            <pic:pic>
                              <pic:nvPicPr>
                                <pic:cNvPr id="12223497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641566" name="Picture">
</wp:docPr>
                        <a:graphic>
                          <a:graphicData uri="http://schemas.openxmlformats.org/drawingml/2006/picture">
                            <pic:pic>
                              <pic:nvPicPr>
                                <pic:cNvPr id="16456415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757660" name="Picture">
</wp:docPr>
                        <a:graphic>
                          <a:graphicData uri="http://schemas.openxmlformats.org/drawingml/2006/picture">
                            <pic:pic>
                              <pic:nvPicPr>
                                <pic:cNvPr id="188275766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185422" name="Picture">
</wp:docPr>
                        <a:graphic>
                          <a:graphicData uri="http://schemas.openxmlformats.org/drawingml/2006/picture">
                            <pic:pic>
                              <pic:nvPicPr>
                                <pic:cNvPr id="130418542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363664" name="Picture">
</wp:docPr>
                        <a:graphic>
                          <a:graphicData uri="http://schemas.openxmlformats.org/drawingml/2006/picture">
                            <pic:pic>
                              <pic:nvPicPr>
                                <pic:cNvPr id="2923636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370785" name="Picture">
</wp:docPr>
                        <a:graphic>
                          <a:graphicData uri="http://schemas.openxmlformats.org/drawingml/2006/picture">
                            <pic:pic>
                              <pic:nvPicPr>
                                <pic:cNvPr id="48037078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12244" name="Picture">
</wp:docPr>
                        <a:graphic>
                          <a:graphicData uri="http://schemas.openxmlformats.org/drawingml/2006/picture">
                            <pic:pic>
                              <pic:nvPicPr>
                                <pic:cNvPr id="7921224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453599" name="Picture">
</wp:docPr>
                        <a:graphic>
                          <a:graphicData uri="http://schemas.openxmlformats.org/drawingml/2006/picture">
                            <pic:pic>
                              <pic:nvPicPr>
                                <pic:cNvPr id="4154535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992782" name="Picture">
</wp:docPr>
                        <a:graphic>
                          <a:graphicData uri="http://schemas.openxmlformats.org/drawingml/2006/picture">
                            <pic:pic>
                              <pic:nvPicPr>
                                <pic:cNvPr id="39999278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798557" name="Picture">
</wp:docPr>
                  <a:graphic>
                    <a:graphicData uri="http://schemas.openxmlformats.org/drawingml/2006/picture">
                      <pic:pic>
                        <pic:nvPicPr>
                          <pic:cNvPr id="652798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902566" name="Picture">
</wp:docPr>
                  <a:graphic>
                    <a:graphicData uri="http://schemas.openxmlformats.org/drawingml/2006/picture">
                      <pic:pic>
                        <pic:nvPicPr>
                          <pic:cNvPr id="147490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223654" name="Picture">
</wp:docPr>
                  <a:graphic>
                    <a:graphicData uri="http://schemas.openxmlformats.org/drawingml/2006/picture">
                      <pic:pic>
                        <pic:nvPicPr>
                          <pic:cNvPr id="172322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750027" name="Picture">
</wp:docPr>
                  <a:graphic>
                    <a:graphicData uri="http://schemas.openxmlformats.org/drawingml/2006/picture">
                      <pic:pic>
                        <pic:nvPicPr>
                          <pic:cNvPr id="150875002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373321" name="Picture">
</wp:docPr>
                  <a:graphic>
                    <a:graphicData uri="http://schemas.openxmlformats.org/drawingml/2006/picture">
                      <pic:pic>
                        <pic:nvPicPr>
                          <pic:cNvPr id="19823733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1218822" name="Picture">
</wp:docPr>
                  <a:graphic>
                    <a:graphicData uri="http://schemas.openxmlformats.org/drawingml/2006/picture">
                      <pic:pic>
                        <pic:nvPicPr>
                          <pic:cNvPr id="130121882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sègre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280722" name="Picture">
</wp:docPr>
                        <a:graphic>
                          <a:graphicData uri="http://schemas.openxmlformats.org/drawingml/2006/picture">
                            <pic:pic>
                              <pic:nvPicPr>
                                <pic:cNvPr id="18502807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063300" name="Picture">
</wp:docPr>
                        <a:graphic>
                          <a:graphicData uri="http://schemas.openxmlformats.org/drawingml/2006/picture">
                            <pic:pic>
                              <pic:nvPicPr>
                                <pic:cNvPr id="13240633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976879" name="Picture">
</wp:docPr>
                  <a:graphic>
                    <a:graphicData uri="http://schemas.openxmlformats.org/drawingml/2006/picture">
                      <pic:pic>
                        <pic:nvPicPr>
                          <pic:cNvPr id="1031976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991798" name="Picture">
</wp:docPr>
                  <a:graphic>
                    <a:graphicData uri="http://schemas.openxmlformats.org/drawingml/2006/picture">
                      <pic:pic>
                        <pic:nvPicPr>
                          <pic:cNvPr id="213999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621944" name="Picture">
</wp:docPr>
                  <a:graphic>
                    <a:graphicData uri="http://schemas.openxmlformats.org/drawingml/2006/picture">
                      <pic:pic>
                        <pic:nvPicPr>
                          <pic:cNvPr id="1106621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Porta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820149" name="Picture">
</wp:docPr>
                  <a:graphic>
                    <a:graphicData uri="http://schemas.openxmlformats.org/drawingml/2006/picture">
                      <pic:pic>
                        <pic:nvPicPr>
                          <pic:cNvPr id="25382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653113" name="Picture">
</wp:docPr>
                  <a:graphic>
                    <a:graphicData uri="http://schemas.openxmlformats.org/drawingml/2006/picture">
                      <pic:pic>
                        <pic:nvPicPr>
                          <pic:cNvPr id="499653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096717" name="Picture">
</wp:docPr>
                  <a:graphic>
                    <a:graphicData uri="http://schemas.openxmlformats.org/drawingml/2006/picture">
                      <pic:pic>
                        <pic:nvPicPr>
                          <pic:cNvPr id="1904096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297357" name="Picture">
</wp:docPr>
                  <a:graphic>
                    <a:graphicData uri="http://schemas.openxmlformats.org/drawingml/2006/picture">
                      <pic:pic>
                        <pic:nvPicPr>
                          <pic:cNvPr id="21472973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071319" name="Picture">
</wp:docPr>
                  <a:graphic>
                    <a:graphicData uri="http://schemas.openxmlformats.org/drawingml/2006/picture">
                      <pic:pic>
                        <pic:nvPicPr>
                          <pic:cNvPr id="12600713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0078723" name="Picture">
</wp:docPr>
                  <a:graphic>
                    <a:graphicData uri="http://schemas.openxmlformats.org/drawingml/2006/picture">
                      <pic:pic>
                        <pic:nvPicPr>
                          <pic:cNvPr id="20200787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882289" name="Picture">
</wp:docPr>
                        <a:graphic>
                          <a:graphicData uri="http://schemas.openxmlformats.org/drawingml/2006/picture">
                            <pic:pic>
                              <pic:nvPicPr>
                                <pic:cNvPr id="3598822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629586" name="Picture">
</wp:docPr>
                  <a:graphic>
                    <a:graphicData uri="http://schemas.openxmlformats.org/drawingml/2006/picture">
                      <pic:pic>
                        <pic:nvPicPr>
                          <pic:cNvPr id="70062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331643" name="Picture">
</wp:docPr>
                  <a:graphic>
                    <a:graphicData uri="http://schemas.openxmlformats.org/drawingml/2006/picture">
                      <pic:pic>
                        <pic:nvPicPr>
                          <pic:cNvPr id="73333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075562" name="Picture">
</wp:docPr>
                  <a:graphic>
                    <a:graphicData uri="http://schemas.openxmlformats.org/drawingml/2006/picture">
                      <pic:pic>
                        <pic:nvPicPr>
                          <pic:cNvPr id="616075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875393" name="Picture">
</wp:docPr>
                  <a:graphic>
                    <a:graphicData uri="http://schemas.openxmlformats.org/drawingml/2006/picture">
                      <pic:pic>
                        <pic:nvPicPr>
                          <pic:cNvPr id="3858753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142985" name="Picture">
</wp:docPr>
                  <a:graphic>
                    <a:graphicData uri="http://schemas.openxmlformats.org/drawingml/2006/picture">
                      <pic:pic>
                        <pic:nvPicPr>
                          <pic:cNvPr id="9991429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1379938" name="Picture">
</wp:docPr>
                  <a:graphic>
                    <a:graphicData uri="http://schemas.openxmlformats.org/drawingml/2006/picture">
                      <pic:pic>
                        <pic:nvPicPr>
                          <pic:cNvPr id="155137993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843132" name="Picture">
</wp:docPr>
                        <a:graphic>
                          <a:graphicData uri="http://schemas.openxmlformats.org/drawingml/2006/picture">
                            <pic:pic>
                              <pic:nvPicPr>
                                <pic:cNvPr id="12478431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918170" name="Picture">
</wp:docPr>
                        <a:graphic>
                          <a:graphicData uri="http://schemas.openxmlformats.org/drawingml/2006/picture">
                            <pic:pic>
                              <pic:nvPicPr>
                                <pic:cNvPr id="8649181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954788" name="Picture">
</wp:docPr>
                  <a:graphic>
                    <a:graphicData uri="http://schemas.openxmlformats.org/drawingml/2006/picture">
                      <pic:pic>
                        <pic:nvPicPr>
                          <pic:cNvPr id="2100954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845412" name="Picture">
</wp:docPr>
                  <a:graphic>
                    <a:graphicData uri="http://schemas.openxmlformats.org/drawingml/2006/picture">
                      <pic:pic>
                        <pic:nvPicPr>
                          <pic:cNvPr id="2144845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810509" name="Picture">
</wp:docPr>
                  <a:graphic>
                    <a:graphicData uri="http://schemas.openxmlformats.org/drawingml/2006/picture">
                      <pic:pic>
                        <pic:nvPicPr>
                          <pic:cNvPr id="425810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Porta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852053" name="Picture">
</wp:docPr>
                  <a:graphic>
                    <a:graphicData uri="http://schemas.openxmlformats.org/drawingml/2006/picture">
                      <pic:pic>
                        <pic:nvPicPr>
                          <pic:cNvPr id="118785205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795545" name="Picture">
</wp:docPr>
                  <a:graphic>
                    <a:graphicData uri="http://schemas.openxmlformats.org/drawingml/2006/picture">
                      <pic:pic>
                        <pic:nvPicPr>
                          <pic:cNvPr id="2937955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3262519" name="Picture">
</wp:docPr>
                  <a:graphic>
                    <a:graphicData uri="http://schemas.openxmlformats.org/drawingml/2006/picture">
                      <pic:pic>
                        <pic:nvPicPr>
                          <pic:cNvPr id="84326251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469716" name="Picture">
</wp:docPr>
                        <a:graphic>
                          <a:graphicData uri="http://schemas.openxmlformats.org/drawingml/2006/picture">
                            <pic:pic>
                              <pic:nvPicPr>
                                <pic:cNvPr id="14744697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422422" name="Picture">
</wp:docPr>
                  <a:graphic>
                    <a:graphicData uri="http://schemas.openxmlformats.org/drawingml/2006/picture">
                      <pic:pic>
                        <pic:nvPicPr>
                          <pic:cNvPr id="26342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739633" name="Picture">
</wp:docPr>
                  <a:graphic>
                    <a:graphicData uri="http://schemas.openxmlformats.org/drawingml/2006/picture">
                      <pic:pic>
                        <pic:nvPicPr>
                          <pic:cNvPr id="1392739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547969" name="Picture">
</wp:docPr>
                  <a:graphic>
                    <a:graphicData uri="http://schemas.openxmlformats.org/drawingml/2006/picture">
                      <pic:pic>
                        <pic:nvPicPr>
                          <pic:cNvPr id="1747547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543491" name="Picture">
</wp:docPr>
                  <a:graphic>
                    <a:graphicData uri="http://schemas.openxmlformats.org/drawingml/2006/picture">
                      <pic:pic>
                        <pic:nvPicPr>
                          <pic:cNvPr id="18315434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808275" name="Picture">
</wp:docPr>
                  <a:graphic>
                    <a:graphicData uri="http://schemas.openxmlformats.org/drawingml/2006/picture">
                      <pic:pic>
                        <pic:nvPicPr>
                          <pic:cNvPr id="3868082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315481" name="Picture">
</wp:docPr>
                  <a:graphic>
                    <a:graphicData uri="http://schemas.openxmlformats.org/drawingml/2006/picture">
                      <pic:pic>
                        <pic:nvPicPr>
                          <pic:cNvPr id="8733154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755596" name="Picture">
</wp:docPr>
                        <a:graphic>
                          <a:graphicData uri="http://schemas.openxmlformats.org/drawingml/2006/picture">
                            <pic:pic>
                              <pic:nvPicPr>
                                <pic:cNvPr id="14777555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42563" name="Picture">
</wp:docPr>
                  <a:graphic>
                    <a:graphicData uri="http://schemas.openxmlformats.org/drawingml/2006/picture">
                      <pic:pic>
                        <pic:nvPicPr>
                          <pic:cNvPr id="27542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271862" name="Picture">
</wp:docPr>
                  <a:graphic>
                    <a:graphicData uri="http://schemas.openxmlformats.org/drawingml/2006/picture">
                      <pic:pic>
                        <pic:nvPicPr>
                          <pic:cNvPr id="232271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499721" name="Picture">
</wp:docPr>
                  <a:graphic>
                    <a:graphicData uri="http://schemas.openxmlformats.org/drawingml/2006/picture">
                      <pic:pic>
                        <pic:nvPicPr>
                          <pic:cNvPr id="1130499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Porta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358699" name="Picture">
</wp:docPr>
                  <a:graphic>
                    <a:graphicData uri="http://schemas.openxmlformats.org/drawingml/2006/picture">
                      <pic:pic>
                        <pic:nvPicPr>
                          <pic:cNvPr id="12323586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617077" name="Picture">
</wp:docPr>
                  <a:graphic>
                    <a:graphicData uri="http://schemas.openxmlformats.org/drawingml/2006/picture">
                      <pic:pic>
                        <pic:nvPicPr>
                          <pic:cNvPr id="18326170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745370868" name="Picture">
</wp:docPr>
                  <a:graphic>
                    <a:graphicData uri="http://schemas.openxmlformats.org/drawingml/2006/picture">
                      <pic:pic>
                        <pic:nvPicPr>
                          <pic:cNvPr id="1745370868"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530493" name="Picture">
</wp:docPr>
                        <a:graphic>
                          <a:graphicData uri="http://schemas.openxmlformats.org/drawingml/2006/picture">
                            <pic:pic>
                              <pic:nvPicPr>
                                <pic:cNvPr id="3445304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b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056902" name="Picture">
</wp:docPr>
                  <a:graphic>
                    <a:graphicData uri="http://schemas.openxmlformats.org/drawingml/2006/picture">
                      <pic:pic>
                        <pic:nvPicPr>
                          <pic:cNvPr id="103805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508006" name="Picture">
</wp:docPr>
                  <a:graphic>
                    <a:graphicData uri="http://schemas.openxmlformats.org/drawingml/2006/picture">
                      <pic:pic>
                        <pic:nvPicPr>
                          <pic:cNvPr id="1821508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064374" name="Picture">
</wp:docPr>
                  <a:graphic>
                    <a:graphicData uri="http://schemas.openxmlformats.org/drawingml/2006/picture">
                      <pic:pic>
                        <pic:nvPicPr>
                          <pic:cNvPr id="371064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Porta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36586" name="Picture">
</wp:docPr>
                  <a:graphic>
                    <a:graphicData uri="http://schemas.openxmlformats.org/drawingml/2006/picture">
                      <pic:pic>
                        <pic:nvPicPr>
                          <pic:cNvPr id="14373658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349738" name="Picture">
</wp:docPr>
                  <a:graphic>
                    <a:graphicData uri="http://schemas.openxmlformats.org/drawingml/2006/picture">
                      <pic:pic>
                        <pic:nvPicPr>
                          <pic:cNvPr id="5493497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210146" name="Picture">
</wp:docPr>
                  <a:graphic>
                    <a:graphicData uri="http://schemas.openxmlformats.org/drawingml/2006/picture">
                      <pic:pic>
                        <pic:nvPicPr>
                          <pic:cNvPr id="9021014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663354" name="Picture">
</wp:docPr>
                        <a:graphic>
                          <a:graphicData uri="http://schemas.openxmlformats.org/drawingml/2006/picture">
                            <pic:pic>
                              <pic:nvPicPr>
                                <pic:cNvPr id="7996633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452793" name="Picture">
</wp:docPr>
                        <a:graphic>
                          <a:graphicData uri="http://schemas.openxmlformats.org/drawingml/2006/picture">
                            <pic:pic>
                              <pic:nvPicPr>
                                <pic:cNvPr id="157945279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436019" name="Picture">
</wp:docPr>
                  <a:graphic>
                    <a:graphicData uri="http://schemas.openxmlformats.org/drawingml/2006/picture">
                      <pic:pic>
                        <pic:nvPicPr>
                          <pic:cNvPr id="1053436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404077" name="Picture">
</wp:docPr>
                  <a:graphic>
                    <a:graphicData uri="http://schemas.openxmlformats.org/drawingml/2006/picture">
                      <pic:pic>
                        <pic:nvPicPr>
                          <pic:cNvPr id="937404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703989" name="Picture">
</wp:docPr>
                  <a:graphic>
                    <a:graphicData uri="http://schemas.openxmlformats.org/drawingml/2006/picture">
                      <pic:pic>
                        <pic:nvPicPr>
                          <pic:cNvPr id="301703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516136" name="Picture">
</wp:docPr>
                  <a:graphic>
                    <a:graphicData uri="http://schemas.openxmlformats.org/drawingml/2006/picture">
                      <pic:pic>
                        <pic:nvPicPr>
                          <pic:cNvPr id="48751613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670470" name="Picture">
</wp:docPr>
                  <a:graphic>
                    <a:graphicData uri="http://schemas.openxmlformats.org/drawingml/2006/picture">
                      <pic:pic>
                        <pic:nvPicPr>
                          <pic:cNvPr id="17286704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900085" name="Picture">
</wp:docPr>
                  <a:graphic>
                    <a:graphicData uri="http://schemas.openxmlformats.org/drawingml/2006/picture">
                      <pic:pic>
                        <pic:nvPicPr>
                          <pic:cNvPr id="124890008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295796" name="Picture">
</wp:docPr>
                        <a:graphic>
                          <a:graphicData uri="http://schemas.openxmlformats.org/drawingml/2006/picture">
                            <pic:pic>
                              <pic:nvPicPr>
                                <pic:cNvPr id="11912957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73816" name="Picture">
</wp:docPr>
                  <a:graphic>
                    <a:graphicData uri="http://schemas.openxmlformats.org/drawingml/2006/picture">
                      <pic:pic>
                        <pic:nvPicPr>
                          <pic:cNvPr id="6087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077488" name="Picture">
</wp:docPr>
                  <a:graphic>
                    <a:graphicData uri="http://schemas.openxmlformats.org/drawingml/2006/picture">
                      <pic:pic>
                        <pic:nvPicPr>
                          <pic:cNvPr id="1028077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121527" name="Picture">
</wp:docPr>
                  <a:graphic>
                    <a:graphicData uri="http://schemas.openxmlformats.org/drawingml/2006/picture">
                      <pic:pic>
                        <pic:nvPicPr>
                          <pic:cNvPr id="200212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Porta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650873" name="Picture">
</wp:docPr>
                  <a:graphic>
                    <a:graphicData uri="http://schemas.openxmlformats.org/drawingml/2006/picture">
                      <pic:pic>
                        <pic:nvPicPr>
                          <pic:cNvPr id="7446508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941735" name="Picture">
</wp:docPr>
                        <a:graphic>
                          <a:graphicData uri="http://schemas.openxmlformats.org/drawingml/2006/picture">
                            <pic:pic>
                              <pic:nvPicPr>
                                <pic:cNvPr id="135294173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680915" name="Picture">
</wp:docPr>
                  <a:graphic>
                    <a:graphicData uri="http://schemas.openxmlformats.org/drawingml/2006/picture">
                      <pic:pic>
                        <pic:nvPicPr>
                          <pic:cNvPr id="1951680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368732" name="Picture">
</wp:docPr>
                  <a:graphic>
                    <a:graphicData uri="http://schemas.openxmlformats.org/drawingml/2006/picture">
                      <pic:pic>
                        <pic:nvPicPr>
                          <pic:cNvPr id="334368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10909" name="Picture">
</wp:docPr>
                  <a:graphic>
                    <a:graphicData uri="http://schemas.openxmlformats.org/drawingml/2006/picture">
                      <pic:pic>
                        <pic:nvPicPr>
                          <pic:cNvPr id="63310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"https://fiches-risques.brgm.fr/fr/georisques/mvt-synthetique/11300460" \t "_self" </w:instrText>
            </w:r>
            <w:r>
              <w:fldChar w:fldCharType="separate"/>
            </w:r>
            <w:r>
              <w:rPr>
                <w:rFonts w:ascii="Marianne" w:hAnsi="Marianne" w:eastAsia="Marianne" w:cs="Marianne"/>
                <w:sz w:val="14"/>
              </w:rPr>
              <w:t xml:space="preserve">11300460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"https://fiches-risques.brgm.fr/fr/georisques/mvt-synthetique/11300501" \t "_self" </w:instrText>
            </w:r>
            <w:r>
              <w:fldChar w:fldCharType="separate"/>
            </w:r>
            <w:r>
              <w:rPr>
                <w:rFonts w:ascii="Marianne" w:hAnsi="Marianne" w:eastAsia="Marianne" w:cs="Marianne"/>
                <w:sz w:val="14"/>
              </w:rPr>
              <w:t xml:space="preserve">11300501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"https://fiches-risques.brgm.fr/fr/georisques/mvt-synthetique/11300987" \t "_self" </w:instrText>
            </w:r>
            <w:r>
              <w:fldChar w:fldCharType="separate"/>
            </w:r>
            <w:r>
              <w:rPr>
                <w:rFonts w:ascii="Marianne" w:hAnsi="Marianne" w:eastAsia="Marianne" w:cs="Marianne"/>
                <w:sz w:val="14"/>
              </w:rPr>
              <w:t xml:space="preserve">11300987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"https://fiches-risques.brgm.fr/fr/georisques/mvt-synthetique/11300988" \t "_self" </w:instrText>
            </w:r>
            <w:r>
              <w:fldChar w:fldCharType="separate"/>
            </w:r>
            <w:r>
              <w:rPr>
                <w:rFonts w:ascii="Marianne" w:hAnsi="Marianne" w:eastAsia="Marianne" w:cs="Marianne"/>
                <w:sz w:val="14"/>
              </w:rPr>
              <w:t xml:space="preserve">11300988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"https://fiches-risques.brgm.fr/fr/georisques/mvt-synthetique/11300989" \t "_self" </w:instrText>
            </w:r>
            <w:r>
              <w:fldChar w:fldCharType="separate"/>
            </w:r>
            <w:r>
              <w:rPr>
                <w:rFonts w:ascii="Marianne" w:hAnsi="Marianne" w:eastAsia="Marianne" w:cs="Marianne"/>
                <w:sz w:val="14"/>
              </w:rPr>
              <w:t xml:space="preserve">11300989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"https://fiches-risques.brgm.fr/fr/georisques/mvt-synthetique/11301834" \t "_self" </w:instrText>
            </w:r>
            <w:r>
              <w:fldChar w:fldCharType="separate"/>
            </w:r>
            <w:r>
              <w:rPr>
                <w:rFonts w:ascii="Marianne" w:hAnsi="Marianne" w:eastAsia="Marianne" w:cs="Marianne"/>
                <w:sz w:val="14"/>
              </w:rPr>
              <w:t xml:space="preserve">11301834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"https://fiches-risques.brgm.fr/fr/georisques/mvt-synthetique/11301835" \t "_self" </w:instrText>
            </w:r>
            <w:r>
              <w:fldChar w:fldCharType="separate"/>
            </w:r>
            <w:r>
              <w:rPr>
                <w:rFonts w:ascii="Marianne" w:hAnsi="Marianne" w:eastAsia="Marianne" w:cs="Marianne"/>
                <w:sz w:val="14"/>
              </w:rPr>
              <w:t xml:space="preserve">11301835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"https://fiches-risques.brgm.fr/fr/georisques/mvt-synthetique/11301836" \t "_self" </w:instrText>
            </w:r>
            <w:r>
              <w:fldChar w:fldCharType="separate"/>
            </w:r>
            <w:r>
              <w:rPr>
                <w:rFonts w:ascii="Marianne" w:hAnsi="Marianne" w:eastAsia="Marianne" w:cs="Marianne"/>
                <w:sz w:val="14"/>
              </w:rPr>
              <w:t xml:space="preserve">11301836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"https://fiches-risques.brgm.fr/fr/georisques/mvt-synthetique/11301837" \t "_self" </w:instrText>
            </w:r>
            <w:r>
              <w:fldChar w:fldCharType="separate"/>
            </w:r>
            <w:r>
              <w:rPr>
                <w:rFonts w:ascii="Marianne" w:hAnsi="Marianne" w:eastAsia="Marianne" w:cs="Marianne"/>
                <w:sz w:val="14"/>
              </w:rPr>
              <w:t xml:space="preserve">11301837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"https://fiches-risques.brgm.fr/fr/georisques/mvt-synthetique/11301838" \t "_self" </w:instrText>
            </w:r>
            <w:r>
              <w:fldChar w:fldCharType="separate"/>
            </w:r>
            <w:r>
              <w:rPr>
                <w:rFonts w:ascii="Marianne" w:hAnsi="Marianne" w:eastAsia="Marianne" w:cs="Marianne"/>
                <w:sz w:val="14"/>
              </w:rPr>
              <w:t xml:space="preserve">11301838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"https://fiches-risques.brgm.fr/fr/georisques/mvt-synthetique/11301839" \t "_self" </w:instrText>
            </w:r>
            <w:r>
              <w:fldChar w:fldCharType="separate"/>
            </w:r>
            <w:r>
              <w:rPr>
                <w:rFonts w:ascii="Marianne" w:hAnsi="Marianne" w:eastAsia="Marianne" w:cs="Marianne"/>
                <w:sz w:val="14"/>
              </w:rPr>
              <w:t xml:space="preserve">11301839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"https://fiches-risques.brgm.fr/fr/georisques/mvt-synthetique/11301840" \t "_self" </w:instrText>
            </w:r>
            <w:r>
              <w:fldChar w:fldCharType="separate"/>
            </w:r>
            <w:r>
              <w:rPr>
                <w:rFonts w:ascii="Marianne" w:hAnsi="Marianne" w:eastAsia="Marianne" w:cs="Marianne"/>
                <w:sz w:val="14"/>
              </w:rPr>
              <w:t xml:space="preserve">11301840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"https://fiches-risques.brgm.fr/fr/georisques/mvt-synthetique/11301841" \t "_self" </w:instrText>
            </w:r>
            <w:r>
              <w:fldChar w:fldCharType="separate"/>
            </w:r>
            <w:r>
              <w:rPr>
                <w:rFonts w:ascii="Marianne" w:hAnsi="Marianne" w:eastAsia="Marianne" w:cs="Marianne"/>
                <w:sz w:val="14"/>
              </w:rPr>
              <w:t xml:space="preserve">11301841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"https://fiches-risques.brgm.fr/fr/georisques/mvt-synthetique/11301842" \t "_self" </w:instrText>
            </w:r>
            <w:r>
              <w:fldChar w:fldCharType="separate"/>
            </w:r>
            <w:r>
              <w:rPr>
                <w:rFonts w:ascii="Marianne" w:hAnsi="Marianne" w:eastAsia="Marianne" w:cs="Marianne"/>
                <w:sz w:val="14"/>
              </w:rPr>
              <w:t xml:space="preserve">11301842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"https://fiches-risques.brgm.fr/fr/georisques/mvt-synthetique/11301843" \t "_self" </w:instrText>
            </w:r>
            <w:r>
              <w:fldChar w:fldCharType="separate"/>
            </w:r>
            <w:r>
              <w:rPr>
                <w:rFonts w:ascii="Marianne" w:hAnsi="Marianne" w:eastAsia="Marianne" w:cs="Marianne"/>
                <w:sz w:val="14"/>
              </w:rPr>
              <w:t xml:space="preserve">11301843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"https://fiches-risques.brgm.fr/fr/georisques/mvt-synthetique/11301844" \t "_self" </w:instrText>
            </w:r>
            <w:r>
              <w:fldChar w:fldCharType="separate"/>
            </w:r>
            <w:r>
              <w:rPr>
                <w:rFonts w:ascii="Marianne" w:hAnsi="Marianne" w:eastAsia="Marianne" w:cs="Marianne"/>
                <w:sz w:val="14"/>
              </w:rPr>
              <w:t xml:space="preserve">11301844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"https://fiches-risques.brgm.fr/fr/georisques/mvt-synthetique/11301845" \t "_self" </w:instrText>
            </w:r>
            <w:r>
              <w:fldChar w:fldCharType="separate"/>
            </w:r>
            <w:r>
              <w:rPr>
                <w:rFonts w:ascii="Marianne" w:hAnsi="Marianne" w:eastAsia="Marianne" w:cs="Marianne"/>
                <w:sz w:val="14"/>
              </w:rPr>
              <w:t xml:space="preserve">11301845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"https://fiches-risques.brgm.fr/fr/georisques/mvt-synthetique/11301846" \t "_self" </w:instrText>
            </w:r>
            <w:r>
              <w:fldChar w:fldCharType="separate"/>
            </w:r>
            <w:r>
              <w:rPr>
                <w:rFonts w:ascii="Marianne" w:hAnsi="Marianne" w:eastAsia="Marianne" w:cs="Marianne"/>
                <w:sz w:val="14"/>
              </w:rPr>
              <w:t xml:space="preserve">11301846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"https://fiches-risques.brgm.fr/fr/georisques/mvt-synthetique/11301847" \t "_self" </w:instrText>
            </w:r>
            <w:r>
              <w:fldChar w:fldCharType="separate"/>
            </w:r>
            <w:r>
              <w:rPr>
                <w:rFonts w:ascii="Marianne" w:hAnsi="Marianne" w:eastAsia="Marianne" w:cs="Marianne"/>
                <w:sz w:val="14"/>
              </w:rPr>
              <w:t xml:space="preserve">11301847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"https://fiches-risques.brgm.fr/fr/georisques/mvt-synthetique/11301848" \t "_self" </w:instrText>
            </w:r>
            <w:r>
              <w:fldChar w:fldCharType="separate"/>
            </w:r>
            <w:r>
              <w:rPr>
                <w:rFonts w:ascii="Marianne" w:hAnsi="Marianne" w:eastAsia="Marianne" w:cs="Marianne"/>
                <w:sz w:val="14"/>
              </w:rPr>
              <w:t xml:space="preserve">11301848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"https://fiches-risques.brgm.fr/fr/georisques/mvt-synthetique/11301849" \t "_self" </w:instrText>
            </w:r>
            <w:r>
              <w:fldChar w:fldCharType="separate"/>
            </w:r>
            <w:r>
              <w:rPr>
                <w:rFonts w:ascii="Marianne" w:hAnsi="Marianne" w:eastAsia="Marianne" w:cs="Marianne"/>
                <w:sz w:val="14"/>
              </w:rPr>
              <w:t xml:space="preserve">11301849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"https://fiches-risques.brgm.fr/fr/georisques/mvt-synthetique/11301850" \t "_self" </w:instrText>
            </w:r>
            <w:r>
              <w:fldChar w:fldCharType="separate"/>
            </w:r>
            <w:r>
              <w:rPr>
                <w:rFonts w:ascii="Marianne" w:hAnsi="Marianne" w:eastAsia="Marianne" w:cs="Marianne"/>
                <w:sz w:val="14"/>
              </w:rPr>
              <w:t xml:space="preserve">11301850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"https://fiches-risques.brgm.fr/fr/georisques/mvt-synthetique/11301851" \t "_self" </w:instrText>
            </w:r>
            <w:r>
              <w:fldChar w:fldCharType="separate"/>
            </w:r>
            <w:r>
              <w:rPr>
                <w:rFonts w:ascii="Marianne" w:hAnsi="Marianne" w:eastAsia="Marianne" w:cs="Marianne"/>
                <w:sz w:val="14"/>
              </w:rPr>
              <w:t xml:space="preserve">11301851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"https://fiches-risques.brgm.fr/fr/georisques/mvt-synthetique/11301852" \t "_self" </w:instrText>
            </w:r>
            <w:r>
              <w:fldChar w:fldCharType="separate"/>
            </w:r>
            <w:r>
              <w:rPr>
                <w:rFonts w:ascii="Marianne" w:hAnsi="Marianne" w:eastAsia="Marianne" w:cs="Marianne"/>
                <w:sz w:val="14"/>
              </w:rPr>
              <w:t xml:space="preserve">11301852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"https://fiches-risques.brgm.fr/fr/georisques/mvt-synthetique/11301853" \t "_self" </w:instrText>
            </w:r>
            <w:r>
              <w:fldChar w:fldCharType="separate"/>
            </w:r>
            <w:r>
              <w:rPr>
                <w:rFonts w:ascii="Marianne" w:hAnsi="Marianne" w:eastAsia="Marianne" w:cs="Marianne"/>
                <w:sz w:val="14"/>
              </w:rPr>
              <w:t xml:space="preserve">11301853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"https://fiches-risques.brgm.fr/fr/georisques/mvt-synthetique/11301854" \t "_self" </w:instrText>
            </w:r>
            <w:r>
              <w:fldChar w:fldCharType="separate"/>
            </w:r>
            <w:r>
              <w:rPr>
                <w:rFonts w:ascii="Marianne" w:hAnsi="Marianne" w:eastAsia="Marianne" w:cs="Marianne"/>
                <w:sz w:val="14"/>
              </w:rPr>
              <w:t xml:space="preserve">11301854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"https://fiches-risques.brgm.fr/fr/georisques/mvt-synthetique/11301855" \t "_self" </w:instrText>
            </w:r>
            <w:r>
              <w:fldChar w:fldCharType="separate"/>
            </w:r>
            <w:r>
              <w:rPr>
                <w:rFonts w:ascii="Marianne" w:hAnsi="Marianne" w:eastAsia="Marianne" w:cs="Marianne"/>
                <w:sz w:val="14"/>
              </w:rPr>
              <w:t xml:space="preserve">11301855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"https://fiches-risques.brgm.fr/fr/georisques/mvt-synthetique/11301856" \t "_self" </w:instrText>
            </w:r>
            <w:r>
              <w:fldChar w:fldCharType="separate"/>
            </w:r>
            <w:r>
              <w:rPr>
                <w:rFonts w:ascii="Marianne" w:hAnsi="Marianne" w:eastAsia="Marianne" w:cs="Marianne"/>
                <w:sz w:val="14"/>
              </w:rPr>
              <w:t xml:space="preserve">11301856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"https://fiches-risques.brgm.fr/fr/georisques/mvt-synthetique/11301857" \t "_self" </w:instrText>
            </w:r>
            <w:r>
              <w:fldChar w:fldCharType="separate"/>
            </w:r>
            <w:r>
              <w:rPr>
                <w:rFonts w:ascii="Marianne" w:hAnsi="Marianne" w:eastAsia="Marianne" w:cs="Marianne"/>
                <w:sz w:val="14"/>
              </w:rPr>
              <w:t xml:space="preserve">11301857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"https://fiches-risques.brgm.fr/fr/georisques/mvt-synthetique/11301858" \t "_self" </w:instrText>
            </w:r>
            <w:r>
              <w:fldChar w:fldCharType="separate"/>
            </w:r>
            <w:r>
              <w:rPr>
                <w:rFonts w:ascii="Marianne" w:hAnsi="Marianne" w:eastAsia="Marianne" w:cs="Marianne"/>
                <w:sz w:val="14"/>
              </w:rPr>
              <w:t xml:space="preserve">11301858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"https://fiches-risques.brgm.fr/fr/georisques/mvt-synthetique/11301859" \t "_self" </w:instrText>
            </w:r>
            <w:r>
              <w:fldChar w:fldCharType="separate"/>
            </w:r>
            <w:r>
              <w:rPr>
                <w:rFonts w:ascii="Marianne" w:hAnsi="Marianne" w:eastAsia="Marianne" w:cs="Marianne"/>
                <w:sz w:val="14"/>
              </w:rPr>
              <w:t xml:space="preserve">11301859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"https://fiches-risques.brgm.fr/fr/georisques/mvt-synthetique/11301860" \t "_self" </w:instrText>
            </w:r>
            <w:r>
              <w:fldChar w:fldCharType="separate"/>
            </w:r>
            <w:r>
              <w:rPr>
                <w:rFonts w:ascii="Marianne" w:hAnsi="Marianne" w:eastAsia="Marianne" w:cs="Marianne"/>
                <w:sz w:val="14"/>
              </w:rPr>
              <w:t xml:space="preserve">11301860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"https://fiches-risques.brgm.fr/fr/georisques/mvt-synthetique/11301861" \t "_self" </w:instrText>
            </w:r>
            <w:r>
              <w:fldChar w:fldCharType="separate"/>
            </w:r>
            <w:r>
              <w:rPr>
                <w:rFonts w:ascii="Marianne" w:hAnsi="Marianne" w:eastAsia="Marianne" w:cs="Marianne"/>
                <w:sz w:val="14"/>
              </w:rPr>
              <w:t xml:space="preserve">11301861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"https://fiches-risques.brgm.fr/fr/georisques/mvt-synthetique/11301862" \t "_self" </w:instrText>
            </w:r>
            <w:r>
              <w:fldChar w:fldCharType="separate"/>
            </w:r>
            <w:r>
              <w:rPr>
                <w:rFonts w:ascii="Marianne" w:hAnsi="Marianne" w:eastAsia="Marianne" w:cs="Marianne"/>
                <w:sz w:val="14"/>
              </w:rPr>
              <w:t xml:space="preserve">11301862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"https://fiches-risques.brgm.fr/fr/georisques/mvt-synthetique/11301863" \t "_self" </w:instrText>
            </w:r>
            <w:r>
              <w:fldChar w:fldCharType="separate"/>
            </w:r>
            <w:r>
              <w:rPr>
                <w:rFonts w:ascii="Marianne" w:hAnsi="Marianne" w:eastAsia="Marianne" w:cs="Marianne"/>
                <w:sz w:val="14"/>
              </w:rPr>
              <w:t xml:space="preserve">11301863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"https://fiches-risques.brgm.fr/fr/georisques/mvt-synthetique/11301864" \t "_self" </w:instrText>
            </w:r>
            <w:r>
              <w:fldChar w:fldCharType="separate"/>
            </w:r>
            <w:r>
              <w:rPr>
                <w:rFonts w:ascii="Marianne" w:hAnsi="Marianne" w:eastAsia="Marianne" w:cs="Marianne"/>
                <w:sz w:val="14"/>
              </w:rPr>
              <w:t xml:space="preserve">11301864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"https://fiches-risques.brgm.fr/fr/georisques/mvt-synthetique/11301865" \t "_self" </w:instrText>
            </w:r>
            <w:r>
              <w:fldChar w:fldCharType="separate"/>
            </w:r>
            <w:r>
              <w:rPr>
                <w:rFonts w:ascii="Marianne" w:hAnsi="Marianne" w:eastAsia="Marianne" w:cs="Marianne"/>
                <w:sz w:val="14"/>
              </w:rPr>
              <w:t xml:space="preserve">11301865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"https://fiches-risques.brgm.fr/fr/georisques/mvt-synthetique/11301866" \t "_self" </w:instrText>
            </w:r>
            <w:r>
              <w:fldChar w:fldCharType="separate"/>
            </w:r>
            <w:r>
              <w:rPr>
                <w:rFonts w:ascii="Marianne" w:hAnsi="Marianne" w:eastAsia="Marianne" w:cs="Marianne"/>
                <w:sz w:val="14"/>
              </w:rPr>
              <w:t xml:space="preserve">11301866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"https://fiches-risques.brgm.fr/fr/georisques/mvt-synthetique/11301867" \t "_self" </w:instrText>
            </w:r>
            <w:r>
              <w:fldChar w:fldCharType="separate"/>
            </w:r>
            <w:r>
              <w:rPr>
                <w:rFonts w:ascii="Marianne" w:hAnsi="Marianne" w:eastAsia="Marianne" w:cs="Marianne"/>
                <w:sz w:val="14"/>
              </w:rPr>
              <w:t xml:space="preserve">11301867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992183" name="Picture">
</wp:docPr>
                  <a:graphic>
                    <a:graphicData uri="http://schemas.openxmlformats.org/drawingml/2006/picture">
                      <pic:pic>
                        <pic:nvPicPr>
                          <pic:cNvPr id="1902992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966761" name="Picture">
</wp:docPr>
                  <a:graphic>
                    <a:graphicData uri="http://schemas.openxmlformats.org/drawingml/2006/picture">
                      <pic:pic>
                        <pic:nvPicPr>
                          <pic:cNvPr id="303966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723763" name="Picture">
</wp:docPr>
                  <a:graphic>
                    <a:graphicData uri="http://schemas.openxmlformats.org/drawingml/2006/picture">
                      <pic:pic>
                        <pic:nvPicPr>
                          <pic:cNvPr id="562723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"https://fiches-risques.brgm.fr/fr/georisques/mvt-synthetique/11301868" \t "_self" </w:instrText>
            </w:r>
            <w:r>
              <w:fldChar w:fldCharType="separate"/>
            </w:r>
            <w:r>
              <w:rPr>
                <w:rFonts w:ascii="Marianne" w:hAnsi="Marianne" w:eastAsia="Marianne" w:cs="Marianne"/>
                <w:sz w:val="14"/>
              </w:rPr>
              <w:t xml:space="preserve">11301868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"https://fiches-risques.brgm.fr/fr/georisques/mvt-synthetique/11301869" \t "_self" </w:instrText>
            </w:r>
            <w:r>
              <w:fldChar w:fldCharType="separate"/>
            </w:r>
            <w:r>
              <w:rPr>
                <w:rFonts w:ascii="Marianne" w:hAnsi="Marianne" w:eastAsia="Marianne" w:cs="Marianne"/>
                <w:sz w:val="14"/>
              </w:rPr>
              <w:t xml:space="preserve">11301869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"https://fiches-risques.brgm.fr/fr/georisques/mvt-synthetique/11301870" \t "_self" </w:instrText>
            </w:r>
            <w:r>
              <w:fldChar w:fldCharType="separate"/>
            </w:r>
            <w:r>
              <w:rPr>
                <w:rFonts w:ascii="Marianne" w:hAnsi="Marianne" w:eastAsia="Marianne" w:cs="Marianne"/>
                <w:sz w:val="14"/>
              </w:rPr>
              <w:t xml:space="preserve">11301870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"https://fiches-risques.brgm.fr/fr/georisques/mvt-synthetique/11301871" \t "_self" </w:instrText>
            </w:r>
            <w:r>
              <w:fldChar w:fldCharType="separate"/>
            </w:r>
            <w:r>
              <w:rPr>
                <w:rFonts w:ascii="Marianne" w:hAnsi="Marianne" w:eastAsia="Marianne" w:cs="Marianne"/>
                <w:sz w:val="14"/>
              </w:rPr>
              <w:t xml:space="preserve">11301871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"https://fiches-risques.brgm.fr/fr/georisques/mvt-synthetique/11301872" \t "_self" </w:instrText>
            </w:r>
            <w:r>
              <w:fldChar w:fldCharType="separate"/>
            </w:r>
            <w:r>
              <w:rPr>
                <w:rFonts w:ascii="Marianne" w:hAnsi="Marianne" w:eastAsia="Marianne" w:cs="Marianne"/>
                <w:sz w:val="14"/>
              </w:rPr>
              <w:t xml:space="preserve">11301872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"https://fiches-risques.brgm.fr/fr/georisques/mvt-synthetique/11301873" \t "_self" </w:instrText>
            </w:r>
            <w:r>
              <w:fldChar w:fldCharType="separate"/>
            </w:r>
            <w:r>
              <w:rPr>
                <w:rFonts w:ascii="Marianne" w:hAnsi="Marianne" w:eastAsia="Marianne" w:cs="Marianne"/>
                <w:sz w:val="14"/>
              </w:rPr>
              <w:t xml:space="preserve">11301873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"https://fiches-risques.brgm.fr/fr/georisques/mvt-synthetique/11301874" \t "_self" </w:instrText>
            </w:r>
            <w:r>
              <w:fldChar w:fldCharType="separate"/>
            </w:r>
            <w:r>
              <w:rPr>
                <w:rFonts w:ascii="Marianne" w:hAnsi="Marianne" w:eastAsia="Marianne" w:cs="Marianne"/>
                <w:sz w:val="14"/>
              </w:rPr>
              <w:t xml:space="preserve">11301874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"https://fiches-risques.brgm.fr/fr/georisques/mvt-synthetique/11301875" \t "_self" </w:instrText>
            </w:r>
            <w:r>
              <w:fldChar w:fldCharType="separate"/>
            </w:r>
            <w:r>
              <w:rPr>
                <w:rFonts w:ascii="Marianne" w:hAnsi="Marianne" w:eastAsia="Marianne" w:cs="Marianne"/>
                <w:sz w:val="14"/>
              </w:rPr>
              <w:t xml:space="preserve">11301875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"https://fiches-risques.brgm.fr/fr/georisques/mvt-synthetique/11301876" \t "_self" </w:instrText>
            </w:r>
            <w:r>
              <w:fldChar w:fldCharType="separate"/>
            </w:r>
            <w:r>
              <w:rPr>
                <w:rFonts w:ascii="Marianne" w:hAnsi="Marianne" w:eastAsia="Marianne" w:cs="Marianne"/>
                <w:sz w:val="14"/>
              </w:rPr>
              <w:t xml:space="preserve">11301876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"https://fiches-risques.brgm.fr/fr/georisques/mvt-synthetique/11301877" \t "_self" </w:instrText>
            </w:r>
            <w:r>
              <w:fldChar w:fldCharType="separate"/>
            </w:r>
            <w:r>
              <w:rPr>
                <w:rFonts w:ascii="Marianne" w:hAnsi="Marianne" w:eastAsia="Marianne" w:cs="Marianne"/>
                <w:sz w:val="14"/>
              </w:rPr>
              <w:t xml:space="preserve">11301877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"https://fiches-risques.brgm.fr/fr/georisques/mvt-synthetique/11301878" \t "_self" </w:instrText>
            </w:r>
            <w:r>
              <w:fldChar w:fldCharType="separate"/>
            </w:r>
            <w:r>
              <w:rPr>
                <w:rFonts w:ascii="Marianne" w:hAnsi="Marianne" w:eastAsia="Marianne" w:cs="Marianne"/>
                <w:sz w:val="14"/>
              </w:rPr>
              <w:t xml:space="preserve">11301878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"https://fiches-risques.brgm.fr/fr/georisques/mvt-synthetique/11301879" \t "_self" </w:instrText>
            </w:r>
            <w:r>
              <w:fldChar w:fldCharType="separate"/>
            </w:r>
            <w:r>
              <w:rPr>
                <w:rFonts w:ascii="Marianne" w:hAnsi="Marianne" w:eastAsia="Marianne" w:cs="Marianne"/>
                <w:sz w:val="14"/>
              </w:rPr>
              <w:t xml:space="preserve">11301879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"https://fiches-risques.brgm.fr/fr/georisques/mvt-synthetique/11301880" \t "_self" </w:instrText>
            </w:r>
            <w:r>
              <w:fldChar w:fldCharType="separate"/>
            </w:r>
            <w:r>
              <w:rPr>
                <w:rFonts w:ascii="Marianne" w:hAnsi="Marianne" w:eastAsia="Marianne" w:cs="Marianne"/>
                <w:sz w:val="14"/>
              </w:rPr>
              <w:t xml:space="preserve">11301880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"https://fiches-risques.brgm.fr/fr/georisques/mvt-synthetique/11301881" \t "_self" </w:instrText>
            </w:r>
            <w:r>
              <w:fldChar w:fldCharType="separate"/>
            </w:r>
            <w:r>
              <w:rPr>
                <w:rFonts w:ascii="Marianne" w:hAnsi="Marianne" w:eastAsia="Marianne" w:cs="Marianne"/>
                <w:sz w:val="14"/>
              </w:rPr>
              <w:t xml:space="preserve">11301881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"https://fiches-risques.brgm.fr/fr/georisques/mvt-synthetique/11301882" \t "_self" </w:instrText>
            </w:r>
            <w:r>
              <w:fldChar w:fldCharType="separate"/>
            </w:r>
            <w:r>
              <w:rPr>
                <w:rFonts w:ascii="Marianne" w:hAnsi="Marianne" w:eastAsia="Marianne" w:cs="Marianne"/>
                <w:sz w:val="14"/>
              </w:rPr>
              <w:t xml:space="preserve">11301882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"https://fiches-risques.brgm.fr/fr/georisques/mvt-synthetique/11301883" \t "_self" </w:instrText>
            </w:r>
            <w:r>
              <w:fldChar w:fldCharType="separate"/>
            </w:r>
            <w:r>
              <w:rPr>
                <w:rFonts w:ascii="Marianne" w:hAnsi="Marianne" w:eastAsia="Marianne" w:cs="Marianne"/>
                <w:sz w:val="14"/>
              </w:rPr>
              <w:t xml:space="preserve">11301883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"https://fiches-risques.brgm.fr/fr/georisques/mvt-synthetique/11301884" \t "_self" </w:instrText>
            </w:r>
            <w:r>
              <w:fldChar w:fldCharType="separate"/>
            </w:r>
            <w:r>
              <w:rPr>
                <w:rFonts w:ascii="Marianne" w:hAnsi="Marianne" w:eastAsia="Marianne" w:cs="Marianne"/>
                <w:sz w:val="14"/>
              </w:rPr>
              <w:t xml:space="preserve">11301884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"https://fiches-risques.brgm.fr/fr/georisques/mvt-synthetique/11301885" \t "_self" </w:instrText>
            </w:r>
            <w:r>
              <w:fldChar w:fldCharType="separate"/>
            </w:r>
            <w:r>
              <w:rPr>
                <w:rFonts w:ascii="Marianne" w:hAnsi="Marianne" w:eastAsia="Marianne" w:cs="Marianne"/>
                <w:sz w:val="14"/>
              </w:rPr>
              <w:t xml:space="preserve">11301885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"https://fiches-risques.brgm.fr/fr/georisques/mvt-synthetique/11301886" \t "_self" </w:instrText>
            </w:r>
            <w:r>
              <w:fldChar w:fldCharType="separate"/>
            </w:r>
            <w:r>
              <w:rPr>
                <w:rFonts w:ascii="Marianne" w:hAnsi="Marianne" w:eastAsia="Marianne" w:cs="Marianne"/>
                <w:sz w:val="14"/>
              </w:rPr>
              <w:t xml:space="preserve">11301886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"https://fiches-risques.brgm.fr/fr/georisques/mvt-synthetique/11301887" \t "_self" </w:instrText>
            </w:r>
            <w:r>
              <w:fldChar w:fldCharType="separate"/>
            </w:r>
            <w:r>
              <w:rPr>
                <w:rFonts w:ascii="Marianne" w:hAnsi="Marianne" w:eastAsia="Marianne" w:cs="Marianne"/>
                <w:sz w:val="14"/>
              </w:rPr>
              <w:t xml:space="preserve">11301887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"https://fiches-risques.brgm.fr/fr/georisques/mvt-synthetique/11301889" \t "_self" </w:instrText>
            </w:r>
            <w:r>
              <w:fldChar w:fldCharType="separate"/>
            </w:r>
            <w:r>
              <w:rPr>
                <w:rFonts w:ascii="Marianne" w:hAnsi="Marianne" w:eastAsia="Marianne" w:cs="Marianne"/>
                <w:sz w:val="14"/>
              </w:rPr>
              <w:t xml:space="preserve">11301889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"https://fiches-risques.brgm.fr/fr/georisques/mvt-synthetique/11301890" \t "_self" </w:instrText>
            </w:r>
            <w:r>
              <w:fldChar w:fldCharType="separate"/>
            </w:r>
            <w:r>
              <w:rPr>
                <w:rFonts w:ascii="Marianne" w:hAnsi="Marianne" w:eastAsia="Marianne" w:cs="Marianne"/>
                <w:sz w:val="14"/>
              </w:rPr>
              <w:t xml:space="preserve">11301890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"https://fiches-risques.brgm.fr/fr/georisques/mvt-synthetique/11301891" \t "_self" </w:instrText>
            </w:r>
            <w:r>
              <w:fldChar w:fldCharType="separate"/>
            </w:r>
            <w:r>
              <w:rPr>
                <w:rFonts w:ascii="Marianne" w:hAnsi="Marianne" w:eastAsia="Marianne" w:cs="Marianne"/>
                <w:sz w:val="14"/>
              </w:rPr>
              <w:t xml:space="preserve">11301891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"https://fiches-risques.brgm.fr/fr/georisques/mvt-synthetique/11301892" \t "_self" </w:instrText>
            </w:r>
            <w:r>
              <w:fldChar w:fldCharType="separate"/>
            </w:r>
            <w:r>
              <w:rPr>
                <w:rFonts w:ascii="Marianne" w:hAnsi="Marianne" w:eastAsia="Marianne" w:cs="Marianne"/>
                <w:sz w:val="14"/>
              </w:rPr>
              <w:t xml:space="preserve">11301892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"https://fiches-risques.brgm.fr/fr/georisques/mvt-synthetique/11301893" \t "_self" </w:instrText>
            </w:r>
            <w:r>
              <w:fldChar w:fldCharType="separate"/>
            </w:r>
            <w:r>
              <w:rPr>
                <w:rFonts w:ascii="Marianne" w:hAnsi="Marianne" w:eastAsia="Marianne" w:cs="Marianne"/>
                <w:sz w:val="14"/>
              </w:rPr>
              <w:t xml:space="preserve">11301893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"https://fiches-risques.brgm.fr/fr/georisques/mvt-synthetique/11301894" \t "_self" </w:instrText>
            </w:r>
            <w:r>
              <w:fldChar w:fldCharType="separate"/>
            </w:r>
            <w:r>
              <w:rPr>
                <w:rFonts w:ascii="Marianne" w:hAnsi="Marianne" w:eastAsia="Marianne" w:cs="Marianne"/>
                <w:sz w:val="14"/>
              </w:rPr>
              <w:t xml:space="preserve">11301894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"https://fiches-risques.brgm.fr/fr/georisques/mvt-synthetique/11301895" \t "_self" </w:instrText>
            </w:r>
            <w:r>
              <w:fldChar w:fldCharType="separate"/>
            </w:r>
            <w:r>
              <w:rPr>
                <w:rFonts w:ascii="Marianne" w:hAnsi="Marianne" w:eastAsia="Marianne" w:cs="Marianne"/>
                <w:sz w:val="14"/>
              </w:rPr>
              <w:t xml:space="preserve">11301895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"https://fiches-risques.brgm.fr/fr/georisques/mvt-synthetique/11301896" \t "_self" </w:instrText>
            </w:r>
            <w:r>
              <w:fldChar w:fldCharType="separate"/>
            </w:r>
            <w:r>
              <w:rPr>
                <w:rFonts w:ascii="Marianne" w:hAnsi="Marianne" w:eastAsia="Marianne" w:cs="Marianne"/>
                <w:sz w:val="14"/>
              </w:rPr>
              <w:t xml:space="preserve">11301896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"https://fiches-risques.brgm.fr/fr/georisques/mvt-synthetique/11301897" \t "_self" </w:instrText>
            </w:r>
            <w:r>
              <w:fldChar w:fldCharType="separate"/>
            </w:r>
            <w:r>
              <w:rPr>
                <w:rFonts w:ascii="Marianne" w:hAnsi="Marianne" w:eastAsia="Marianne" w:cs="Marianne"/>
                <w:sz w:val="14"/>
              </w:rPr>
              <w:t xml:space="preserve">11301897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"https://fiches-risques.brgm.fr/fr/georisques/mvt-synthetique/11301898" \t "_self" </w:instrText>
            </w:r>
            <w:r>
              <w:fldChar w:fldCharType="separate"/>
            </w:r>
            <w:r>
              <w:rPr>
                <w:rFonts w:ascii="Marianne" w:hAnsi="Marianne" w:eastAsia="Marianne" w:cs="Marianne"/>
                <w:sz w:val="14"/>
              </w:rPr>
              <w:t xml:space="preserve">11301898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"https://fiches-risques.brgm.fr/fr/georisques/mvt-synthetique/11301899" \t "_self" </w:instrText>
            </w:r>
            <w:r>
              <w:fldChar w:fldCharType="separate"/>
            </w:r>
            <w:r>
              <w:rPr>
                <w:rFonts w:ascii="Marianne" w:hAnsi="Marianne" w:eastAsia="Marianne" w:cs="Marianne"/>
                <w:sz w:val="14"/>
              </w:rPr>
              <w:t xml:space="preserve">11301899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"https://fiches-risques.brgm.fr/fr/georisques/mvt-synthetique/11301900" \t "_self" </w:instrText>
            </w:r>
            <w:r>
              <w:fldChar w:fldCharType="separate"/>
            </w:r>
            <w:r>
              <w:rPr>
                <w:rFonts w:ascii="Marianne" w:hAnsi="Marianne" w:eastAsia="Marianne" w:cs="Marianne"/>
                <w:sz w:val="14"/>
              </w:rPr>
              <w:t xml:space="preserve">11301900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"https://fiches-risques.brgm.fr/fr/georisques/mvt-synthetique/11301901" \t "_self" </w:instrText>
            </w:r>
            <w:r>
              <w:fldChar w:fldCharType="separate"/>
            </w:r>
            <w:r>
              <w:rPr>
                <w:rFonts w:ascii="Marianne" w:hAnsi="Marianne" w:eastAsia="Marianne" w:cs="Marianne"/>
                <w:sz w:val="14"/>
              </w:rPr>
              <w:t xml:space="preserve">11301901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"https://fiches-risques.brgm.fr/fr/georisques/mvt-synthetique/11301902" \t "_self" </w:instrText>
            </w:r>
            <w:r>
              <w:fldChar w:fldCharType="separate"/>
            </w:r>
            <w:r>
              <w:rPr>
                <w:rFonts w:ascii="Marianne" w:hAnsi="Marianne" w:eastAsia="Marianne" w:cs="Marianne"/>
                <w:sz w:val="14"/>
              </w:rPr>
              <w:t xml:space="preserve">11301902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"https://fiches-risques.brgm.fr/fr/georisques/mvt-synthetique/11301903" \t "_self" </w:instrText>
            </w:r>
            <w:r>
              <w:fldChar w:fldCharType="separate"/>
            </w:r>
            <w:r>
              <w:rPr>
                <w:rFonts w:ascii="Marianne" w:hAnsi="Marianne" w:eastAsia="Marianne" w:cs="Marianne"/>
                <w:sz w:val="14"/>
              </w:rPr>
              <w:t xml:space="preserve">11301903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"https://fiches-risques.brgm.fr/fr/georisques/mvt-synthetique/11301904" \t "_self" </w:instrText>
            </w:r>
            <w:r>
              <w:fldChar w:fldCharType="separate"/>
            </w:r>
            <w:r>
              <w:rPr>
                <w:rFonts w:ascii="Marianne" w:hAnsi="Marianne" w:eastAsia="Marianne" w:cs="Marianne"/>
                <w:sz w:val="14"/>
              </w:rPr>
              <w:t xml:space="preserve">11301904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"https://fiches-risques.brgm.fr/fr/georisques/mvt-synthetique/11301905" \t "_self" </w:instrText>
            </w:r>
            <w:r>
              <w:fldChar w:fldCharType="separate"/>
            </w:r>
            <w:r>
              <w:rPr>
                <w:rFonts w:ascii="Marianne" w:hAnsi="Marianne" w:eastAsia="Marianne" w:cs="Marianne"/>
                <w:sz w:val="14"/>
              </w:rPr>
              <w:t xml:space="preserve">11301905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"https://fiches-risques.brgm.fr/fr/georisques/mvt-synthetique/11301906" \t "_self" </w:instrText>
            </w:r>
            <w:r>
              <w:fldChar w:fldCharType="separate"/>
            </w:r>
            <w:r>
              <w:rPr>
                <w:rFonts w:ascii="Marianne" w:hAnsi="Marianne" w:eastAsia="Marianne" w:cs="Marianne"/>
                <w:sz w:val="14"/>
              </w:rPr>
              <w:t xml:space="preserve">11301906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"https://fiches-risques.brgm.fr/fr/georisques/mvt-synthetique/11301907" \t "_self" </w:instrText>
            </w:r>
            <w:r>
              <w:fldChar w:fldCharType="separate"/>
            </w:r>
            <w:r>
              <w:rPr>
                <w:rFonts w:ascii="Marianne" w:hAnsi="Marianne" w:eastAsia="Marianne" w:cs="Marianne"/>
                <w:sz w:val="14"/>
              </w:rPr>
              <w:t xml:space="preserve">11301907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"https://fiches-risques.brgm.fr/fr/georisques/mvt-synthetique/11301908" \t "_self" </w:instrText>
            </w:r>
            <w:r>
              <w:fldChar w:fldCharType="separate"/>
            </w:r>
            <w:r>
              <w:rPr>
                <w:rFonts w:ascii="Marianne" w:hAnsi="Marianne" w:eastAsia="Marianne" w:cs="Marianne"/>
                <w:sz w:val="14"/>
              </w:rPr>
              <w:t xml:space="preserve">11301908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"https://fiches-risques.brgm.fr/fr/georisques/mvt-synthetique/11301909" \t "_self" </w:instrText>
            </w:r>
            <w:r>
              <w:fldChar w:fldCharType="separate"/>
            </w:r>
            <w:r>
              <w:rPr>
                <w:rFonts w:ascii="Marianne" w:hAnsi="Marianne" w:eastAsia="Marianne" w:cs="Marianne"/>
                <w:sz w:val="14"/>
              </w:rPr>
              <w:t xml:space="preserve">11301909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"https://fiches-risques.brgm.fr/fr/georisques/mvt-synthetique/11301910" \t "_self" </w:instrText>
            </w:r>
            <w:r>
              <w:fldChar w:fldCharType="separate"/>
            </w:r>
            <w:r>
              <w:rPr>
                <w:rFonts w:ascii="Marianne" w:hAnsi="Marianne" w:eastAsia="Marianne" w:cs="Marianne"/>
                <w:sz w:val="14"/>
              </w:rPr>
              <w:t xml:space="preserve">11301910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"https://fiches-risques.brgm.fr/fr/georisques/mvt-synthetique/11301911" \t "_self" </w:instrText>
            </w:r>
            <w:r>
              <w:fldChar w:fldCharType="separate"/>
            </w:r>
            <w:r>
              <w:rPr>
                <w:rFonts w:ascii="Marianne" w:hAnsi="Marianne" w:eastAsia="Marianne" w:cs="Marianne"/>
                <w:sz w:val="14"/>
              </w:rPr>
              <w:t xml:space="preserve">11301911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"https://fiches-risques.brgm.fr/fr/georisques/mvt-synthetique/11301912" \t "_self" </w:instrText>
            </w:r>
            <w:r>
              <w:fldChar w:fldCharType="separate"/>
            </w:r>
            <w:r>
              <w:rPr>
                <w:rFonts w:ascii="Marianne" w:hAnsi="Marianne" w:eastAsia="Marianne" w:cs="Marianne"/>
                <w:sz w:val="14"/>
              </w:rPr>
              <w:t xml:space="preserve">11301912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"https://fiches-risques.brgm.fr/fr/georisques/mvt-synthetique/11301913" \t "_self" </w:instrText>
            </w:r>
            <w:r>
              <w:fldChar w:fldCharType="separate"/>
            </w:r>
            <w:r>
              <w:rPr>
                <w:rFonts w:ascii="Marianne" w:hAnsi="Marianne" w:eastAsia="Marianne" w:cs="Marianne"/>
                <w:sz w:val="14"/>
              </w:rPr>
              <w:t xml:space="preserve">11301913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97277" name="Picture">
</wp:docPr>
                  <a:graphic>
                    <a:graphicData uri="http://schemas.openxmlformats.org/drawingml/2006/picture">
                      <pic:pic>
                        <pic:nvPicPr>
                          <pic:cNvPr id="25797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021543" name="Picture">
</wp:docPr>
                  <a:graphic>
                    <a:graphicData uri="http://schemas.openxmlformats.org/drawingml/2006/picture">
                      <pic:pic>
                        <pic:nvPicPr>
                          <pic:cNvPr id="1655021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449763" name="Picture">
</wp:docPr>
                  <a:graphic>
                    <a:graphicData uri="http://schemas.openxmlformats.org/drawingml/2006/picture">
                      <pic:pic>
                        <pic:nvPicPr>
                          <pic:cNvPr id="268449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"https://fiches-risques.brgm.fr/fr/georisques/mvt-synthetique/11301914" \t "_self" </w:instrText>
            </w:r>
            <w:r>
              <w:fldChar w:fldCharType="separate"/>
            </w:r>
            <w:r>
              <w:rPr>
                <w:rFonts w:ascii="Marianne" w:hAnsi="Marianne" w:eastAsia="Marianne" w:cs="Marianne"/>
                <w:sz w:val="14"/>
              </w:rPr>
              <w:t xml:space="preserve">11301914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"https://fiches-risques.brgm.fr/fr/georisques/mvt-synthetique/11301915" \t "_self" </w:instrText>
            </w:r>
            <w:r>
              <w:fldChar w:fldCharType="separate"/>
            </w:r>
            <w:r>
              <w:rPr>
                <w:rFonts w:ascii="Marianne" w:hAnsi="Marianne" w:eastAsia="Marianne" w:cs="Marianne"/>
                <w:sz w:val="14"/>
              </w:rPr>
              <w:t xml:space="preserve">11301915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"https://fiches-risques.brgm.fr/fr/georisques/mvt-synthetique/11301916" \t "_self" </w:instrText>
            </w:r>
            <w:r>
              <w:fldChar w:fldCharType="separate"/>
            </w:r>
            <w:r>
              <w:rPr>
                <w:rFonts w:ascii="Marianne" w:hAnsi="Marianne" w:eastAsia="Marianne" w:cs="Marianne"/>
                <w:sz w:val="14"/>
              </w:rPr>
              <w:t xml:space="preserve">11301916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"https://fiches-risques.brgm.fr/fr/georisques/mvt-synthetique/11301917" \t "_self" </w:instrText>
            </w:r>
            <w:r>
              <w:fldChar w:fldCharType="separate"/>
            </w:r>
            <w:r>
              <w:rPr>
                <w:rFonts w:ascii="Marianne" w:hAnsi="Marianne" w:eastAsia="Marianne" w:cs="Marianne"/>
                <w:sz w:val="14"/>
              </w:rPr>
              <w:t xml:space="preserve">11301917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"https://fiches-risques.brgm.fr/fr/georisques/mvt-synthetique/11301918" \t "_self" </w:instrText>
            </w:r>
            <w:r>
              <w:fldChar w:fldCharType="separate"/>
            </w:r>
            <w:r>
              <w:rPr>
                <w:rFonts w:ascii="Marianne" w:hAnsi="Marianne" w:eastAsia="Marianne" w:cs="Marianne"/>
                <w:sz w:val="14"/>
              </w:rPr>
              <w:t xml:space="preserve">11301918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"https://fiches-risques.brgm.fr/fr/georisques/mvt-synthetique/11301919" \t "_self" </w:instrText>
            </w:r>
            <w:r>
              <w:fldChar w:fldCharType="separate"/>
            </w:r>
            <w:r>
              <w:rPr>
                <w:rFonts w:ascii="Marianne" w:hAnsi="Marianne" w:eastAsia="Marianne" w:cs="Marianne"/>
                <w:sz w:val="14"/>
              </w:rPr>
              <w:t xml:space="preserve">11301919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"https://fiches-risques.brgm.fr/fr/georisques/mvt-synthetique/11301920" \t "_self" </w:instrText>
            </w:r>
            <w:r>
              <w:fldChar w:fldCharType="separate"/>
            </w:r>
            <w:r>
              <w:rPr>
                <w:rFonts w:ascii="Marianne" w:hAnsi="Marianne" w:eastAsia="Marianne" w:cs="Marianne"/>
                <w:sz w:val="14"/>
              </w:rPr>
              <w:t xml:space="preserve">11301920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"https://fiches-risques.brgm.fr/fr/georisques/mvt-synthetique/11301921" \t "_self" </w:instrText>
            </w:r>
            <w:r>
              <w:fldChar w:fldCharType="separate"/>
            </w:r>
            <w:r>
              <w:rPr>
                <w:rFonts w:ascii="Marianne" w:hAnsi="Marianne" w:eastAsia="Marianne" w:cs="Marianne"/>
                <w:sz w:val="14"/>
              </w:rPr>
              <w:t xml:space="preserve">11301921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"https://fiches-risques.brgm.fr/fr/georisques/mvt-synthetique/11301922" \t "_self" </w:instrText>
            </w:r>
            <w:r>
              <w:fldChar w:fldCharType="separate"/>
            </w:r>
            <w:r>
              <w:rPr>
                <w:rFonts w:ascii="Marianne" w:hAnsi="Marianne" w:eastAsia="Marianne" w:cs="Marianne"/>
                <w:sz w:val="14"/>
              </w:rPr>
              <w:t xml:space="preserve">11301922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"https://fiches-risques.brgm.fr/fr/georisques/mvt-synthetique/11301923" \t "_self" </w:instrText>
            </w:r>
            <w:r>
              <w:fldChar w:fldCharType="separate"/>
            </w:r>
            <w:r>
              <w:rPr>
                <w:rFonts w:ascii="Marianne" w:hAnsi="Marianne" w:eastAsia="Marianne" w:cs="Marianne"/>
                <w:sz w:val="14"/>
              </w:rPr>
              <w:t xml:space="preserve">11301923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"https://fiches-risques.brgm.fr/fr/georisques/mvt-synthetique/11301924" \t "_self" </w:instrText>
            </w:r>
            <w:r>
              <w:fldChar w:fldCharType="separate"/>
            </w:r>
            <w:r>
              <w:rPr>
                <w:rFonts w:ascii="Marianne" w:hAnsi="Marianne" w:eastAsia="Marianne" w:cs="Marianne"/>
                <w:sz w:val="14"/>
              </w:rPr>
              <w:t xml:space="preserve">11301924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"https://fiches-risques.brgm.fr/fr/georisques/mvt-synthetique/11301925" \t "_self" </w:instrText>
            </w:r>
            <w:r>
              <w:fldChar w:fldCharType="separate"/>
            </w:r>
            <w:r>
              <w:rPr>
                <w:rFonts w:ascii="Marianne" w:hAnsi="Marianne" w:eastAsia="Marianne" w:cs="Marianne"/>
                <w:sz w:val="14"/>
              </w:rPr>
              <w:t xml:space="preserve">11301925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"https://fiches-risques.brgm.fr/fr/georisques/mvt-synthetique/11301926" \t "_self" </w:instrText>
            </w:r>
            <w:r>
              <w:fldChar w:fldCharType="separate"/>
            </w:r>
            <w:r>
              <w:rPr>
                <w:rFonts w:ascii="Marianne" w:hAnsi="Marianne" w:eastAsia="Marianne" w:cs="Marianne"/>
                <w:sz w:val="14"/>
              </w:rPr>
              <w:t xml:space="preserve">11301926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"https://fiches-risques.brgm.fr/fr/georisques/mvt-synthetique/11301927" \t "_self" </w:instrText>
            </w:r>
            <w:r>
              <w:fldChar w:fldCharType="separate"/>
            </w:r>
            <w:r>
              <w:rPr>
                <w:rFonts w:ascii="Marianne" w:hAnsi="Marianne" w:eastAsia="Marianne" w:cs="Marianne"/>
                <w:sz w:val="14"/>
              </w:rPr>
              <w:t xml:space="preserve">11301927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"https://fiches-risques.brgm.fr/fr/georisques/mvt-synthetique/11301928" \t "_self" </w:instrText>
            </w:r>
            <w:r>
              <w:fldChar w:fldCharType="separate"/>
            </w:r>
            <w:r>
              <w:rPr>
                <w:rFonts w:ascii="Marianne" w:hAnsi="Marianne" w:eastAsia="Marianne" w:cs="Marianne"/>
                <w:sz w:val="14"/>
              </w:rPr>
              <w:t xml:space="preserve">11301928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"https://fiches-risques.brgm.fr/fr/georisques/mvt-synthetique/11301929" \t "_self" </w:instrText>
            </w:r>
            <w:r>
              <w:fldChar w:fldCharType="separate"/>
            </w:r>
            <w:r>
              <w:rPr>
                <w:rFonts w:ascii="Marianne" w:hAnsi="Marianne" w:eastAsia="Marianne" w:cs="Marianne"/>
                <w:sz w:val="14"/>
              </w:rPr>
              <w:t xml:space="preserve">11301929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"https://fiches-risques.brgm.fr/fr/georisques/mvt-synthetique/11301930" \t "_self" </w:instrText>
            </w:r>
            <w:r>
              <w:fldChar w:fldCharType="separate"/>
            </w:r>
            <w:r>
              <w:rPr>
                <w:rFonts w:ascii="Marianne" w:hAnsi="Marianne" w:eastAsia="Marianne" w:cs="Marianne"/>
                <w:sz w:val="14"/>
              </w:rPr>
              <w:t xml:space="preserve">11301930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"https://fiches-risques.brgm.fr/fr/georisques/mvt-synthetique/11301931" \t "_self" </w:instrText>
            </w:r>
            <w:r>
              <w:fldChar w:fldCharType="separate"/>
            </w:r>
            <w:r>
              <w:rPr>
                <w:rFonts w:ascii="Marianne" w:hAnsi="Marianne" w:eastAsia="Marianne" w:cs="Marianne"/>
                <w:sz w:val="14"/>
              </w:rPr>
              <w:t xml:space="preserve">11301931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"https://fiches-risques.brgm.fr/fr/georisques/mvt-synthetique/11301932" \t "_self" </w:instrText>
            </w:r>
            <w:r>
              <w:fldChar w:fldCharType="separate"/>
            </w:r>
            <w:r>
              <w:rPr>
                <w:rFonts w:ascii="Marianne" w:hAnsi="Marianne" w:eastAsia="Marianne" w:cs="Marianne"/>
                <w:sz w:val="14"/>
              </w:rPr>
              <w:t xml:space="preserve">11301932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"https://fiches-risques.brgm.fr/fr/georisques/mvt-synthetique/11301933" \t "_self" </w:instrText>
            </w:r>
            <w:r>
              <w:fldChar w:fldCharType="separate"/>
            </w:r>
            <w:r>
              <w:rPr>
                <w:rFonts w:ascii="Marianne" w:hAnsi="Marianne" w:eastAsia="Marianne" w:cs="Marianne"/>
                <w:sz w:val="14"/>
              </w:rPr>
              <w:t xml:space="preserve">11301933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"https://fiches-risques.brgm.fr/fr/georisques/mvt-synthetique/11301934" \t "_self" </w:instrText>
            </w:r>
            <w:r>
              <w:fldChar w:fldCharType="separate"/>
            </w:r>
            <w:r>
              <w:rPr>
                <w:rFonts w:ascii="Marianne" w:hAnsi="Marianne" w:eastAsia="Marianne" w:cs="Marianne"/>
                <w:sz w:val="14"/>
              </w:rPr>
              <w:t xml:space="preserve">11301934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"https://fiches-risques.brgm.fr/fr/georisques/mvt-synthetique/11301935" \t "_self" </w:instrText>
            </w:r>
            <w:r>
              <w:fldChar w:fldCharType="separate"/>
            </w:r>
            <w:r>
              <w:rPr>
                <w:rFonts w:ascii="Marianne" w:hAnsi="Marianne" w:eastAsia="Marianne" w:cs="Marianne"/>
                <w:sz w:val="14"/>
              </w:rPr>
              <w:t xml:space="preserve">11301935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"https://fiches-risques.brgm.fr/fr/georisques/mvt-synthetique/11301936" \t "_self" </w:instrText>
            </w:r>
            <w:r>
              <w:fldChar w:fldCharType="separate"/>
            </w:r>
            <w:r>
              <w:rPr>
                <w:rFonts w:ascii="Marianne" w:hAnsi="Marianne" w:eastAsia="Marianne" w:cs="Marianne"/>
                <w:sz w:val="14"/>
              </w:rPr>
              <w:t xml:space="preserve">11301936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"https://fiches-risques.brgm.fr/fr/georisques/mvt-synthetique/11301937" \t "_self" </w:instrText>
            </w:r>
            <w:r>
              <w:fldChar w:fldCharType="separate"/>
            </w:r>
            <w:r>
              <w:rPr>
                <w:rFonts w:ascii="Marianne" w:hAnsi="Marianne" w:eastAsia="Marianne" w:cs="Marianne"/>
                <w:sz w:val="14"/>
              </w:rPr>
              <w:t xml:space="preserve">11301937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"https://fiches-risques.brgm.fr/fr/georisques/mvt-synthetique/11301938" \t "_self" </w:instrText>
            </w:r>
            <w:r>
              <w:fldChar w:fldCharType="separate"/>
            </w:r>
            <w:r>
              <w:rPr>
                <w:rFonts w:ascii="Marianne" w:hAnsi="Marianne" w:eastAsia="Marianne" w:cs="Marianne"/>
                <w:sz w:val="14"/>
              </w:rPr>
              <w:t xml:space="preserve">11301938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"https://fiches-risques.brgm.fr/fr/georisques/mvt-synthetique/11301939" \t "_self" </w:instrText>
            </w:r>
            <w:r>
              <w:fldChar w:fldCharType="separate"/>
            </w:r>
            <w:r>
              <w:rPr>
                <w:rFonts w:ascii="Marianne" w:hAnsi="Marianne" w:eastAsia="Marianne" w:cs="Marianne"/>
                <w:sz w:val="14"/>
              </w:rPr>
              <w:t xml:space="preserve">11301939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"https://fiches-risques.brgm.fr/fr/georisques/mvt-synthetique/11301940" \t "_self" </w:instrText>
            </w:r>
            <w:r>
              <w:fldChar w:fldCharType="separate"/>
            </w:r>
            <w:r>
              <w:rPr>
                <w:rFonts w:ascii="Marianne" w:hAnsi="Marianne" w:eastAsia="Marianne" w:cs="Marianne"/>
                <w:sz w:val="14"/>
              </w:rPr>
              <w:t xml:space="preserve">11301940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"https://fiches-risques.brgm.fr/fr/georisques/mvt-synthetique/11301941" \t "_self" </w:instrText>
            </w:r>
            <w:r>
              <w:fldChar w:fldCharType="separate"/>
            </w:r>
            <w:r>
              <w:rPr>
                <w:rFonts w:ascii="Marianne" w:hAnsi="Marianne" w:eastAsia="Marianne" w:cs="Marianne"/>
                <w:sz w:val="14"/>
              </w:rPr>
              <w:t xml:space="preserve">11301941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"https://fiches-risques.brgm.fr/fr/georisques/mvt-synthetique/11301942" \t "_self" </w:instrText>
            </w:r>
            <w:r>
              <w:fldChar w:fldCharType="separate"/>
            </w:r>
            <w:r>
              <w:rPr>
                <w:rFonts w:ascii="Marianne" w:hAnsi="Marianne" w:eastAsia="Marianne" w:cs="Marianne"/>
                <w:sz w:val="14"/>
              </w:rPr>
              <w:t xml:space="preserve">11301942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"https://fiches-risques.brgm.fr/fr/georisques/mvt-synthetique/11304039" \t "_self" </w:instrText>
            </w:r>
            <w:r>
              <w:fldChar w:fldCharType="separate"/>
            </w:r>
            <w:r>
              <w:rPr>
                <w:rFonts w:ascii="Marianne" w:hAnsi="Marianne" w:eastAsia="Marianne" w:cs="Marianne"/>
                <w:sz w:val="14"/>
              </w:rPr>
              <w:t xml:space="preserve">11304039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"https://fiches-risques.brgm.fr/fr/georisques/mvt-synthetique/11304235" \t "_self" </w:instrText>
            </w:r>
            <w:r>
              <w:fldChar w:fldCharType="separate"/>
            </w:r>
            <w:r>
              <w:rPr>
                <w:rFonts w:ascii="Marianne" w:hAnsi="Marianne" w:eastAsia="Marianne" w:cs="Marianne"/>
                <w:sz w:val="14"/>
              </w:rPr>
              <w:t xml:space="preserve">11304235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"https://fiches-risques.brgm.fr/fr/georisques/mvt-synthetique/36603825" \t "_self" </w:instrText>
            </w:r>
            <w:r>
              <w:fldChar w:fldCharType="separate"/>
            </w:r>
            <w:r>
              <w:rPr>
                <w:rFonts w:ascii="Marianne" w:hAnsi="Marianne" w:eastAsia="Marianne" w:cs="Marianne"/>
                <w:sz w:val="14"/>
              </w:rPr>
              <w:t xml:space="preserve">36603825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 Montfilla</w:t>
            </w: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188736" name="Picture">
</wp:docPr>
                  <a:graphic>
                    <a:graphicData uri="http://schemas.openxmlformats.org/drawingml/2006/picture">
                      <pic:pic>
                        <pic:nvPicPr>
                          <pic:cNvPr id="1911188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262717" name="Picture">
</wp:docPr>
                  <a:graphic>
                    <a:graphicData uri="http://schemas.openxmlformats.org/drawingml/2006/picture">
                      <pic:pic>
                        <pic:nvPicPr>
                          <pic:cNvPr id="1065262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Porta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389918" name="Picture">
</wp:docPr>
                  <a:graphic>
                    <a:graphicData uri="http://schemas.openxmlformats.org/drawingml/2006/picture">
                      <pic:pic>
                        <pic:nvPicPr>
                          <pic:cNvPr id="78538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