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84036" name="Picture">
</wp:docPr>
                  <a:graphic>
                    <a:graphicData uri="http://schemas.openxmlformats.org/drawingml/2006/picture">
                      <pic:pic>
                        <pic:nvPicPr>
                          <pic:cNvPr id="39938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076949" name="Picture">
</wp:docPr>
                  <a:graphic>
                    <a:graphicData uri="http://schemas.openxmlformats.org/drawingml/2006/picture">
                      <pic:pic>
                        <pic:nvPicPr>
                          <pic:cNvPr id="899076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160155" name="Picture">
</wp:docPr>
                        <a:graphic>
                          <a:graphicData uri="http://schemas.openxmlformats.org/drawingml/2006/picture">
                            <pic:pic>
                              <pic:nvPicPr>
                                <pic:cNvPr id="91516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64530 Pontacq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145528" name="Picture">
</wp:docPr>
                  <a:graphic>
                    <a:graphicData uri="http://schemas.openxmlformats.org/drawingml/2006/picture">
                      <pic:pic>
                        <pic:nvPicPr>
                          <pic:cNvPr id="856145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792814" name="Picture">
</wp:docPr>
                  <a:graphic>
                    <a:graphicData uri="http://schemas.openxmlformats.org/drawingml/2006/picture">
                      <pic:pic>
                        <pic:nvPicPr>
                          <pic:cNvPr id="868792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00656" name="Picture">
</wp:docPr>
                  <a:graphic>
                    <a:graphicData uri="http://schemas.openxmlformats.org/drawingml/2006/picture">
                      <pic:pic>
                        <pic:nvPicPr>
                          <pic:cNvPr id="124720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43130" name="Picture">
</wp:docPr>
                  <a:graphic>
                    <a:graphicData uri="http://schemas.openxmlformats.org/drawingml/2006/picture">
                      <pic:pic>
                        <pic:nvPicPr>
                          <pic:cNvPr id="206564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55011" name="Picture">
</wp:docPr>
                  <a:graphic>
                    <a:graphicData uri="http://schemas.openxmlformats.org/drawingml/2006/picture">
                      <pic:pic>
                        <pic:nvPicPr>
                          <pic:cNvPr id="138985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217547" name="Picture">
</wp:docPr>
                        <a:graphic>
                          <a:graphicData uri="http://schemas.openxmlformats.org/drawingml/2006/picture">
                            <pic:pic>
                              <pic:nvPicPr>
                                <pic:cNvPr id="1748217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33856" name="Picture">
</wp:docPr>
                        <a:graphic>
                          <a:graphicData uri="http://schemas.openxmlformats.org/drawingml/2006/picture">
                            <pic:pic>
                              <pic:nvPicPr>
                                <pic:cNvPr id="639633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776111" name="Picture">
</wp:docPr>
                        <a:graphic>
                          <a:graphicData uri="http://schemas.openxmlformats.org/drawingml/2006/picture">
                            <pic:pic>
                              <pic:nvPicPr>
                                <pic:cNvPr id="1880776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24173" name="Picture">
</wp:docPr>
                        <a:graphic>
                          <a:graphicData uri="http://schemas.openxmlformats.org/drawingml/2006/picture">
                            <pic:pic>
                              <pic:nvPicPr>
                                <pic:cNvPr id="2100124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58900" name="Picture">
</wp:docPr>
                        <a:graphic>
                          <a:graphicData uri="http://schemas.openxmlformats.org/drawingml/2006/picture">
                            <pic:pic>
                              <pic:nvPicPr>
                                <pic:cNvPr id="827158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457225" name="Picture">
</wp:docPr>
                        <a:graphic>
                          <a:graphicData uri="http://schemas.openxmlformats.org/drawingml/2006/picture">
                            <pic:pic>
                              <pic:nvPicPr>
                                <pic:cNvPr id="1389457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79250" name="Picture">
</wp:docPr>
                        <a:graphic>
                          <a:graphicData uri="http://schemas.openxmlformats.org/drawingml/2006/picture">
                            <pic:pic>
                              <pic:nvPicPr>
                                <pic:cNvPr id="1103979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16052" name="Picture">
</wp:docPr>
                        <a:graphic>
                          <a:graphicData uri="http://schemas.openxmlformats.org/drawingml/2006/picture">
                            <pic:pic>
                              <pic:nvPicPr>
                                <pic:cNvPr id="2102116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97906" name="Picture">
</wp:docPr>
                        <a:graphic>
                          <a:graphicData uri="http://schemas.openxmlformats.org/drawingml/2006/picture">
                            <pic:pic>
                              <pic:nvPicPr>
                                <pic:cNvPr id="18276979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84539" name="Picture">
</wp:docPr>
                        <a:graphic>
                          <a:graphicData uri="http://schemas.openxmlformats.org/drawingml/2006/picture">
                            <pic:pic>
                              <pic:nvPicPr>
                                <pic:cNvPr id="1165884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17520" name="Picture">
</wp:docPr>
                        <a:graphic>
                          <a:graphicData uri="http://schemas.openxmlformats.org/drawingml/2006/picture">
                            <pic:pic>
                              <pic:nvPicPr>
                                <pic:cNvPr id="2108517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82982" name="Picture">
</wp:docPr>
                        <a:graphic>
                          <a:graphicData uri="http://schemas.openxmlformats.org/drawingml/2006/picture">
                            <pic:pic>
                              <pic:nvPicPr>
                                <pic:cNvPr id="5923829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87034" name="Picture">
</wp:docPr>
                        <a:graphic>
                          <a:graphicData uri="http://schemas.openxmlformats.org/drawingml/2006/picture">
                            <pic:pic>
                              <pic:nvPicPr>
                                <pic:cNvPr id="17451870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50509" name="Picture">
</wp:docPr>
                        <a:graphic>
                          <a:graphicData uri="http://schemas.openxmlformats.org/drawingml/2006/picture">
                            <pic:pic>
                              <pic:nvPicPr>
                                <pic:cNvPr id="1888950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908481" name="Picture">
</wp:docPr>
                        <a:graphic>
                          <a:graphicData uri="http://schemas.openxmlformats.org/drawingml/2006/picture">
                            <pic:pic>
                              <pic:nvPicPr>
                                <pic:cNvPr id="16289084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56410" name="Picture">
</wp:docPr>
                        <a:graphic>
                          <a:graphicData uri="http://schemas.openxmlformats.org/drawingml/2006/picture">
                            <pic:pic>
                              <pic:nvPicPr>
                                <pic:cNvPr id="1645056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97687" name="Picture">
</wp:docPr>
                        <a:graphic>
                          <a:graphicData uri="http://schemas.openxmlformats.org/drawingml/2006/picture">
                            <pic:pic>
                              <pic:nvPicPr>
                                <pic:cNvPr id="1005697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73347" name="Picture">
</wp:docPr>
                        <a:graphic>
                          <a:graphicData uri="http://schemas.openxmlformats.org/drawingml/2006/picture">
                            <pic:pic>
                              <pic:nvPicPr>
                                <pic:cNvPr id="12542733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82089" name="Picture">
</wp:docPr>
                        <a:graphic>
                          <a:graphicData uri="http://schemas.openxmlformats.org/drawingml/2006/picture">
                            <pic:pic>
                              <pic:nvPicPr>
                                <pic:cNvPr id="17084820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22794" name="Picture">
</wp:docPr>
                        <a:graphic>
                          <a:graphicData uri="http://schemas.openxmlformats.org/drawingml/2006/picture">
                            <pic:pic>
                              <pic:nvPicPr>
                                <pic:cNvPr id="1936722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42609" name="Picture">
</wp:docPr>
                        <a:graphic>
                          <a:graphicData uri="http://schemas.openxmlformats.org/drawingml/2006/picture">
                            <pic:pic>
                              <pic:nvPicPr>
                                <pic:cNvPr id="653642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89898" name="Picture">
</wp:docPr>
                        <a:graphic>
                          <a:graphicData uri="http://schemas.openxmlformats.org/drawingml/2006/picture">
                            <pic:pic>
                              <pic:nvPicPr>
                                <pic:cNvPr id="12651898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62774" name="Picture">
</wp:docPr>
                        <a:graphic>
                          <a:graphicData uri="http://schemas.openxmlformats.org/drawingml/2006/picture">
                            <pic:pic>
                              <pic:nvPicPr>
                                <pic:cNvPr id="4178627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801093" name="Picture">
</wp:docPr>
                        <a:graphic>
                          <a:graphicData uri="http://schemas.openxmlformats.org/drawingml/2006/picture">
                            <pic:pic>
                              <pic:nvPicPr>
                                <pic:cNvPr id="17708010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20287" name="Picture">
</wp:docPr>
                  <a:graphic>
                    <a:graphicData uri="http://schemas.openxmlformats.org/drawingml/2006/picture">
                      <pic:pic>
                        <pic:nvPicPr>
                          <pic:cNvPr id="204182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91887" name="Picture">
</wp:docPr>
                  <a:graphic>
                    <a:graphicData uri="http://schemas.openxmlformats.org/drawingml/2006/picture">
                      <pic:pic>
                        <pic:nvPicPr>
                          <pic:cNvPr id="51199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40128" name="Picture">
</wp:docPr>
                  <a:graphic>
                    <a:graphicData uri="http://schemas.openxmlformats.org/drawingml/2006/picture">
                      <pic:pic>
                        <pic:nvPicPr>
                          <pic:cNvPr id="12603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60676" name="Picture">
</wp:docPr>
                  <a:graphic>
                    <a:graphicData uri="http://schemas.openxmlformats.org/drawingml/2006/picture">
                      <pic:pic>
                        <pic:nvPicPr>
                          <pic:cNvPr id="13519606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44941" name="Picture">
</wp:docPr>
                  <a:graphic>
                    <a:graphicData uri="http://schemas.openxmlformats.org/drawingml/2006/picture">
                      <pic:pic>
                        <pic:nvPicPr>
                          <pic:cNvPr id="1248244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990927" name="Picture">
</wp:docPr>
                  <a:graphic>
                    <a:graphicData uri="http://schemas.openxmlformats.org/drawingml/2006/picture">
                      <pic:pic>
                        <pic:nvPicPr>
                          <pic:cNvPr id="19489909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Pontacq (64DDTM20020006)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58273" name="Picture">
</wp:docPr>
                        <a:graphic>
                          <a:graphicData uri="http://schemas.openxmlformats.org/drawingml/2006/picture">
                            <pic:pic>
                              <pic:nvPicPr>
                                <pic:cNvPr id="1741058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Pontacq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24/06/2002</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97872" name="Picture">
</wp:docPr>
                  <a:graphic>
                    <a:graphicData uri="http://schemas.openxmlformats.org/drawingml/2006/picture">
                      <pic:pic>
                        <pic:nvPicPr>
                          <pic:cNvPr id="102439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112664" name="Picture">
</wp:docPr>
                  <a:graphic>
                    <a:graphicData uri="http://schemas.openxmlformats.org/drawingml/2006/picture">
                      <pic:pic>
                        <pic:nvPicPr>
                          <pic:cNvPr id="203011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07552" name="Picture">
</wp:docPr>
                  <a:graphic>
                    <a:graphicData uri="http://schemas.openxmlformats.org/drawingml/2006/picture">
                      <pic:pic>
                        <pic:nvPicPr>
                          <pic:cNvPr id="107660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PONTACQ (révision) (PPRN-I_2025_0087)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39389" name="Picture">
</wp:docPr>
                        <a:graphic>
                          <a:graphicData uri="http://schemas.openxmlformats.org/drawingml/2006/picture">
                            <pic:pic>
                              <pic:nvPicPr>
                                <pic:cNvPr id="1755839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PONTACQ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Ousse - Pontacq</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05550" name="Picture">
</wp:docPr>
                        <a:graphic>
                          <a:graphicData uri="http://schemas.openxmlformats.org/drawingml/2006/picture">
                            <pic:pic>
                              <pic:nvPicPr>
                                <pic:cNvPr id="5007055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53301" name="Picture">
</wp:docPr>
                        <a:graphic>
                          <a:graphicData uri="http://schemas.openxmlformats.org/drawingml/2006/picture">
                            <pic:pic>
                              <pic:nvPicPr>
                                <pic:cNvPr id="7563533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1780" name="Picture">
</wp:docPr>
                        <a:graphic>
                          <a:graphicData uri="http://schemas.openxmlformats.org/drawingml/2006/picture">
                            <pic:pic>
                              <pic:nvPicPr>
                                <pic:cNvPr id="15209178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50446" name="Picture">
</wp:docPr>
                  <a:graphic>
                    <a:graphicData uri="http://schemas.openxmlformats.org/drawingml/2006/picture">
                      <pic:pic>
                        <pic:nvPicPr>
                          <pic:cNvPr id="86415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8864" name="Picture">
</wp:docPr>
                  <a:graphic>
                    <a:graphicData uri="http://schemas.openxmlformats.org/drawingml/2006/picture">
                      <pic:pic>
                        <pic:nvPicPr>
                          <pic:cNvPr id="19810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6225" name="Picture">
</wp:docPr>
                  <a:graphic>
                    <a:graphicData uri="http://schemas.openxmlformats.org/drawingml/2006/picture">
                      <pic:pic>
                        <pic:nvPicPr>
                          <pic:cNvPr id="12101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809016" name="Picture">
</wp:docPr>
                  <a:graphic>
                    <a:graphicData uri="http://schemas.openxmlformats.org/drawingml/2006/picture">
                      <pic:pic>
                        <pic:nvPicPr>
                          <pic:cNvPr id="8578090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77516" name="Picture">
</wp:docPr>
                  <a:graphic>
                    <a:graphicData uri="http://schemas.openxmlformats.org/drawingml/2006/picture">
                      <pic:pic>
                        <pic:nvPicPr>
                          <pic:cNvPr id="1940777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28188" name="Picture">
</wp:docPr>
                  <a:graphic>
                    <a:graphicData uri="http://schemas.openxmlformats.org/drawingml/2006/picture">
                      <pic:pic>
                        <pic:nvPicPr>
                          <pic:cNvPr id="1448281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62920" name="Picture">
</wp:docPr>
                        <a:graphic>
                          <a:graphicData uri="http://schemas.openxmlformats.org/drawingml/2006/picture">
                            <pic:pic>
                              <pic:nvPicPr>
                                <pic:cNvPr id="986862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20402" name="Picture">
</wp:docPr>
                        <a:graphic>
                          <a:graphicData uri="http://schemas.openxmlformats.org/drawingml/2006/picture">
                            <pic:pic>
                              <pic:nvPicPr>
                                <pic:cNvPr id="11438204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91032" name="Picture">
</wp:docPr>
                  <a:graphic>
                    <a:graphicData uri="http://schemas.openxmlformats.org/drawingml/2006/picture">
                      <pic:pic>
                        <pic:nvPicPr>
                          <pic:cNvPr id="93179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22136" name="Picture">
</wp:docPr>
                  <a:graphic>
                    <a:graphicData uri="http://schemas.openxmlformats.org/drawingml/2006/picture">
                      <pic:pic>
                        <pic:nvPicPr>
                          <pic:cNvPr id="36542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36882" name="Picture">
</wp:docPr>
                  <a:graphic>
                    <a:graphicData uri="http://schemas.openxmlformats.org/drawingml/2006/picture">
                      <pic:pic>
                        <pic:nvPicPr>
                          <pic:cNvPr id="100293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52097" name="Picture">
</wp:docPr>
                  <a:graphic>
                    <a:graphicData uri="http://schemas.openxmlformats.org/drawingml/2006/picture">
                      <pic:pic>
                        <pic:nvPicPr>
                          <pic:cNvPr id="1540252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25446" name="Picture">
</wp:docPr>
                  <a:graphic>
                    <a:graphicData uri="http://schemas.openxmlformats.org/drawingml/2006/picture">
                      <pic:pic>
                        <pic:nvPicPr>
                          <pic:cNvPr id="1580425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673707" name="Picture">
</wp:docPr>
                  <a:graphic>
                    <a:graphicData uri="http://schemas.openxmlformats.org/drawingml/2006/picture">
                      <pic:pic>
                        <pic:nvPicPr>
                          <pic:cNvPr id="8796737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39778" name="Picture">
</wp:docPr>
                        <a:graphic>
                          <a:graphicData uri="http://schemas.openxmlformats.org/drawingml/2006/picture">
                            <pic:pic>
                              <pic:nvPicPr>
                                <pic:cNvPr id="1709239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33826" name="Picture">
</wp:docPr>
                        <a:graphic>
                          <a:graphicData uri="http://schemas.openxmlformats.org/drawingml/2006/picture">
                            <pic:pic>
                              <pic:nvPicPr>
                                <pic:cNvPr id="2033233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33595" name="Picture">
</wp:docPr>
                  <a:graphic>
                    <a:graphicData uri="http://schemas.openxmlformats.org/drawingml/2006/picture">
                      <pic:pic>
                        <pic:nvPicPr>
                          <pic:cNvPr id="45913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6193" name="Picture">
</wp:docPr>
                  <a:graphic>
                    <a:graphicData uri="http://schemas.openxmlformats.org/drawingml/2006/picture">
                      <pic:pic>
                        <pic:nvPicPr>
                          <pic:cNvPr id="7392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58243" name="Picture">
</wp:docPr>
                  <a:graphic>
                    <a:graphicData uri="http://schemas.openxmlformats.org/drawingml/2006/picture">
                      <pic:pic>
                        <pic:nvPicPr>
                          <pic:cNvPr id="104785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463" name="Picture">
</wp:docPr>
                  <a:graphic>
                    <a:graphicData uri="http://schemas.openxmlformats.org/drawingml/2006/picture">
                      <pic:pic>
                        <pic:nvPicPr>
                          <pic:cNvPr id="6234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49567" name="Picture">
</wp:docPr>
                  <a:graphic>
                    <a:graphicData uri="http://schemas.openxmlformats.org/drawingml/2006/picture">
                      <pic:pic>
                        <pic:nvPicPr>
                          <pic:cNvPr id="1759749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71661" name="Picture">
</wp:docPr>
                  <a:graphic>
                    <a:graphicData uri="http://schemas.openxmlformats.org/drawingml/2006/picture">
                      <pic:pic>
                        <pic:nvPicPr>
                          <pic:cNvPr id="19805716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98788" name="Picture">
</wp:docPr>
                        <a:graphic>
                          <a:graphicData uri="http://schemas.openxmlformats.org/drawingml/2006/picture">
                            <pic:pic>
                              <pic:nvPicPr>
                                <pic:cNvPr id="1957898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64800" name="Picture">
</wp:docPr>
                  <a:graphic>
                    <a:graphicData uri="http://schemas.openxmlformats.org/drawingml/2006/picture">
                      <pic:pic>
                        <pic:nvPicPr>
                          <pic:cNvPr id="156506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00309" name="Picture">
</wp:docPr>
                  <a:graphic>
                    <a:graphicData uri="http://schemas.openxmlformats.org/drawingml/2006/picture">
                      <pic:pic>
                        <pic:nvPicPr>
                          <pic:cNvPr id="189990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14044" name="Picture">
</wp:docPr>
                  <a:graphic>
                    <a:graphicData uri="http://schemas.openxmlformats.org/drawingml/2006/picture">
                      <pic:pic>
                        <pic:nvPicPr>
                          <pic:cNvPr id="48141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23725" name="Picture">
</wp:docPr>
                  <a:graphic>
                    <a:graphicData uri="http://schemas.openxmlformats.org/drawingml/2006/picture">
                      <pic:pic>
                        <pic:nvPicPr>
                          <pic:cNvPr id="1903223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4840" name="Picture">
</wp:docPr>
                  <a:graphic>
                    <a:graphicData uri="http://schemas.openxmlformats.org/drawingml/2006/picture">
                      <pic:pic>
                        <pic:nvPicPr>
                          <pic:cNvPr id="139624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0758756" name="Picture">
</wp:docPr>
                  <a:graphic>
                    <a:graphicData uri="http://schemas.openxmlformats.org/drawingml/2006/picture">
                      <pic:pic>
                        <pic:nvPicPr>
                          <pic:cNvPr id="101075875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446251" name="Picture">
</wp:docPr>
                        <a:graphic>
                          <a:graphicData uri="http://schemas.openxmlformats.org/drawingml/2006/picture">
                            <pic:pic>
                              <pic:nvPicPr>
                                <pic:cNvPr id="801446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73091" name="Picture">
</wp:docPr>
                  <a:graphic>
                    <a:graphicData uri="http://schemas.openxmlformats.org/drawingml/2006/picture">
                      <pic:pic>
                        <pic:nvPicPr>
                          <pic:cNvPr id="168737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23239" name="Picture">
</wp:docPr>
                  <a:graphic>
                    <a:graphicData uri="http://schemas.openxmlformats.org/drawingml/2006/picture">
                      <pic:pic>
                        <pic:nvPicPr>
                          <pic:cNvPr id="65912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42307" name="Picture">
</wp:docPr>
                  <a:graphic>
                    <a:graphicData uri="http://schemas.openxmlformats.org/drawingml/2006/picture">
                      <pic:pic>
                        <pic:nvPicPr>
                          <pic:cNvPr id="47534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83475" name="Picture">
</wp:docPr>
                  <a:graphic>
                    <a:graphicData uri="http://schemas.openxmlformats.org/drawingml/2006/picture">
                      <pic:pic>
                        <pic:nvPicPr>
                          <pic:cNvPr id="1157483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04759" name="Picture">
</wp:docPr>
                  <a:graphic>
                    <a:graphicData uri="http://schemas.openxmlformats.org/drawingml/2006/picture">
                      <pic:pic>
                        <pic:nvPicPr>
                          <pic:cNvPr id="714704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13728" name="Picture">
</wp:docPr>
                  <a:graphic>
                    <a:graphicData uri="http://schemas.openxmlformats.org/drawingml/2006/picture">
                      <pic:pic>
                        <pic:nvPicPr>
                          <pic:cNvPr id="4926137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617685" name="Picture">
</wp:docPr>
                        <a:graphic>
                          <a:graphicData uri="http://schemas.openxmlformats.org/drawingml/2006/picture">
                            <pic:pic>
                              <pic:nvPicPr>
                                <pic:cNvPr id="433617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15070" name="Picture">
</wp:docPr>
                  <a:graphic>
                    <a:graphicData uri="http://schemas.openxmlformats.org/drawingml/2006/picture">
                      <pic:pic>
                        <pic:nvPicPr>
                          <pic:cNvPr id="163571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34484" name="Picture">
</wp:docPr>
                  <a:graphic>
                    <a:graphicData uri="http://schemas.openxmlformats.org/drawingml/2006/picture">
                      <pic:pic>
                        <pic:nvPicPr>
                          <pic:cNvPr id="152943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65329" name="Picture">
</wp:docPr>
                  <a:graphic>
                    <a:graphicData uri="http://schemas.openxmlformats.org/drawingml/2006/picture">
                      <pic:pic>
                        <pic:nvPicPr>
                          <pic:cNvPr id="135136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268786" name="Picture">
</wp:docPr>
                  <a:graphic>
                    <a:graphicData uri="http://schemas.openxmlformats.org/drawingml/2006/picture">
                      <pic:pic>
                        <pic:nvPicPr>
                          <pic:cNvPr id="2372687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3213" name="Picture">
</wp:docPr>
                  <a:graphic>
                    <a:graphicData uri="http://schemas.openxmlformats.org/drawingml/2006/picture">
                      <pic:pic>
                        <pic:nvPicPr>
                          <pic:cNvPr id="200153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3236947" name="Picture">
</wp:docPr>
                  <a:graphic>
                    <a:graphicData uri="http://schemas.openxmlformats.org/drawingml/2006/picture">
                      <pic:pic>
                        <pic:nvPicPr>
                          <pic:cNvPr id="5132369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91820" name="Picture">
</wp:docPr>
                  <a:graphic>
                    <a:graphicData uri="http://schemas.openxmlformats.org/drawingml/2006/picture">
                      <pic:pic>
                        <pic:nvPicPr>
                          <pic:cNvPr id="169879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9946" name="Picture">
</wp:docPr>
                  <a:graphic>
                    <a:graphicData uri="http://schemas.openxmlformats.org/drawingml/2006/picture">
                      <pic:pic>
                        <pic:nvPicPr>
                          <pic:cNvPr id="91973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45933" name="Picture">
</wp:docPr>
                  <a:graphic>
                    <a:graphicData uri="http://schemas.openxmlformats.org/drawingml/2006/picture">
                      <pic:pic>
                        <pic:nvPicPr>
                          <pic:cNvPr id="29004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32201" name="Picture">
</wp:docPr>
                  <a:graphic>
                    <a:graphicData uri="http://schemas.openxmlformats.org/drawingml/2006/picture">
                      <pic:pic>
                        <pic:nvPicPr>
                          <pic:cNvPr id="868232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74076" name="Picture">
</wp:docPr>
                  <a:graphic>
                    <a:graphicData uri="http://schemas.openxmlformats.org/drawingml/2006/picture">
                      <pic:pic>
                        <pic:nvPicPr>
                          <pic:cNvPr id="1709674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360817" name="Picture">
</wp:docPr>
                  <a:graphic>
                    <a:graphicData uri="http://schemas.openxmlformats.org/drawingml/2006/picture">
                      <pic:pic>
                        <pic:nvPicPr>
                          <pic:cNvPr id="6973608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01904" name="Picture">
</wp:docPr>
                  <a:graphic>
                    <a:graphicData uri="http://schemas.openxmlformats.org/drawingml/2006/picture">
                      <pic:pic>
                        <pic:nvPicPr>
                          <pic:cNvPr id="82470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34806" name="Picture">
</wp:docPr>
                  <a:graphic>
                    <a:graphicData uri="http://schemas.openxmlformats.org/drawingml/2006/picture">
                      <pic:pic>
                        <pic:nvPicPr>
                          <pic:cNvPr id="159523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64530 Pontacq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83822" name="Picture">
</wp:docPr>
                  <a:graphic>
                    <a:graphicData uri="http://schemas.openxmlformats.org/drawingml/2006/picture">
                      <pic:pic>
                        <pic:nvPicPr>
                          <pic:cNvPr id="40458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"https://fiches-risques.brgm.fr/georisques/casias/SSP3786941" \t "_blank" </w:instrText>
            </w:r>
            <w:r>
              <w:fldChar w:fldCharType="separate"/>
            </w:r>
            <w:r>
              <w:rPr>
                <w:rFonts w:ascii="Marianne" w:hAnsi="Marianne" w:eastAsia="Marianne" w:cs="Marianne"/>
                <w:sz w:val="14"/>
              </w:rPr>
              <w:t xml:space="preserve">SSP3786941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"https://fiches-risques.brgm.fr/georisques/casias/SSP3786940" \t "_blank" </w:instrText>
            </w:r>
            <w:r>
              <w:fldChar w:fldCharType="separate"/>
            </w:r>
            <w:r>
              <w:rPr>
                <w:rFonts w:ascii="Marianne" w:hAnsi="Marianne" w:eastAsia="Marianne" w:cs="Marianne"/>
                <w:sz w:val="14"/>
              </w:rPr>
              <w:t xml:space="preserve">SSP3786940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"https://fiches-risques.brgm.fr/georisques/casias/SSP3786939" \t "_blank" </w:instrText>
            </w:r>
            <w:r>
              <w:fldChar w:fldCharType="separate"/>
            </w:r>
            <w:r>
              <w:rPr>
                <w:rFonts w:ascii="Marianne" w:hAnsi="Marianne" w:eastAsia="Marianne" w:cs="Marianne"/>
                <w:sz w:val="14"/>
              </w:rPr>
              <w:t xml:space="preserve">SSP3786939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"Score"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"https://fiches-risques.brgm.fr/georisques/casias/SSP3786938" \t "_blank" </w:instrText>
            </w:r>
            <w:r>
              <w:fldChar w:fldCharType="separate"/>
            </w:r>
            <w:r>
              <w:rPr>
                <w:rFonts w:ascii="Marianne" w:hAnsi="Marianne" w:eastAsia="Marianne" w:cs="Marianne"/>
                <w:sz w:val="14"/>
              </w:rPr>
              <w:t xml:space="preserve">SSP3786938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et station de transit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"https://fiches-risques.brgm.fr/georisques/casias/SSP3786937" \t "_blank" </w:instrText>
            </w:r>
            <w:r>
              <w:fldChar w:fldCharType="separate"/>
            </w:r>
            <w:r>
              <w:rPr>
                <w:rFonts w:ascii="Marianne" w:hAnsi="Marianne" w:eastAsia="Marianne" w:cs="Marianne"/>
                <w:sz w:val="14"/>
              </w:rPr>
              <w:t xml:space="preserve">SSP3786937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"https://fiches-risques.brgm.fr/georisques/casias/SSP3786936" \t "_blank" </w:instrText>
            </w:r>
            <w:r>
              <w:fldChar w:fldCharType="separate"/>
            </w:r>
            <w:r>
              <w:rPr>
                <w:rFonts w:ascii="Marianne" w:hAnsi="Marianne" w:eastAsia="Marianne" w:cs="Marianne"/>
                <w:sz w:val="14"/>
              </w:rPr>
              <w:t xml:space="preserve">SSP3786936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"https://fiches-risques.brgm.fr/georisques/casias/SSP3786935" \t "_blank" </w:instrText>
            </w:r>
            <w:r>
              <w:fldChar w:fldCharType="separate"/>
            </w:r>
            <w:r>
              <w:rPr>
                <w:rFonts w:ascii="Marianne" w:hAnsi="Marianne" w:eastAsia="Marianne" w:cs="Marianne"/>
                <w:sz w:val="14"/>
              </w:rPr>
              <w:t xml:space="preserve">SSP3786935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"autostyle" (agent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"https://fiches-risques.brgm.fr/georisques/casias/SSP3786934" \t "_blank" </w:instrText>
            </w:r>
            <w:r>
              <w:fldChar w:fldCharType="separate"/>
            </w:r>
            <w:r>
              <w:rPr>
                <w:rFonts w:ascii="Marianne" w:hAnsi="Marianne" w:eastAsia="Marianne" w:cs="Marianne"/>
                <w:sz w:val="14"/>
              </w:rPr>
              <w:t xml:space="preserve">SSP3786934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"https://fiches-risques.brgm.fr/georisques/casias/SSP3786933" \t "_blank" </w:instrText>
            </w:r>
            <w:r>
              <w:fldChar w:fldCharType="separate"/>
            </w:r>
            <w:r>
              <w:rPr>
                <w:rFonts w:ascii="Marianne" w:hAnsi="Marianne" w:eastAsia="Marianne" w:cs="Marianne"/>
                <w:sz w:val="14"/>
              </w:rPr>
              <w:t xml:space="preserve">SSP3786933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d'éléments de chaussons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"https://fiches-risques.brgm.fr/georisques/casias/SSP3785436" \t "_blank" </w:instrText>
            </w:r>
            <w:r>
              <w:fldChar w:fldCharType="separate"/>
            </w:r>
            <w:r>
              <w:rPr>
                <w:rFonts w:ascii="Marianne" w:hAnsi="Marianne" w:eastAsia="Marianne" w:cs="Marianne"/>
                <w:sz w:val="14"/>
              </w:rPr>
              <w:t xml:space="preserve">SSP3785436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"https://fiches-risques.brgm.fr/georisques/casias/SSP3785055" \t "_blank" </w:instrText>
            </w:r>
            <w:r>
              <w:fldChar w:fldCharType="separate"/>
            </w:r>
            <w:r>
              <w:rPr>
                <w:rFonts w:ascii="Marianne" w:hAnsi="Marianne" w:eastAsia="Marianne" w:cs="Marianne"/>
                <w:sz w:val="14"/>
              </w:rPr>
              <w:t xml:space="preserve">SSP3785055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"https://fiches-risques.brgm.fr/georisques/casias/SSP3784869" \t "_blank" </w:instrText>
            </w:r>
            <w:r>
              <w:fldChar w:fldCharType="separate"/>
            </w:r>
            <w:r>
              <w:rPr>
                <w:rFonts w:ascii="Marianne" w:hAnsi="Marianne" w:eastAsia="Marianne" w:cs="Marianne"/>
                <w:sz w:val="14"/>
              </w:rPr>
              <w:t xml:space="preserve">SSP3784869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"https://fiches-risques.brgm.fr/georisques/casias/SSP3784715" \t "_blank" </w:instrText>
            </w:r>
            <w:r>
              <w:fldChar w:fldCharType="separate"/>
            </w:r>
            <w:r>
              <w:rPr>
                <w:rFonts w:ascii="Marianne" w:hAnsi="Marianne" w:eastAsia="Marianne" w:cs="Marianne"/>
                <w:sz w:val="14"/>
              </w:rPr>
              <w:t xml:space="preserve">SSP3784715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"https://fiches-risques.brgm.fr/georisques/casias/SSP3784530" \t "_blank" </w:instrText>
            </w:r>
            <w:r>
              <w:fldChar w:fldCharType="separate"/>
            </w:r>
            <w:r>
              <w:rPr>
                <w:rFonts w:ascii="Marianne" w:hAnsi="Marianne" w:eastAsia="Marianne" w:cs="Marianne"/>
                <w:sz w:val="14"/>
              </w:rPr>
              <w:t xml:space="preserve">SSP3784530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 ; 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"https://fiches-risques.brgm.fr/georisques/casias/SSP3784529" \t "_blank" </w:instrText>
            </w:r>
            <w:r>
              <w:fldChar w:fldCharType="separate"/>
            </w:r>
            <w:r>
              <w:rPr>
                <w:rFonts w:ascii="Marianne" w:hAnsi="Marianne" w:eastAsia="Marianne" w:cs="Marianne"/>
                <w:sz w:val="14"/>
              </w:rPr>
              <w:t xml:space="preserve">SSP3784529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"https://fiches-risques.brgm.fr/georisques/casias/SSP3784528" \t "_blank" </w:instrText>
            </w:r>
            <w:r>
              <w:fldChar w:fldCharType="separate"/>
            </w:r>
            <w:r>
              <w:rPr>
                <w:rFonts w:ascii="Marianne" w:hAnsi="Marianne" w:eastAsia="Marianne" w:cs="Marianne"/>
                <w:sz w:val="14"/>
              </w:rPr>
              <w:t xml:space="preserve">SSP3784528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"https://fiches-risques.brgm.fr/georisques/casias/SSP3784527" \t "_blank" </w:instrText>
            </w:r>
            <w:r>
              <w:fldChar w:fldCharType="separate"/>
            </w:r>
            <w:r>
              <w:rPr>
                <w:rFonts w:ascii="Marianne" w:hAnsi="Marianne" w:eastAsia="Marianne" w:cs="Marianne"/>
                <w:sz w:val="14"/>
              </w:rPr>
              <w:t xml:space="preserve">SSP3784527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"https://fiches-risques.brgm.fr/georisques/casias/SSP3784526" \t "_blank" </w:instrText>
            </w:r>
            <w:r>
              <w:fldChar w:fldCharType="separate"/>
            </w:r>
            <w:r>
              <w:rPr>
                <w:rFonts w:ascii="Marianne" w:hAnsi="Marianne" w:eastAsia="Marianne" w:cs="Marianne"/>
                <w:sz w:val="14"/>
              </w:rPr>
              <w:t xml:space="preserve">SSP3784526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"https://fiches-risques.brgm.fr/georisques/casias/SSP3784525" \t "_blank" </w:instrText>
            </w:r>
            <w:r>
              <w:fldChar w:fldCharType="separate"/>
            </w:r>
            <w:r>
              <w:rPr>
                <w:rFonts w:ascii="Marianne" w:hAnsi="Marianne" w:eastAsia="Marianne" w:cs="Marianne"/>
                <w:sz w:val="14"/>
              </w:rPr>
              <w:t xml:space="preserve">SSP3784525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"https://fiches-risques.brgm.fr/georisques/casias/SSP3784353" \t "_blank" </w:instrText>
            </w:r>
            <w:r>
              <w:fldChar w:fldCharType="separate"/>
            </w:r>
            <w:r>
              <w:rPr>
                <w:rFonts w:ascii="Marianne" w:hAnsi="Marianne" w:eastAsia="Marianne" w:cs="Marianne"/>
                <w:sz w:val="14"/>
              </w:rPr>
              <w:t xml:space="preserve">SSP3784353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tricots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"https://fiches-risques.brgm.fr/georisques/casias/SSP3784151" \t "_blank" </w:instrText>
            </w:r>
            <w:r>
              <w:fldChar w:fldCharType="separate"/>
            </w:r>
            <w:r>
              <w:rPr>
                <w:rFonts w:ascii="Marianne" w:hAnsi="Marianne" w:eastAsia="Marianne" w:cs="Marianne"/>
                <w:sz w:val="14"/>
              </w:rPr>
              <w:t xml:space="preserve">SSP3784151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"https://fiches-risques.brgm.fr/georisques/casias/SSP3784150" \t "_blank" </w:instrText>
            </w:r>
            <w:r>
              <w:fldChar w:fldCharType="separate"/>
            </w:r>
            <w:r>
              <w:rPr>
                <w:rFonts w:ascii="Marianne" w:hAnsi="Marianne" w:eastAsia="Marianne" w:cs="Marianne"/>
                <w:sz w:val="14"/>
              </w:rPr>
              <w:t xml:space="preserve">SSP3784150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"https://fiches-risques.brgm.fr/georisques/casias/SSP3784146" \t "_blank" </w:instrText>
            </w:r>
            <w:r>
              <w:fldChar w:fldCharType="separate"/>
            </w:r>
            <w:r>
              <w:rPr>
                <w:rFonts w:ascii="Marianne" w:hAnsi="Marianne" w:eastAsia="Marianne" w:cs="Marianne"/>
                <w:sz w:val="14"/>
              </w:rPr>
              <w:t xml:space="preserve">SSP3784146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résidus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"https://fiches-risques.brgm.fr/georisques/casias/SSP3783462" \t "_blank" </w:instrText>
            </w:r>
            <w:r>
              <w:fldChar w:fldCharType="separate"/>
            </w:r>
            <w:r>
              <w:rPr>
                <w:rFonts w:ascii="Marianne" w:hAnsi="Marianne" w:eastAsia="Marianne" w:cs="Marianne"/>
                <w:sz w:val="14"/>
              </w:rPr>
              <w:t xml:space="preserve">SSP3783462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capotes de voitures en cuirs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"https://fiches-risques.brgm.fr/georisques/casias/SSP3783461" \t "_blank" </w:instrText>
            </w:r>
            <w:r>
              <w:fldChar w:fldCharType="separate"/>
            </w:r>
            <w:r>
              <w:rPr>
                <w:rFonts w:ascii="Marianne" w:hAnsi="Marianne" w:eastAsia="Marianne" w:cs="Marianne"/>
                <w:sz w:val="14"/>
              </w:rPr>
              <w:t xml:space="preserve">SSP3783461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"https://fiches-risques.brgm.fr/georisques/casias/SSP3783460" \t "_blank" </w:instrText>
            </w:r>
            <w:r>
              <w:fldChar w:fldCharType="separate"/>
            </w:r>
            <w:r>
              <w:rPr>
                <w:rFonts w:ascii="Marianne" w:hAnsi="Marianne" w:eastAsia="Marianne" w:cs="Marianne"/>
                <w:sz w:val="14"/>
              </w:rPr>
              <w:t xml:space="preserve">SSP3783460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"https://fiches-risques.brgm.fr/georisques/casias/SSP3783459" \t "_blank" </w:instrText>
            </w:r>
            <w:r>
              <w:fldChar w:fldCharType="separate"/>
            </w:r>
            <w:r>
              <w:rPr>
                <w:rFonts w:ascii="Marianne" w:hAnsi="Marianne" w:eastAsia="Marianne" w:cs="Marianne"/>
                <w:sz w:val="14"/>
              </w:rPr>
              <w:t xml:space="preserve">SSP3783459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réparation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"https://fiches-risques.brgm.fr/georisques/casias/SSP3783458" \t "_blank" </w:instrText>
            </w:r>
            <w:r>
              <w:fldChar w:fldCharType="separate"/>
            </w:r>
            <w:r>
              <w:rPr>
                <w:rFonts w:ascii="Marianne" w:hAnsi="Marianne" w:eastAsia="Marianne" w:cs="Marianne"/>
                <w:sz w:val="14"/>
              </w:rPr>
              <w:t xml:space="preserve">SSP3783458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"https://fiches-risques.brgm.fr/georisques/casias/SSP3783457" \t "_blank" </w:instrText>
            </w:r>
            <w:r>
              <w:fldChar w:fldCharType="separate"/>
            </w:r>
            <w:r>
              <w:rPr>
                <w:rFonts w:ascii="Marianne" w:hAnsi="Marianne" w:eastAsia="Marianne" w:cs="Marianne"/>
                <w:sz w:val="14"/>
              </w:rPr>
              <w:t xml:space="preserve">SSP3783457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"https://fiches-risques.brgm.fr/georisques/casias/SSP3783074" \t "_blank" </w:instrText>
            </w:r>
            <w:r>
              <w:fldChar w:fldCharType="separate"/>
            </w:r>
            <w:r>
              <w:rPr>
                <w:rFonts w:ascii="Marianne" w:hAnsi="Marianne" w:eastAsia="Marianne" w:cs="Marianne"/>
                <w:sz w:val="14"/>
              </w:rPr>
              <w:t xml:space="preserve">SSP3783074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"https://fiches-risques.brgm.fr/georisques/casias/SSP439836" \t "_blank" </w:instrText>
            </w:r>
            <w:r>
              <w:fldChar w:fldCharType="separate"/>
            </w:r>
            <w:r>
              <w:rPr>
                <w:rFonts w:ascii="Marianne" w:hAnsi="Marianne" w:eastAsia="Marianne" w:cs="Marianne"/>
                <w:sz w:val="14"/>
              </w:rPr>
              <w:t xml:space="preserve">SSP439836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BAYLERE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"https://fiches-risques.brgm.fr/georisques/casias/SSP439835" \t "_blank" </w:instrText>
            </w:r>
            <w:r>
              <w:fldChar w:fldCharType="separate"/>
            </w:r>
            <w:r>
              <w:rPr>
                <w:rFonts w:ascii="Marianne" w:hAnsi="Marianne" w:eastAsia="Marianne" w:cs="Marianne"/>
                <w:sz w:val="14"/>
              </w:rPr>
              <w:t xml:space="preserve">SSP439835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FOUCHOU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"https://fiches-risques.brgm.fr/georisques/casias/SSP410801" \t "_blank" </w:instrText>
            </w:r>
            <w:r>
              <w:fldChar w:fldCharType="separate"/>
            </w:r>
            <w:r>
              <w:rPr>
                <w:rFonts w:ascii="Marianne" w:hAnsi="Marianne" w:eastAsia="Marianne" w:cs="Marianne"/>
                <w:sz w:val="14"/>
              </w:rPr>
              <w:t xml:space="preserve">SSP410801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Montbrun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"https://fiches-risques.brgm.fr/georisques/casias/SSP410006" \t "_blank" </w:instrText>
            </w:r>
            <w:r>
              <w:fldChar w:fldCharType="separate"/>
            </w:r>
            <w:r>
              <w:rPr>
                <w:rFonts w:ascii="Marianne" w:hAnsi="Marianne" w:eastAsia="Marianne" w:cs="Marianne"/>
                <w:sz w:val="14"/>
              </w:rPr>
              <w:t xml:space="preserve">SSP410006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REMOTA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