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54328" name="Picture">
</wp:docPr>
                  <a:graphic>
                    <a:graphicData uri="http://schemas.openxmlformats.org/drawingml/2006/picture">
                      <pic:pic>
                        <pic:nvPicPr>
                          <pic:cNvPr id="126335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066554" name="Picture">
</wp:docPr>
                  <a:graphic>
                    <a:graphicData uri="http://schemas.openxmlformats.org/drawingml/2006/picture">
                      <pic:pic>
                        <pic:nvPicPr>
                          <pic:cNvPr id="1400066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5807628" name="Picture">
</wp:docPr>
                        <a:graphic>
                          <a:graphicData uri="http://schemas.openxmlformats.org/drawingml/2006/picture">
                            <pic:pic>
                              <pic:nvPicPr>
                                <pic:cNvPr id="1285807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35380 Plélan-le-Grand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941897" name="Picture">
</wp:docPr>
                  <a:graphic>
                    <a:graphicData uri="http://schemas.openxmlformats.org/drawingml/2006/picture">
                      <pic:pic>
                        <pic:nvPicPr>
                          <pic:cNvPr id="548941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817513" name="Picture">
</wp:docPr>
                  <a:graphic>
                    <a:graphicData uri="http://schemas.openxmlformats.org/drawingml/2006/picture">
                      <pic:pic>
                        <pic:nvPicPr>
                          <pic:cNvPr id="1081817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4426" name="Picture">
</wp:docPr>
                  <a:graphic>
                    <a:graphicData uri="http://schemas.openxmlformats.org/drawingml/2006/picture">
                      <pic:pic>
                        <pic:nvPicPr>
                          <pic:cNvPr id="10690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97513" name="Picture">
</wp:docPr>
                  <a:graphic>
                    <a:graphicData uri="http://schemas.openxmlformats.org/drawingml/2006/picture">
                      <pic:pic>
                        <pic:nvPicPr>
                          <pic:cNvPr id="103729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81422" name="Picture">
</wp:docPr>
                  <a:graphic>
                    <a:graphicData uri="http://schemas.openxmlformats.org/drawingml/2006/picture">
                      <pic:pic>
                        <pic:nvPicPr>
                          <pic:cNvPr id="112378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707660" name="Picture">
</wp:docPr>
                        <a:graphic>
                          <a:graphicData uri="http://schemas.openxmlformats.org/drawingml/2006/picture">
                            <pic:pic>
                              <pic:nvPicPr>
                                <pic:cNvPr id="416707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26976" name="Picture">
</wp:docPr>
                        <a:graphic>
                          <a:graphicData uri="http://schemas.openxmlformats.org/drawingml/2006/picture">
                            <pic:pic>
                              <pic:nvPicPr>
                                <pic:cNvPr id="1532826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50324" name="Picture">
</wp:docPr>
                        <a:graphic>
                          <a:graphicData uri="http://schemas.openxmlformats.org/drawingml/2006/picture">
                            <pic:pic>
                              <pic:nvPicPr>
                                <pic:cNvPr id="1656450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390023" name="Picture">
</wp:docPr>
                        <a:graphic>
                          <a:graphicData uri="http://schemas.openxmlformats.org/drawingml/2006/picture">
                            <pic:pic>
                              <pic:nvPicPr>
                                <pic:cNvPr id="839390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34496" name="Picture">
</wp:docPr>
                        <a:graphic>
                          <a:graphicData uri="http://schemas.openxmlformats.org/drawingml/2006/picture">
                            <pic:pic>
                              <pic:nvPicPr>
                                <pic:cNvPr id="1961534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08081" name="Picture">
</wp:docPr>
                        <a:graphic>
                          <a:graphicData uri="http://schemas.openxmlformats.org/drawingml/2006/picture">
                            <pic:pic>
                              <pic:nvPicPr>
                                <pic:cNvPr id="19766080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487149" name="Picture">
</wp:docPr>
                        <a:graphic>
                          <a:graphicData uri="http://schemas.openxmlformats.org/drawingml/2006/picture">
                            <pic:pic>
                              <pic:nvPicPr>
                                <pic:cNvPr id="19004871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52202" name="Picture">
</wp:docPr>
                        <a:graphic>
                          <a:graphicData uri="http://schemas.openxmlformats.org/drawingml/2006/picture">
                            <pic:pic>
                              <pic:nvPicPr>
                                <pic:cNvPr id="1206352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854657" name="Picture">
</wp:docPr>
                        <a:graphic>
                          <a:graphicData uri="http://schemas.openxmlformats.org/drawingml/2006/picture">
                            <pic:pic>
                              <pic:nvPicPr>
                                <pic:cNvPr id="14098546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499165" name="Picture">
</wp:docPr>
                        <a:graphic>
                          <a:graphicData uri="http://schemas.openxmlformats.org/drawingml/2006/picture">
                            <pic:pic>
                              <pic:nvPicPr>
                                <pic:cNvPr id="1932499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49787" name="Picture">
</wp:docPr>
                        <a:graphic>
                          <a:graphicData uri="http://schemas.openxmlformats.org/drawingml/2006/picture">
                            <pic:pic>
                              <pic:nvPicPr>
                                <pic:cNvPr id="1312349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570766" name="Picture">
</wp:docPr>
                        <a:graphic>
                          <a:graphicData uri="http://schemas.openxmlformats.org/drawingml/2006/picture">
                            <pic:pic>
                              <pic:nvPicPr>
                                <pic:cNvPr id="13345707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06601" name="Picture">
</wp:docPr>
                        <a:graphic>
                          <a:graphicData uri="http://schemas.openxmlformats.org/drawingml/2006/picture">
                            <pic:pic>
                              <pic:nvPicPr>
                                <pic:cNvPr id="396206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30182" name="Picture">
</wp:docPr>
                        <a:graphic>
                          <a:graphicData uri="http://schemas.openxmlformats.org/drawingml/2006/picture">
                            <pic:pic>
                              <pic:nvPicPr>
                                <pic:cNvPr id="1471830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191094" name="Picture">
</wp:docPr>
                        <a:graphic>
                          <a:graphicData uri="http://schemas.openxmlformats.org/drawingml/2006/picture">
                            <pic:pic>
                              <pic:nvPicPr>
                                <pic:cNvPr id="9221910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617032" name="Picture">
</wp:docPr>
                        <a:graphic>
                          <a:graphicData uri="http://schemas.openxmlformats.org/drawingml/2006/picture">
                            <pic:pic>
                              <pic:nvPicPr>
                                <pic:cNvPr id="5716170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80994" name="Picture">
</wp:docPr>
                        <a:graphic>
                          <a:graphicData uri="http://schemas.openxmlformats.org/drawingml/2006/picture">
                            <pic:pic>
                              <pic:nvPicPr>
                                <pic:cNvPr id="1251280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331540" name="Picture">
</wp:docPr>
                        <a:graphic>
                          <a:graphicData uri="http://schemas.openxmlformats.org/drawingml/2006/picture">
                            <pic:pic>
                              <pic:nvPicPr>
                                <pic:cNvPr id="13183315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20664" name="Picture">
</wp:docPr>
                        <a:graphic>
                          <a:graphicData uri="http://schemas.openxmlformats.org/drawingml/2006/picture">
                            <pic:pic>
                              <pic:nvPicPr>
                                <pic:cNvPr id="3922206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06310" name="Picture">
</wp:docPr>
                        <a:graphic>
                          <a:graphicData uri="http://schemas.openxmlformats.org/drawingml/2006/picture">
                            <pic:pic>
                              <pic:nvPicPr>
                                <pic:cNvPr id="1532006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144008" name="Picture">
</wp:docPr>
                        <a:graphic>
                          <a:graphicData uri="http://schemas.openxmlformats.org/drawingml/2006/picture">
                            <pic:pic>
                              <pic:nvPicPr>
                                <pic:cNvPr id="1952144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31192" name="Picture">
</wp:docPr>
                  <a:graphic>
                    <a:graphicData uri="http://schemas.openxmlformats.org/drawingml/2006/picture">
                      <pic:pic>
                        <pic:nvPicPr>
                          <pic:cNvPr id="60623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38219" name="Picture">
</wp:docPr>
                  <a:graphic>
                    <a:graphicData uri="http://schemas.openxmlformats.org/drawingml/2006/picture">
                      <pic:pic>
                        <pic:nvPicPr>
                          <pic:cNvPr id="91823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93379" name="Picture">
</wp:docPr>
                  <a:graphic>
                    <a:graphicData uri="http://schemas.openxmlformats.org/drawingml/2006/picture">
                      <pic:pic>
                        <pic:nvPicPr>
                          <pic:cNvPr id="80719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Plelan-le-grand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088643" name="Picture">
</wp:docPr>
                  <a:graphic>
                    <a:graphicData uri="http://schemas.openxmlformats.org/drawingml/2006/picture">
                      <pic:pic>
                        <pic:nvPicPr>
                          <pic:cNvPr id="7900886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05125" name="Picture">
</wp:docPr>
                  <a:graphic>
                    <a:graphicData uri="http://schemas.openxmlformats.org/drawingml/2006/picture">
                      <pic:pic>
                        <pic:nvPicPr>
                          <pic:cNvPr id="1176605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406008" name="Picture">
</wp:docPr>
                  <a:graphic>
                    <a:graphicData uri="http://schemas.openxmlformats.org/drawingml/2006/picture">
                      <pic:pic>
                        <pic:nvPicPr>
                          <pic:cNvPr id="4634060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832602" name="Picture">
</wp:docPr>
                        <a:graphic>
                          <a:graphicData uri="http://schemas.openxmlformats.org/drawingml/2006/picture">
                            <pic:pic>
                              <pic:nvPicPr>
                                <pic:cNvPr id="237832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491375" name="Picture">
</wp:docPr>
                        <a:graphic>
                          <a:graphicData uri="http://schemas.openxmlformats.org/drawingml/2006/picture">
                            <pic:pic>
                              <pic:nvPicPr>
                                <pic:cNvPr id="3464913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10288" name="Picture">
</wp:docPr>
                  <a:graphic>
                    <a:graphicData uri="http://schemas.openxmlformats.org/drawingml/2006/picture">
                      <pic:pic>
                        <pic:nvPicPr>
                          <pic:cNvPr id="103351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85593" name="Picture">
</wp:docPr>
                  <a:graphic>
                    <a:graphicData uri="http://schemas.openxmlformats.org/drawingml/2006/picture">
                      <pic:pic>
                        <pic:nvPicPr>
                          <pic:cNvPr id="136578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71370" name="Picture">
</wp:docPr>
                  <a:graphic>
                    <a:graphicData uri="http://schemas.openxmlformats.org/drawingml/2006/picture">
                      <pic:pic>
                        <pic:nvPicPr>
                          <pic:cNvPr id="210847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Plelan-le-grand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922825" name="Picture">
</wp:docPr>
                  <a:graphic>
                    <a:graphicData uri="http://schemas.openxmlformats.org/drawingml/2006/picture">
                      <pic:pic>
                        <pic:nvPicPr>
                          <pic:cNvPr id="11359228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040771" name="Picture">
</wp:docPr>
                  <a:graphic>
                    <a:graphicData uri="http://schemas.openxmlformats.org/drawingml/2006/picture">
                      <pic:pic>
                        <pic:nvPicPr>
                          <pic:cNvPr id="781040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835666" name="Picture">
</wp:docPr>
                  <a:graphic>
                    <a:graphicData uri="http://schemas.openxmlformats.org/drawingml/2006/picture">
                      <pic:pic>
                        <pic:nvPicPr>
                          <pic:cNvPr id="10698356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614562" name="Picture">
</wp:docPr>
                        <a:graphic>
                          <a:graphicData uri="http://schemas.openxmlformats.org/drawingml/2006/picture">
                            <pic:pic>
                              <pic:nvPicPr>
                                <pic:cNvPr id="1203614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224030" name="Picture">
</wp:docPr>
                        <a:graphic>
                          <a:graphicData uri="http://schemas.openxmlformats.org/drawingml/2006/picture">
                            <pic:pic>
                              <pic:nvPicPr>
                                <pic:cNvPr id="18692240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45458" name="Picture">
</wp:docPr>
                  <a:graphic>
                    <a:graphicData uri="http://schemas.openxmlformats.org/drawingml/2006/picture">
                      <pic:pic>
                        <pic:nvPicPr>
                          <pic:cNvPr id="116434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75594" name="Picture">
</wp:docPr>
                  <a:graphic>
                    <a:graphicData uri="http://schemas.openxmlformats.org/drawingml/2006/picture">
                      <pic:pic>
                        <pic:nvPicPr>
                          <pic:cNvPr id="139347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1262" name="Picture">
</wp:docPr>
                  <a:graphic>
                    <a:graphicData uri="http://schemas.openxmlformats.org/drawingml/2006/picture">
                      <pic:pic>
                        <pic:nvPicPr>
                          <pic:cNvPr id="18604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Plelan-le-grand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117747" name="Picture">
</wp:docPr>
                  <a:graphic>
                    <a:graphicData uri="http://schemas.openxmlformats.org/drawingml/2006/picture">
                      <pic:pic>
                        <pic:nvPicPr>
                          <pic:cNvPr id="17051177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1458" name="Picture">
</wp:docPr>
                  <a:graphic>
                    <a:graphicData uri="http://schemas.openxmlformats.org/drawingml/2006/picture">
                      <pic:pic>
                        <pic:nvPicPr>
                          <pic:cNvPr id="122641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656910" name="Picture">
</wp:docPr>
                  <a:graphic>
                    <a:graphicData uri="http://schemas.openxmlformats.org/drawingml/2006/picture">
                      <pic:pic>
                        <pic:nvPicPr>
                          <pic:cNvPr id="17186569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85790" name="Picture">
</wp:docPr>
                        <a:graphic>
                          <a:graphicData uri="http://schemas.openxmlformats.org/drawingml/2006/picture">
                            <pic:pic>
                              <pic:nvPicPr>
                                <pic:cNvPr id="236285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92445" name="Picture">
</wp:docPr>
                  <a:graphic>
                    <a:graphicData uri="http://schemas.openxmlformats.org/drawingml/2006/picture">
                      <pic:pic>
                        <pic:nvPicPr>
                          <pic:cNvPr id="182839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43821" name="Picture">
</wp:docPr>
                  <a:graphic>
                    <a:graphicData uri="http://schemas.openxmlformats.org/drawingml/2006/picture">
                      <pic:pic>
                        <pic:nvPicPr>
                          <pic:cNvPr id="175854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20029" name="Picture">
</wp:docPr>
                  <a:graphic>
                    <a:graphicData uri="http://schemas.openxmlformats.org/drawingml/2006/picture">
                      <pic:pic>
                        <pic:nvPicPr>
                          <pic:cNvPr id="43412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Plelan-le-grand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866714" name="Picture">
</wp:docPr>
                  <a:graphic>
                    <a:graphicData uri="http://schemas.openxmlformats.org/drawingml/2006/picture">
                      <pic:pic>
                        <pic:nvPicPr>
                          <pic:cNvPr id="4678667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49481" name="Picture">
</wp:docPr>
                  <a:graphic>
                    <a:graphicData uri="http://schemas.openxmlformats.org/drawingml/2006/picture">
                      <pic:pic>
                        <pic:nvPicPr>
                          <pic:cNvPr id="1320849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9332646" name="Picture">
</wp:docPr>
                  <a:graphic>
                    <a:graphicData uri="http://schemas.openxmlformats.org/drawingml/2006/picture">
                      <pic:pic>
                        <pic:nvPicPr>
                          <pic:cNvPr id="889332646"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132167" name="Picture">
</wp:docPr>
                        <a:graphic>
                          <a:graphicData uri="http://schemas.openxmlformats.org/drawingml/2006/picture">
                            <pic:pic>
                              <pic:nvPicPr>
                                <pic:cNvPr id="962132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33108" name="Picture">
</wp:docPr>
                        <a:graphic>
                          <a:graphicData uri="http://schemas.openxmlformats.org/drawingml/2006/picture">
                            <pic:pic>
                              <pic:nvPicPr>
                                <pic:cNvPr id="10208331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17544" name="Picture">
</wp:docPr>
                  <a:graphic>
                    <a:graphicData uri="http://schemas.openxmlformats.org/drawingml/2006/picture">
                      <pic:pic>
                        <pic:nvPicPr>
                          <pic:cNvPr id="111941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77533" name="Picture">
</wp:docPr>
                  <a:graphic>
                    <a:graphicData uri="http://schemas.openxmlformats.org/drawingml/2006/picture">
                      <pic:pic>
                        <pic:nvPicPr>
                          <pic:cNvPr id="107817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98291" name="Picture">
</wp:docPr>
                  <a:graphic>
                    <a:graphicData uri="http://schemas.openxmlformats.org/drawingml/2006/picture">
                      <pic:pic>
                        <pic:nvPicPr>
                          <pic:cNvPr id="107459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Plelan-le-grand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401557" name="Picture">
</wp:docPr>
                  <a:graphic>
                    <a:graphicData uri="http://schemas.openxmlformats.org/drawingml/2006/picture">
                      <pic:pic>
                        <pic:nvPicPr>
                          <pic:cNvPr id="11724015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13053" name="Picture">
</wp:docPr>
                  <a:graphic>
                    <a:graphicData uri="http://schemas.openxmlformats.org/drawingml/2006/picture">
                      <pic:pic>
                        <pic:nvPicPr>
                          <pic:cNvPr id="1901913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298867" name="Picture">
</wp:docPr>
                  <a:graphic>
                    <a:graphicData uri="http://schemas.openxmlformats.org/drawingml/2006/picture">
                      <pic:pic>
                        <pic:nvPicPr>
                          <pic:cNvPr id="17432988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129441" name="Picture">
</wp:docPr>
                        <a:graphic>
                          <a:graphicData uri="http://schemas.openxmlformats.org/drawingml/2006/picture">
                            <pic:pic>
                              <pic:nvPicPr>
                                <pic:cNvPr id="1040129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70440" name="Picture">
</wp:docPr>
                  <a:graphic>
                    <a:graphicData uri="http://schemas.openxmlformats.org/drawingml/2006/picture">
                      <pic:pic>
                        <pic:nvPicPr>
                          <pic:cNvPr id="155657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95588" name="Picture">
</wp:docPr>
                  <a:graphic>
                    <a:graphicData uri="http://schemas.openxmlformats.org/drawingml/2006/picture">
                      <pic:pic>
                        <pic:nvPicPr>
                          <pic:cNvPr id="42889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47056" name="Picture">
</wp:docPr>
                  <a:graphic>
                    <a:graphicData uri="http://schemas.openxmlformats.org/drawingml/2006/picture">
                      <pic:pic>
                        <pic:nvPicPr>
                          <pic:cNvPr id="161514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Plelan-le-grand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34033" name="Picture">
</wp:docPr>
                  <a:graphic>
                    <a:graphicData uri="http://schemas.openxmlformats.org/drawingml/2006/picture">
                      <pic:pic>
                        <pic:nvPicPr>
                          <pic:cNvPr id="70763403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143622" name="Picture">
</wp:docPr>
                  <a:graphic>
                    <a:graphicData uri="http://schemas.openxmlformats.org/drawingml/2006/picture">
                      <pic:pic>
                        <pic:nvPicPr>
                          <pic:cNvPr id="20181436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6668977" name="Picture">
</wp:docPr>
                  <a:graphic>
                    <a:graphicData uri="http://schemas.openxmlformats.org/drawingml/2006/picture">
                      <pic:pic>
                        <pic:nvPicPr>
                          <pic:cNvPr id="145666897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28602" name="Picture">
</wp:docPr>
                  <a:graphic>
                    <a:graphicData uri="http://schemas.openxmlformats.org/drawingml/2006/picture">
                      <pic:pic>
                        <pic:nvPicPr>
                          <pic:cNvPr id="118412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545368" name="Picture">
</wp:docPr>
                  <a:graphic>
                    <a:graphicData uri="http://schemas.openxmlformats.org/drawingml/2006/picture">
                      <pic:pic>
                        <pic:nvPicPr>
                          <pic:cNvPr id="121254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04316" name="Picture">
</wp:docPr>
                  <a:graphic>
                    <a:graphicData uri="http://schemas.openxmlformats.org/drawingml/2006/picture">
                      <pic:pic>
                        <pic:nvPicPr>
                          <pic:cNvPr id="78330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Plelan-le-grand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781474" name="Picture">
</wp:docPr>
                  <a:graphic>
                    <a:graphicData uri="http://schemas.openxmlformats.org/drawingml/2006/picture">
                      <pic:pic>
                        <pic:nvPicPr>
                          <pic:cNvPr id="138178147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45550" name="Picture">
</wp:docPr>
                  <a:graphic>
                    <a:graphicData uri="http://schemas.openxmlformats.org/drawingml/2006/picture">
                      <pic:pic>
                        <pic:nvPicPr>
                          <pic:cNvPr id="796545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2155940" name="Picture">
</wp:docPr>
                  <a:graphic>
                    <a:graphicData uri="http://schemas.openxmlformats.org/drawingml/2006/picture">
                      <pic:pic>
                        <pic:nvPicPr>
                          <pic:cNvPr id="141215594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811716" name="Picture">
</wp:docPr>
                        <a:graphic>
                          <a:graphicData uri="http://schemas.openxmlformats.org/drawingml/2006/picture">
                            <pic:pic>
                              <pic:nvPicPr>
                                <pic:cNvPr id="195481171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64050" name="Picture">
</wp:docPr>
                  <a:graphic>
                    <a:graphicData uri="http://schemas.openxmlformats.org/drawingml/2006/picture">
                      <pic:pic>
                        <pic:nvPicPr>
                          <pic:cNvPr id="70386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678477" name="Picture">
</wp:docPr>
                  <a:graphic>
                    <a:graphicData uri="http://schemas.openxmlformats.org/drawingml/2006/picture">
                      <pic:pic>
                        <pic:nvPicPr>
                          <pic:cNvPr id="73767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425156" name="Picture">
</wp:docPr>
                  <a:graphic>
                    <a:graphicData uri="http://schemas.openxmlformats.org/drawingml/2006/picture">
                      <pic:pic>
                        <pic:nvPicPr>
                          <pic:cNvPr id="106942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"https://fiches-risques.brgm.fr/georisques/infosols/instruction/SSP000086301" \t "_blank" </w:instrText>
            </w:r>
            <w:r>
              <w:fldChar w:fldCharType="separate"/>
            </w:r>
            <w:r>
              <w:rPr>
                <w:rFonts w:ascii="Marianne" w:hAnsi="Marianne" w:eastAsia="Marianne" w:cs="Marianne"/>
                <w:sz w:val="14"/>
              </w:rPr>
              <w:t xml:space="preserve">SSP000086301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Chenaie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"https://fiches-risques.brgm.fr/georisques/infosols/instruction/SSP000086201" \t "_blank" </w:instrText>
            </w:r>
            <w:r>
              <w:fldChar w:fldCharType="separate"/>
            </w:r>
            <w:r>
              <w:rPr>
                <w:rFonts w:ascii="Marianne" w:hAnsi="Marianne" w:eastAsia="Marianne" w:cs="Marianne"/>
                <w:sz w:val="14"/>
              </w:rPr>
              <w:t xml:space="preserve">SSP000086201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Cannehils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564643" name="Picture">
</wp:docPr>
                  <a:graphic>
                    <a:graphicData uri="http://schemas.openxmlformats.org/drawingml/2006/picture">
                      <pic:pic>
                        <pic:nvPicPr>
                          <pic:cNvPr id="188256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40347" name="Picture">
</wp:docPr>
                  <a:graphic>
                    <a:graphicData uri="http://schemas.openxmlformats.org/drawingml/2006/picture">
                      <pic:pic>
                        <pic:nvPicPr>
                          <pic:cNvPr id="145934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Plélan-le-Grand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10429" name="Picture">
</wp:docPr>
                  <a:graphic>
                    <a:graphicData uri="http://schemas.openxmlformats.org/drawingml/2006/picture">
                      <pic:pic>
                        <pic:nvPicPr>
                          <pic:cNvPr id="153101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"https://fiches-risques.brgm.fr/georisques/casias/SSP4288494" \t "_blank" </w:instrText>
            </w:r>
            <w:r>
              <w:fldChar w:fldCharType="separate"/>
            </w:r>
            <w:r>
              <w:rPr>
                <w:rFonts w:ascii="Marianne" w:hAnsi="Marianne" w:eastAsia="Marianne" w:cs="Marianne"/>
                <w:sz w:val="14"/>
              </w:rPr>
              <w:t xml:space="preserve">SSP4288494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 THELANDAISE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"https://fiches-risques.brgm.fr/georisques/casias/SSP4285778" \t "_blank" </w:instrText>
            </w:r>
            <w:r>
              <w:fldChar w:fldCharType="separate"/>
            </w:r>
            <w:r>
              <w:rPr>
                <w:rFonts w:ascii="Marianne" w:hAnsi="Marianne" w:eastAsia="Marianne" w:cs="Marianne"/>
                <w:sz w:val="14"/>
              </w:rPr>
              <w:t xml:space="preserve">SSP4285778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LA THELANDAISE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"https://fiches-risques.brgm.fr/georisques/casias/SSP4244625" \t "_blank" </w:instrText>
            </w:r>
            <w:r>
              <w:fldChar w:fldCharType="separate"/>
            </w:r>
            <w:r>
              <w:rPr>
                <w:rFonts w:ascii="Marianne" w:hAnsi="Marianne" w:eastAsia="Marianne" w:cs="Marianne"/>
                <w:sz w:val="14"/>
              </w:rPr>
              <w:t xml:space="preserve">SSP4244625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HIR HENRI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"https://fiches-risques.brgm.fr/georisques/casias/SSP4244575" \t "_blank" </w:instrText>
            </w:r>
            <w:r>
              <w:fldChar w:fldCharType="separate"/>
            </w:r>
            <w:r>
              <w:rPr>
                <w:rFonts w:ascii="Marianne" w:hAnsi="Marianne" w:eastAsia="Marianne" w:cs="Marianne"/>
                <w:sz w:val="14"/>
              </w:rPr>
              <w:t xml:space="preserve">SSP4244575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LEFEUVRE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"https://fiches-risques.brgm.fr/georisques/casias/SSP4244561" \t "_blank" </w:instrText>
            </w:r>
            <w:r>
              <w:fldChar w:fldCharType="separate"/>
            </w:r>
            <w:r>
              <w:rPr>
                <w:rFonts w:ascii="Marianne" w:hAnsi="Marianne" w:eastAsia="Marianne" w:cs="Marianne"/>
                <w:sz w:val="14"/>
              </w:rPr>
              <w:t xml:space="preserve">SSP4244561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PROSPECTIVE ACTIVITE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"https://fiches-risques.brgm.fr/georisques/casias/SSP4104328" \t "_blank" </w:instrText>
            </w:r>
            <w:r>
              <w:fldChar w:fldCharType="separate"/>
            </w:r>
            <w:r>
              <w:rPr>
                <w:rFonts w:ascii="Marianne" w:hAnsi="Marianne" w:eastAsia="Marianne" w:cs="Marianne"/>
                <w:sz w:val="14"/>
              </w:rPr>
              <w:t xml:space="preserve">SSP4104328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PPG SIPSY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"https://fiches-risques.brgm.fr/georisques/casias/SSP3814721" \t "_blank" </w:instrText>
            </w:r>
            <w:r>
              <w:fldChar w:fldCharType="separate"/>
            </w:r>
            <w:r>
              <w:rPr>
                <w:rFonts w:ascii="Marianne" w:hAnsi="Marianne" w:eastAsia="Marianne" w:cs="Marianne"/>
                <w:sz w:val="14"/>
              </w:rPr>
              <w:t xml:space="preserve">SSP3814721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"https://fiches-risques.brgm.fr/georisques/casias/SSP3814385" \t "_blank" </w:instrText>
            </w:r>
            <w:r>
              <w:fldChar w:fldCharType="separate"/>
            </w:r>
            <w:r>
              <w:rPr>
                <w:rFonts w:ascii="Marianne" w:hAnsi="Marianne" w:eastAsia="Marianne" w:cs="Marianne"/>
                <w:sz w:val="14"/>
              </w:rPr>
              <w:t xml:space="preserve">SSP3814385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"https://fiches-risques.brgm.fr/georisques/casias/SSP3814384" \t "_blank" </w:instrText>
            </w:r>
            <w:r>
              <w:fldChar w:fldCharType="separate"/>
            </w:r>
            <w:r>
              <w:rPr>
                <w:rFonts w:ascii="Marianne" w:hAnsi="Marianne" w:eastAsia="Marianne" w:cs="Marianne"/>
                <w:sz w:val="14"/>
              </w:rPr>
              <w:t xml:space="preserve">SSP3814384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"https://fiches-risques.brgm.fr/georisques/casias/SSP3814383" \t "_blank" </w:instrText>
            </w:r>
            <w:r>
              <w:fldChar w:fldCharType="separate"/>
            </w:r>
            <w:r>
              <w:rPr>
                <w:rFonts w:ascii="Marianne" w:hAnsi="Marianne" w:eastAsia="Marianne" w:cs="Marianne"/>
                <w:sz w:val="14"/>
              </w:rPr>
              <w:t xml:space="preserve">SSP3814383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"https://fiches-risques.brgm.fr/georisques/casias/SSP3814270" \t "_blank" </w:instrText>
            </w:r>
            <w:r>
              <w:fldChar w:fldCharType="separate"/>
            </w:r>
            <w:r>
              <w:rPr>
                <w:rFonts w:ascii="Marianne" w:hAnsi="Marianne" w:eastAsia="Marianne" w:cs="Marianne"/>
                <w:sz w:val="14"/>
              </w:rPr>
              <w:t xml:space="preserve">SSP3814270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"https://fiches-risques.brgm.fr/georisques/casias/SSP3814145" \t "_blank" </w:instrText>
            </w:r>
            <w:r>
              <w:fldChar w:fldCharType="separate"/>
            </w:r>
            <w:r>
              <w:rPr>
                <w:rFonts w:ascii="Marianne" w:hAnsi="Marianne" w:eastAsia="Marianne" w:cs="Marianne"/>
                <w:sz w:val="14"/>
              </w:rPr>
              <w:t xml:space="preserve">SSP3814145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Le Fourel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"https://fiches-risques.brgm.fr/georisques/casias/SSP3814074" \t "_blank" </w:instrText>
            </w:r>
            <w:r>
              <w:fldChar w:fldCharType="separate"/>
            </w:r>
            <w:r>
              <w:rPr>
                <w:rFonts w:ascii="Marianne" w:hAnsi="Marianne" w:eastAsia="Marianne" w:cs="Marianne"/>
                <w:sz w:val="14"/>
              </w:rPr>
              <w:t xml:space="preserve">SSP3814074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"https://fiches-risques.brgm.fr/georisques/casias/SSP3814023" \t "_blank" </w:instrText>
            </w:r>
            <w:r>
              <w:fldChar w:fldCharType="separate"/>
            </w:r>
            <w:r>
              <w:rPr>
                <w:rFonts w:ascii="Marianne" w:hAnsi="Marianne" w:eastAsia="Marianne" w:cs="Marianne"/>
                <w:sz w:val="14"/>
              </w:rPr>
              <w:t xml:space="preserve">SSP3814023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"https://fiches-risques.brgm.fr/georisques/casias/SSP3813908" \t "_blank" </w:instrText>
            </w:r>
            <w:r>
              <w:fldChar w:fldCharType="separate"/>
            </w:r>
            <w:r>
              <w:rPr>
                <w:rFonts w:ascii="Marianne" w:hAnsi="Marianne" w:eastAsia="Marianne" w:cs="Marianne"/>
                <w:sz w:val="14"/>
              </w:rPr>
              <w:t xml:space="preserve">SSP3813908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"https://fiches-risques.brgm.fr/georisques/casias/SSP3813901" \t "_blank" </w:instrText>
            </w:r>
            <w:r>
              <w:fldChar w:fldCharType="separate"/>
            </w:r>
            <w:r>
              <w:rPr>
                <w:rFonts w:ascii="Marianne" w:hAnsi="Marianne" w:eastAsia="Marianne" w:cs="Marianne"/>
                <w:sz w:val="14"/>
              </w:rPr>
              <w:t xml:space="preserve">SSP3813901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"https://fiches-risques.brgm.fr/georisques/casias/SSP3813859" \t "_blank" </w:instrText>
            </w:r>
            <w:r>
              <w:fldChar w:fldCharType="separate"/>
            </w:r>
            <w:r>
              <w:rPr>
                <w:rFonts w:ascii="Marianne" w:hAnsi="Marianne" w:eastAsia="Marianne" w:cs="Marianne"/>
                <w:sz w:val="14"/>
              </w:rPr>
              <w:t xml:space="preserve">SSP3813859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"https://fiches-risques.brgm.fr/georisques/casias/SSP3813823" \t "_blank" </w:instrText>
            </w:r>
            <w:r>
              <w:fldChar w:fldCharType="separate"/>
            </w:r>
            <w:r>
              <w:rPr>
                <w:rFonts w:ascii="Marianne" w:hAnsi="Marianne" w:eastAsia="Marianne" w:cs="Marianne"/>
                <w:sz w:val="14"/>
              </w:rPr>
              <w:t xml:space="preserve">SSP3813823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"https://fiches-risques.brgm.fr/georisques/casias/SSP3813589" \t "_blank" </w:instrText>
            </w:r>
            <w:r>
              <w:fldChar w:fldCharType="separate"/>
            </w:r>
            <w:r>
              <w:rPr>
                <w:rFonts w:ascii="Marianne" w:hAnsi="Marianne" w:eastAsia="Marianne" w:cs="Marianne"/>
                <w:sz w:val="14"/>
              </w:rPr>
              <w:t xml:space="preserve">SSP3813589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"https://fiches-risques.brgm.fr/georisques/casias/SSP3813424" \t "_blank" </w:instrText>
            </w:r>
            <w:r>
              <w:fldChar w:fldCharType="separate"/>
            </w:r>
            <w:r>
              <w:rPr>
                <w:rFonts w:ascii="Marianne" w:hAnsi="Marianne" w:eastAsia="Marianne" w:cs="Marianne"/>
                <w:sz w:val="14"/>
              </w:rPr>
              <w:t xml:space="preserve">SSP3813424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"https://fiches-risques.brgm.fr/georisques/casias/SSP3813410" \t "_blank" </w:instrText>
            </w:r>
            <w:r>
              <w:fldChar w:fldCharType="separate"/>
            </w:r>
            <w:r>
              <w:rPr>
                <w:rFonts w:ascii="Marianne" w:hAnsi="Marianne" w:eastAsia="Marianne" w:cs="Marianne"/>
                <w:sz w:val="14"/>
              </w:rPr>
              <w:t xml:space="preserve">SSP3813410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"https://fiches-risques.brgm.fr/georisques/casias/SSP3813335" \t "_blank" </w:instrText>
            </w:r>
            <w:r>
              <w:fldChar w:fldCharType="separate"/>
            </w:r>
            <w:r>
              <w:rPr>
                <w:rFonts w:ascii="Marianne" w:hAnsi="Marianne" w:eastAsia="Marianne" w:cs="Marianne"/>
                <w:sz w:val="14"/>
              </w:rPr>
              <w:t xml:space="preserve">SSP3813335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"https://fiches-risques.brgm.fr/georisques/casias/SSP3813247" \t "_blank" </w:instrText>
            </w:r>
            <w:r>
              <w:fldChar w:fldCharType="separate"/>
            </w:r>
            <w:r>
              <w:rPr>
                <w:rFonts w:ascii="Marianne" w:hAnsi="Marianne" w:eastAsia="Marianne" w:cs="Marianne"/>
                <w:sz w:val="14"/>
              </w:rPr>
              <w:t xml:space="preserve">SSP3813247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"https://fiches-risques.brgm.fr/georisques/casias/SSP494594" \t "_blank" </w:instrText>
            </w:r>
            <w:r>
              <w:fldChar w:fldCharType="separate"/>
            </w:r>
            <w:r>
              <w:rPr>
                <w:rFonts w:ascii="Marianne" w:hAnsi="Marianne" w:eastAsia="Marianne" w:cs="Marianne"/>
                <w:sz w:val="14"/>
              </w:rPr>
              <w:t xml:space="preserve">SSP494594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CHRISTIAN CHOLLET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"https://fiches-risques.brgm.fr/georisques/casias/SSP477899" \t "_blank" </w:instrText>
            </w:r>
            <w:r>
              <w:fldChar w:fldCharType="separate"/>
            </w:r>
            <w:r>
              <w:rPr>
                <w:rFonts w:ascii="Marianne" w:hAnsi="Marianne" w:eastAsia="Marianne" w:cs="Marianne"/>
                <w:sz w:val="14"/>
              </w:rPr>
              <w:t xml:space="preserve">SSP477899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PATRICE ALIX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"https://fiches-risques.brgm.fr/georisques/casias/SSP477428" \t "_blank" </w:instrText>
            </w:r>
            <w:r>
              <w:fldChar w:fldCharType="separate"/>
            </w:r>
            <w:r>
              <w:rPr>
                <w:rFonts w:ascii="Marianne" w:hAnsi="Marianne" w:eastAsia="Marianne" w:cs="Marianne"/>
                <w:sz w:val="14"/>
              </w:rPr>
              <w:t xml:space="preserve">SSP477428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BOUVET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"https://fiches-risques.brgm.fr/georisques/casias/SSP475718" \t "_blank" </w:instrText>
            </w:r>
            <w:r>
              <w:fldChar w:fldCharType="separate"/>
            </w:r>
            <w:r>
              <w:rPr>
                <w:rFonts w:ascii="Marianne" w:hAnsi="Marianne" w:eastAsia="Marianne" w:cs="Marianne"/>
                <w:sz w:val="14"/>
              </w:rPr>
              <w:t xml:space="preserve">SSP475718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SRTP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"https://fiches-risques.brgm.fr/georisques/casias/SSP475717" \t "_blank" </w:instrText>
            </w:r>
            <w:r>
              <w:fldChar w:fldCharType="separate"/>
            </w:r>
            <w:r>
              <w:rPr>
                <w:rFonts w:ascii="Marianne" w:hAnsi="Marianne" w:eastAsia="Marianne" w:cs="Marianne"/>
                <w:sz w:val="14"/>
              </w:rPr>
              <w:t xml:space="preserve">SSP475717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HELARY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"https://fiches-risques.brgm.fr/georisques/casias/SSP475716" \t "_blank" </w:instrText>
            </w:r>
            <w:r>
              <w:fldChar w:fldCharType="separate"/>
            </w:r>
            <w:r>
              <w:rPr>
                <w:rFonts w:ascii="Marianne" w:hAnsi="Marianne" w:eastAsia="Marianne" w:cs="Marianne"/>
                <w:sz w:val="14"/>
              </w:rPr>
              <w:t xml:space="preserve">SSP475716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SACER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"https://fiches-risques.brgm.fr/georisques/casias/SSP467464" \t "_blank" </w:instrText>
            </w:r>
            <w:r>
              <w:fldChar w:fldCharType="separate"/>
            </w:r>
            <w:r>
              <w:rPr>
                <w:rFonts w:ascii="Marianne" w:hAnsi="Marianne" w:eastAsia="Marianne" w:cs="Marianne"/>
                <w:sz w:val="14"/>
              </w:rPr>
              <w:t xml:space="preserve">SSP467464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LAMBALLE Ets (EURL)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"https://fiches-risques.brgm.fr/georisques/casias/SSP464522" \t "_blank" </w:instrText>
            </w:r>
            <w:r>
              <w:fldChar w:fldCharType="separate"/>
            </w:r>
            <w:r>
              <w:rPr>
                <w:rFonts w:ascii="Marianne" w:hAnsi="Marianne" w:eastAsia="Marianne" w:cs="Marianne"/>
                <w:sz w:val="14"/>
              </w:rPr>
              <w:t xml:space="preserve">SSP464522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LEFEBVRE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"https://fiches-risques.brgm.fr/georisques/casias/SSP464521" \t "_blank" </w:instrText>
            </w:r>
            <w:r>
              <w:fldChar w:fldCharType="separate"/>
            </w:r>
            <w:r>
              <w:rPr>
                <w:rFonts w:ascii="Marianne" w:hAnsi="Marianne" w:eastAsia="Marianne" w:cs="Marianne"/>
                <w:sz w:val="14"/>
              </w:rPr>
              <w:t xml:space="preserve">SSP464521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SACER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