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03949" name="Picture">
</wp:docPr>
                  <a:graphic>
                    <a:graphicData uri="http://schemas.openxmlformats.org/drawingml/2006/picture">
                      <pic:pic>
                        <pic:nvPicPr>
                          <pic:cNvPr id="1209503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4888561" name="Picture">
</wp:docPr>
                  <a:graphic>
                    <a:graphicData uri="http://schemas.openxmlformats.org/drawingml/2006/picture">
                      <pic:pic>
                        <pic:nvPicPr>
                          <pic:cNvPr id="13948885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046248" name="Picture">
</wp:docPr>
                        <a:graphic>
                          <a:graphicData uri="http://schemas.openxmlformats.org/drawingml/2006/picture">
                            <pic:pic>
                              <pic:nvPicPr>
                                <pic:cNvPr id="2180462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01110 Plateau d'Hauteville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5672861" name="Picture">
</wp:docPr>
                  <a:graphic>
                    <a:graphicData uri="http://schemas.openxmlformats.org/drawingml/2006/picture">
                      <pic:pic>
                        <pic:nvPicPr>
                          <pic:cNvPr id="435672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6688110" name="Picture">
</wp:docPr>
                  <a:graphic>
                    <a:graphicData uri="http://schemas.openxmlformats.org/drawingml/2006/picture">
                      <pic:pic>
                        <pic:nvPicPr>
                          <pic:cNvPr id="956688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100539" name="Picture">
</wp:docPr>
                  <a:graphic>
                    <a:graphicData uri="http://schemas.openxmlformats.org/drawingml/2006/picture">
                      <pic:pic>
                        <pic:nvPicPr>
                          <pic:cNvPr id="86410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80243" name="Picture">
</wp:docPr>
                  <a:graphic>
                    <a:graphicData uri="http://schemas.openxmlformats.org/drawingml/2006/picture">
                      <pic:pic>
                        <pic:nvPicPr>
                          <pic:cNvPr id="128768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5434" name="Picture">
</wp:docPr>
                  <a:graphic>
                    <a:graphicData uri="http://schemas.openxmlformats.org/drawingml/2006/picture">
                      <pic:pic>
                        <pic:nvPicPr>
                          <pic:cNvPr id="7422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417802" name="Picture">
</wp:docPr>
                        <a:graphic>
                          <a:graphicData uri="http://schemas.openxmlformats.org/drawingml/2006/picture">
                            <pic:pic>
                              <pic:nvPicPr>
                                <pic:cNvPr id="1655417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900821" name="Picture">
</wp:docPr>
                        <a:graphic>
                          <a:graphicData uri="http://schemas.openxmlformats.org/drawingml/2006/picture">
                            <pic:pic>
                              <pic:nvPicPr>
                                <pic:cNvPr id="21279008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386672" name="Picture">
</wp:docPr>
                        <a:graphic>
                          <a:graphicData uri="http://schemas.openxmlformats.org/drawingml/2006/picture">
                            <pic:pic>
                              <pic:nvPicPr>
                                <pic:cNvPr id="376386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06383" name="Picture">
</wp:docPr>
                        <a:graphic>
                          <a:graphicData uri="http://schemas.openxmlformats.org/drawingml/2006/picture">
                            <pic:pic>
                              <pic:nvPicPr>
                                <pic:cNvPr id="2050306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223121" name="Picture">
</wp:docPr>
                        <a:graphic>
                          <a:graphicData uri="http://schemas.openxmlformats.org/drawingml/2006/picture">
                            <pic:pic>
                              <pic:nvPicPr>
                                <pic:cNvPr id="1267223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468522" name="Picture">
</wp:docPr>
                        <a:graphic>
                          <a:graphicData uri="http://schemas.openxmlformats.org/drawingml/2006/picture">
                            <pic:pic>
                              <pic:nvPicPr>
                                <pic:cNvPr id="11644685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789296" name="Picture">
</wp:docPr>
                        <a:graphic>
                          <a:graphicData uri="http://schemas.openxmlformats.org/drawingml/2006/picture">
                            <pic:pic>
                              <pic:nvPicPr>
                                <pic:cNvPr id="14727892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811763" name="Picture">
</wp:docPr>
                        <a:graphic>
                          <a:graphicData uri="http://schemas.openxmlformats.org/drawingml/2006/picture">
                            <pic:pic>
                              <pic:nvPicPr>
                                <pic:cNvPr id="18608117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931964" name="Picture">
</wp:docPr>
                        <a:graphic>
                          <a:graphicData uri="http://schemas.openxmlformats.org/drawingml/2006/picture">
                            <pic:pic>
                              <pic:nvPicPr>
                                <pic:cNvPr id="1320931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849004" name="Picture">
</wp:docPr>
                        <a:graphic>
                          <a:graphicData uri="http://schemas.openxmlformats.org/drawingml/2006/picture">
                            <pic:pic>
                              <pic:nvPicPr>
                                <pic:cNvPr id="6898490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812367" name="Picture">
</wp:docPr>
                        <a:graphic>
                          <a:graphicData uri="http://schemas.openxmlformats.org/drawingml/2006/picture">
                            <pic:pic>
                              <pic:nvPicPr>
                                <pic:cNvPr id="4388123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599072" name="Picture">
</wp:docPr>
                        <a:graphic>
                          <a:graphicData uri="http://schemas.openxmlformats.org/drawingml/2006/picture">
                            <pic:pic>
                              <pic:nvPicPr>
                                <pic:cNvPr id="1828599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00972" name="Picture">
</wp:docPr>
                        <a:graphic>
                          <a:graphicData uri="http://schemas.openxmlformats.org/drawingml/2006/picture">
                            <pic:pic>
                              <pic:nvPicPr>
                                <pic:cNvPr id="1559300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411538" name="Picture">
</wp:docPr>
                        <a:graphic>
                          <a:graphicData uri="http://schemas.openxmlformats.org/drawingml/2006/picture">
                            <pic:pic>
                              <pic:nvPicPr>
                                <pic:cNvPr id="18734115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082282" name="Picture">
</wp:docPr>
                        <a:graphic>
                          <a:graphicData uri="http://schemas.openxmlformats.org/drawingml/2006/picture">
                            <pic:pic>
                              <pic:nvPicPr>
                                <pic:cNvPr id="13220822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5056473" name="Picture">
</wp:docPr>
                        <a:graphic>
                          <a:graphicData uri="http://schemas.openxmlformats.org/drawingml/2006/picture">
                            <pic:pic>
                              <pic:nvPicPr>
                                <pic:cNvPr id="11950564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50451" name="Picture">
</wp:docPr>
                        <a:graphic>
                          <a:graphicData uri="http://schemas.openxmlformats.org/drawingml/2006/picture">
                            <pic:pic>
                              <pic:nvPicPr>
                                <pic:cNvPr id="42350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528880" name="Picture">
</wp:docPr>
                        <a:graphic>
                          <a:graphicData uri="http://schemas.openxmlformats.org/drawingml/2006/picture">
                            <pic:pic>
                              <pic:nvPicPr>
                                <pic:cNvPr id="9885288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800814" name="Picture">
</wp:docPr>
                        <a:graphic>
                          <a:graphicData uri="http://schemas.openxmlformats.org/drawingml/2006/picture">
                            <pic:pic>
                              <pic:nvPicPr>
                                <pic:cNvPr id="7258008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227084" name="Picture">
</wp:docPr>
                        <a:graphic>
                          <a:graphicData uri="http://schemas.openxmlformats.org/drawingml/2006/picture">
                            <pic:pic>
                              <pic:nvPicPr>
                                <pic:cNvPr id="1605227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01491" name="Picture">
</wp:docPr>
                        <a:graphic>
                          <a:graphicData uri="http://schemas.openxmlformats.org/drawingml/2006/picture">
                            <pic:pic>
                              <pic:nvPicPr>
                                <pic:cNvPr id="689801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294001" name="Picture">
</wp:docPr>
                        <a:graphic>
                          <a:graphicData uri="http://schemas.openxmlformats.org/drawingml/2006/picture">
                            <pic:pic>
                              <pic:nvPicPr>
                                <pic:cNvPr id="5262940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01920" name="Picture">
</wp:docPr>
                        <a:graphic>
                          <a:graphicData uri="http://schemas.openxmlformats.org/drawingml/2006/picture">
                            <pic:pic>
                              <pic:nvPicPr>
                                <pic:cNvPr id="3068019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703770" name="Picture">
</wp:docPr>
                        <a:graphic>
                          <a:graphicData uri="http://schemas.openxmlformats.org/drawingml/2006/picture">
                            <pic:pic>
                              <pic:nvPicPr>
                                <pic:cNvPr id="384703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246829" name="Picture">
</wp:docPr>
                  <a:graphic>
                    <a:graphicData uri="http://schemas.openxmlformats.org/drawingml/2006/picture">
                      <pic:pic>
                        <pic:nvPicPr>
                          <pic:cNvPr id="188724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960520" name="Picture">
</wp:docPr>
                  <a:graphic>
                    <a:graphicData uri="http://schemas.openxmlformats.org/drawingml/2006/picture">
                      <pic:pic>
                        <pic:nvPicPr>
                          <pic:cNvPr id="168596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75191" name="Picture">
</wp:docPr>
                  <a:graphic>
                    <a:graphicData uri="http://schemas.openxmlformats.org/drawingml/2006/picture">
                      <pic:pic>
                        <pic:nvPicPr>
                          <pic:cNvPr id="65787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Plateau d'hauteville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742305" name="Picture">
</wp:docPr>
                  <a:graphic>
                    <a:graphicData uri="http://schemas.openxmlformats.org/drawingml/2006/picture">
                      <pic:pic>
                        <pic:nvPicPr>
                          <pic:cNvPr id="117174230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26444" name="Picture">
</wp:docPr>
                  <a:graphic>
                    <a:graphicData uri="http://schemas.openxmlformats.org/drawingml/2006/picture">
                      <pic:pic>
                        <pic:nvPicPr>
                          <pic:cNvPr id="66526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2239857" name="Picture">
</wp:docPr>
                  <a:graphic>
                    <a:graphicData uri="http://schemas.openxmlformats.org/drawingml/2006/picture">
                      <pic:pic>
                        <pic:nvPicPr>
                          <pic:cNvPr id="44223985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970239" name="Picture">
</wp:docPr>
                        <a:graphic>
                          <a:graphicData uri="http://schemas.openxmlformats.org/drawingml/2006/picture">
                            <pic:pic>
                              <pic:nvPicPr>
                                <pic:cNvPr id="18309702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83332" name="Picture">
</wp:docPr>
                  <a:graphic>
                    <a:graphicData uri="http://schemas.openxmlformats.org/drawingml/2006/picture">
                      <pic:pic>
                        <pic:nvPicPr>
                          <pic:cNvPr id="169028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563221" name="Picture">
</wp:docPr>
                  <a:graphic>
                    <a:graphicData uri="http://schemas.openxmlformats.org/drawingml/2006/picture">
                      <pic:pic>
                        <pic:nvPicPr>
                          <pic:cNvPr id="80056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684935" name="Picture">
</wp:docPr>
                  <a:graphic>
                    <a:graphicData uri="http://schemas.openxmlformats.org/drawingml/2006/picture">
                      <pic:pic>
                        <pic:nvPicPr>
                          <pic:cNvPr id="137468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Plateau d'hauteville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360314" name="Picture">
</wp:docPr>
                  <a:graphic>
                    <a:graphicData uri="http://schemas.openxmlformats.org/drawingml/2006/picture">
                      <pic:pic>
                        <pic:nvPicPr>
                          <pic:cNvPr id="168236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29359" name="Picture">
</wp:docPr>
                  <a:graphic>
                    <a:graphicData uri="http://schemas.openxmlformats.org/drawingml/2006/picture">
                      <pic:pic>
                        <pic:nvPicPr>
                          <pic:cNvPr id="198622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47163" name="Picture">
</wp:docPr>
                  <a:graphic>
                    <a:graphicData uri="http://schemas.openxmlformats.org/drawingml/2006/picture">
                      <pic:pic>
                        <pic:nvPicPr>
                          <pic:cNvPr id="662347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056286" name="Picture">
</wp:docPr>
                  <a:graphic>
                    <a:graphicData uri="http://schemas.openxmlformats.org/drawingml/2006/picture">
                      <pic:pic>
                        <pic:nvPicPr>
                          <pic:cNvPr id="608056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75344" name="Picture">
</wp:docPr>
                  <a:graphic>
                    <a:graphicData uri="http://schemas.openxmlformats.org/drawingml/2006/picture">
                      <pic:pic>
                        <pic:nvPicPr>
                          <pic:cNvPr id="3849753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6606838" name="Picture">
</wp:docPr>
                  <a:graphic>
                    <a:graphicData uri="http://schemas.openxmlformats.org/drawingml/2006/picture">
                      <pic:pic>
                        <pic:nvPicPr>
                          <pic:cNvPr id="20166068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448301" name="Picture">
</wp:docPr>
                        <a:graphic>
                          <a:graphicData uri="http://schemas.openxmlformats.org/drawingml/2006/picture">
                            <pic:pic>
                              <pic:nvPicPr>
                                <pic:cNvPr id="12444483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51216" name="Picture">
</wp:docPr>
                  <a:graphic>
                    <a:graphicData uri="http://schemas.openxmlformats.org/drawingml/2006/picture">
                      <pic:pic>
                        <pic:nvPicPr>
                          <pic:cNvPr id="1175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275939" name="Picture">
</wp:docPr>
                  <a:graphic>
                    <a:graphicData uri="http://schemas.openxmlformats.org/drawingml/2006/picture">
                      <pic:pic>
                        <pic:nvPicPr>
                          <pic:cNvPr id="10452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120809" name="Picture">
</wp:docPr>
                  <a:graphic>
                    <a:graphicData uri="http://schemas.openxmlformats.org/drawingml/2006/picture">
                      <pic:pic>
                        <pic:nvPicPr>
                          <pic:cNvPr id="31012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840648" name="Picture">
</wp:docPr>
                  <a:graphic>
                    <a:graphicData uri="http://schemas.openxmlformats.org/drawingml/2006/picture">
                      <pic:pic>
                        <pic:nvPicPr>
                          <pic:cNvPr id="20458406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88054" name="Picture">
</wp:docPr>
                  <a:graphic>
                    <a:graphicData uri="http://schemas.openxmlformats.org/drawingml/2006/picture">
                      <pic:pic>
                        <pic:nvPicPr>
                          <pic:cNvPr id="534188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0367028" name="Picture">
</wp:docPr>
                  <a:graphic>
                    <a:graphicData uri="http://schemas.openxmlformats.org/drawingml/2006/picture">
                      <pic:pic>
                        <pic:nvPicPr>
                          <pic:cNvPr id="15203670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986445" name="Picture">
</wp:docPr>
                        <a:graphic>
                          <a:graphicData uri="http://schemas.openxmlformats.org/drawingml/2006/picture">
                            <pic:pic>
                              <pic:nvPicPr>
                                <pic:cNvPr id="20079864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6375" name="Picture">
</wp:docPr>
                        <a:graphic>
                          <a:graphicData uri="http://schemas.openxmlformats.org/drawingml/2006/picture">
                            <pic:pic>
                              <pic:nvPicPr>
                                <pic:cNvPr id="2706637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658656" name="Picture">
</wp:docPr>
                  <a:graphic>
                    <a:graphicData uri="http://schemas.openxmlformats.org/drawingml/2006/picture">
                      <pic:pic>
                        <pic:nvPicPr>
                          <pic:cNvPr id="22165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163422" name="Picture">
</wp:docPr>
                  <a:graphic>
                    <a:graphicData uri="http://schemas.openxmlformats.org/drawingml/2006/picture">
                      <pic:pic>
                        <pic:nvPicPr>
                          <pic:cNvPr id="160416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10091" name="Picture">
</wp:docPr>
                  <a:graphic>
                    <a:graphicData uri="http://schemas.openxmlformats.org/drawingml/2006/picture">
                      <pic:pic>
                        <pic:nvPicPr>
                          <pic:cNvPr id="153171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27305" name="Picture">
</wp:docPr>
                  <a:graphic>
                    <a:graphicData uri="http://schemas.openxmlformats.org/drawingml/2006/picture">
                      <pic:pic>
                        <pic:nvPicPr>
                          <pic:cNvPr id="18977273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3075" name="Picture">
</wp:docPr>
                  <a:graphic>
                    <a:graphicData uri="http://schemas.openxmlformats.org/drawingml/2006/picture">
                      <pic:pic>
                        <pic:nvPicPr>
                          <pic:cNvPr id="11492030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7066536" name="Picture">
</wp:docPr>
                  <a:graphic>
                    <a:graphicData uri="http://schemas.openxmlformats.org/drawingml/2006/picture">
                      <pic:pic>
                        <pic:nvPicPr>
                          <pic:cNvPr id="142706653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61376" name="Picture">
</wp:docPr>
                        <a:graphic>
                          <a:graphicData uri="http://schemas.openxmlformats.org/drawingml/2006/picture">
                            <pic:pic>
                              <pic:nvPicPr>
                                <pic:cNvPr id="14524613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960103" name="Picture">
</wp:docPr>
                  <a:graphic>
                    <a:graphicData uri="http://schemas.openxmlformats.org/drawingml/2006/picture">
                      <pic:pic>
                        <pic:nvPicPr>
                          <pic:cNvPr id="165796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443151" name="Picture">
</wp:docPr>
                  <a:graphic>
                    <a:graphicData uri="http://schemas.openxmlformats.org/drawingml/2006/picture">
                      <pic:pic>
                        <pic:nvPicPr>
                          <pic:cNvPr id="5874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019879" name="Picture">
</wp:docPr>
                  <a:graphic>
                    <a:graphicData uri="http://schemas.openxmlformats.org/drawingml/2006/picture">
                      <pic:pic>
                        <pic:nvPicPr>
                          <pic:cNvPr id="1740019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19109" name="Picture">
</wp:docPr>
                  <a:graphic>
                    <a:graphicData uri="http://schemas.openxmlformats.org/drawingml/2006/picture">
                      <pic:pic>
                        <pic:nvPicPr>
                          <pic:cNvPr id="17706191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438059" name="Picture">
</wp:docPr>
                  <a:graphic>
                    <a:graphicData uri="http://schemas.openxmlformats.org/drawingml/2006/picture">
                      <pic:pic>
                        <pic:nvPicPr>
                          <pic:cNvPr id="786438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9679352" name="Picture">
</wp:docPr>
                  <a:graphic>
                    <a:graphicData uri="http://schemas.openxmlformats.org/drawingml/2006/picture">
                      <pic:pic>
                        <pic:nvPicPr>
                          <pic:cNvPr id="16196793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415362" name="Picture">
</wp:docPr>
                        <a:graphic>
                          <a:graphicData uri="http://schemas.openxmlformats.org/drawingml/2006/picture">
                            <pic:pic>
                              <pic:nvPicPr>
                                <pic:cNvPr id="14554153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93269" name="Picture">
</wp:docPr>
                  <a:graphic>
                    <a:graphicData uri="http://schemas.openxmlformats.org/drawingml/2006/picture">
                      <pic:pic>
                        <pic:nvPicPr>
                          <pic:cNvPr id="1682193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19054" name="Picture">
</wp:docPr>
                  <a:graphic>
                    <a:graphicData uri="http://schemas.openxmlformats.org/drawingml/2006/picture">
                      <pic:pic>
                        <pic:nvPicPr>
                          <pic:cNvPr id="1611519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749730" name="Picture">
</wp:docPr>
                  <a:graphic>
                    <a:graphicData uri="http://schemas.openxmlformats.org/drawingml/2006/picture">
                      <pic:pic>
                        <pic:nvPicPr>
                          <pic:cNvPr id="199374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23312" name="Picture">
</wp:docPr>
                  <a:graphic>
                    <a:graphicData uri="http://schemas.openxmlformats.org/drawingml/2006/picture">
                      <pic:pic>
                        <pic:nvPicPr>
                          <pic:cNvPr id="5241233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31177" name="Picture">
</wp:docPr>
                  <a:graphic>
                    <a:graphicData uri="http://schemas.openxmlformats.org/drawingml/2006/picture">
                      <pic:pic>
                        <pic:nvPicPr>
                          <pic:cNvPr id="855731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119099" name="Picture">
</wp:docPr>
                  <a:graphic>
                    <a:graphicData uri="http://schemas.openxmlformats.org/drawingml/2006/picture">
                      <pic:pic>
                        <pic:nvPicPr>
                          <pic:cNvPr id="5941190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492355" name="Picture">
</wp:docPr>
                        <a:graphic>
                          <a:graphicData uri="http://schemas.openxmlformats.org/drawingml/2006/picture">
                            <pic:pic>
                              <pic:nvPicPr>
                                <pic:cNvPr id="642492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80384" name="Picture">
</wp:docPr>
                  <a:graphic>
                    <a:graphicData uri="http://schemas.openxmlformats.org/drawingml/2006/picture">
                      <pic:pic>
                        <pic:nvPicPr>
                          <pic:cNvPr id="123318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003660" name="Picture">
</wp:docPr>
                  <a:graphic>
                    <a:graphicData uri="http://schemas.openxmlformats.org/drawingml/2006/picture">
                      <pic:pic>
                        <pic:nvPicPr>
                          <pic:cNvPr id="762003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71425" name="Picture">
</wp:docPr>
                  <a:graphic>
                    <a:graphicData uri="http://schemas.openxmlformats.org/drawingml/2006/picture">
                      <pic:pic>
                        <pic:nvPicPr>
                          <pic:cNvPr id="278471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542143" name="Picture">
</wp:docPr>
                  <a:graphic>
                    <a:graphicData uri="http://schemas.openxmlformats.org/drawingml/2006/picture">
                      <pic:pic>
                        <pic:nvPicPr>
                          <pic:cNvPr id="158054214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665535" name="Picture">
</wp:docPr>
                  <a:graphic>
                    <a:graphicData uri="http://schemas.openxmlformats.org/drawingml/2006/picture">
                      <pic:pic>
                        <pic:nvPicPr>
                          <pic:cNvPr id="5196655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86469886" name="Picture">
</wp:docPr>
                  <a:graphic>
                    <a:graphicData uri="http://schemas.openxmlformats.org/drawingml/2006/picture">
                      <pic:pic>
                        <pic:nvPicPr>
                          <pic:cNvPr id="168646988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307678" name="Picture">
</wp:docPr>
                  <a:graphic>
                    <a:graphicData uri="http://schemas.openxmlformats.org/drawingml/2006/picture">
                      <pic:pic>
                        <pic:nvPicPr>
                          <pic:cNvPr id="823307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35647" name="Picture">
</wp:docPr>
                  <a:graphic>
                    <a:graphicData uri="http://schemas.openxmlformats.org/drawingml/2006/picture">
                      <pic:pic>
                        <pic:nvPicPr>
                          <pic:cNvPr id="78573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303031" name="Picture">
</wp:docPr>
                  <a:graphic>
                    <a:graphicData uri="http://schemas.openxmlformats.org/drawingml/2006/picture">
                      <pic:pic>
                        <pic:nvPicPr>
                          <pic:cNvPr id="187230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Plateau d'hauteville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2152072" name="Picture">
</wp:docPr>
                  <a:graphic>
                    <a:graphicData uri="http://schemas.openxmlformats.org/drawingml/2006/picture">
                      <pic:pic>
                        <pic:nvPicPr>
                          <pic:cNvPr id="5421520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17895" name="Picture">
</wp:docPr>
                  <a:graphic>
                    <a:graphicData uri="http://schemas.openxmlformats.org/drawingml/2006/picture">
                      <pic:pic>
                        <pic:nvPicPr>
                          <pic:cNvPr id="1754417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9158151" name="Picture">
</wp:docPr>
                  <a:graphic>
                    <a:graphicData uri="http://schemas.openxmlformats.org/drawingml/2006/picture">
                      <pic:pic>
                        <pic:nvPicPr>
                          <pic:cNvPr id="59915815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442485" name="Picture">
</wp:docPr>
                  <a:graphic>
                    <a:graphicData uri="http://schemas.openxmlformats.org/drawingml/2006/picture">
                      <pic:pic>
                        <pic:nvPicPr>
                          <pic:cNvPr id="598442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06050" name="Picture">
</wp:docPr>
                  <a:graphic>
                    <a:graphicData uri="http://schemas.openxmlformats.org/drawingml/2006/picture">
                      <pic:pic>
                        <pic:nvPicPr>
                          <pic:cNvPr id="33560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44697" name="Picture">
</wp:docPr>
                  <a:graphic>
                    <a:graphicData uri="http://schemas.openxmlformats.org/drawingml/2006/picture">
                      <pic:pic>
                        <pic:nvPicPr>
                          <pic:cNvPr id="166694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"https://fiches-risques.brgm.fr/fr/georisques/mvt-synthetique/60100107" \t "_self" </w:instrText>
            </w:r>
            <w:r>
              <w:fldChar w:fldCharType="separate"/>
            </w:r>
            <w:r>
              <w:rPr>
                <w:rFonts w:ascii="Marianne" w:hAnsi="Marianne" w:eastAsia="Marianne" w:cs="Marianne"/>
                <w:sz w:val="14"/>
              </w:rPr>
              <w:t xml:space="preserve">60100107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"https://fiches-risques.brgm.fr/fr/georisques/mvt-synthetique/60100108" \t "_self" </w:instrText>
            </w:r>
            <w:r>
              <w:fldChar w:fldCharType="separate"/>
            </w:r>
            <w:r>
              <w:rPr>
                <w:rFonts w:ascii="Marianne" w:hAnsi="Marianne" w:eastAsia="Marianne" w:cs="Marianne"/>
                <w:sz w:val="14"/>
              </w:rPr>
              <w:t xml:space="preserve">60100108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"https://fiches-risques.brgm.fr/fr/georisques/mvt-synthetique/60100159" \t "_self" </w:instrText>
            </w:r>
            <w:r>
              <w:fldChar w:fldCharType="separate"/>
            </w:r>
            <w:r>
              <w:rPr>
                <w:rFonts w:ascii="Marianne" w:hAnsi="Marianne" w:eastAsia="Marianne" w:cs="Marianne"/>
                <w:sz w:val="14"/>
              </w:rPr>
              <w:t xml:space="preserve">60100159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982311" name="Picture">
</wp:docPr>
                  <a:graphic>
                    <a:graphicData uri="http://schemas.openxmlformats.org/drawingml/2006/picture">
                      <pic:pic>
                        <pic:nvPicPr>
                          <pic:cNvPr id="172198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327563" name="Picture">
</wp:docPr>
                  <a:graphic>
                    <a:graphicData uri="http://schemas.openxmlformats.org/drawingml/2006/picture">
                      <pic:pic>
                        <pic:nvPicPr>
                          <pic:cNvPr id="2006327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59939" name="Picture">
</wp:docPr>
                  <a:graphic>
                    <a:graphicData uri="http://schemas.openxmlformats.org/drawingml/2006/picture">
                      <pic:pic>
                        <pic:nvPicPr>
                          <pic:cNvPr id="157795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"https://fiches-risques.brgm.fr/georisques/cavite/RHAAA0000084" \t "_self" </w:instrText>
            </w:r>
            <w:r>
              <w:fldChar w:fldCharType="separate"/>
            </w:r>
            <w:r>
              <w:rPr>
                <w:rFonts w:ascii="Marianne" w:hAnsi="Marianne" w:eastAsia="Marianne" w:cs="Marianne"/>
                <w:sz w:val="14"/>
              </w:rPr>
              <w:t xml:space="preserve">RHAAA0000084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Bruno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"https://fiches-risques.brgm.fr/georisques/cavite/RHAAA0000170" \t "_self" </w:instrText>
            </w:r>
            <w:r>
              <w:fldChar w:fldCharType="separate"/>
            </w:r>
            <w:r>
              <w:rPr>
                <w:rFonts w:ascii="Marianne" w:hAnsi="Marianne" w:eastAsia="Marianne" w:cs="Marianne"/>
                <w:sz w:val="14"/>
              </w:rPr>
              <w:t xml:space="preserve">RHAAA0000170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Babolat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"https://fiches-risques.brgm.fr/georisques/cavite/RHAAA0000251" \t "_self" </w:instrText>
            </w:r>
            <w:r>
              <w:fldChar w:fldCharType="separate"/>
            </w:r>
            <w:r>
              <w:rPr>
                <w:rFonts w:ascii="Marianne" w:hAnsi="Marianne" w:eastAsia="Marianne" w:cs="Marianne"/>
                <w:sz w:val="14"/>
              </w:rPr>
              <w:t xml:space="preserve">RHAAA0000251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Culatte Adrian [A10]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"https://fiches-risques.brgm.fr/georisques/cavite/RHAAA0000653" \t "_self" </w:instrText>
            </w:r>
            <w:r>
              <w:fldChar w:fldCharType="separate"/>
            </w:r>
            <w:r>
              <w:rPr>
                <w:rFonts w:ascii="Marianne" w:hAnsi="Marianne" w:eastAsia="Marianne" w:cs="Marianne"/>
                <w:sz w:val="14"/>
              </w:rPr>
              <w:t xml:space="preserve">RHAAA0000653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ligne [A8] appelé Bouclat sur pointage IGN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"https://fiches-risques.brgm.fr/georisques/cavite/RHAAA0000660" \t "_self" </w:instrText>
            </w:r>
            <w:r>
              <w:fldChar w:fldCharType="separate"/>
            </w:r>
            <w:r>
              <w:rPr>
                <w:rFonts w:ascii="Marianne" w:hAnsi="Marianne" w:eastAsia="Marianne" w:cs="Marianne"/>
                <w:sz w:val="14"/>
              </w:rPr>
              <w:t xml:space="preserve">RHAAA0000660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Mort ou du Grand Dergit ou de 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"https://fiches-risques.brgm.fr/georisques/cavite/RHAAA0000667" \t "_self" </w:instrText>
            </w:r>
            <w:r>
              <w:fldChar w:fldCharType="separate"/>
            </w:r>
            <w:r>
              <w:rPr>
                <w:rFonts w:ascii="Marianne" w:hAnsi="Marianne" w:eastAsia="Marianne" w:cs="Marianne"/>
                <w:sz w:val="14"/>
              </w:rPr>
              <w:t xml:space="preserve">RHAAA0000667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Ragiaz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"https://fiches-risques.brgm.fr/georisques/cavite/RHAAA0000668" \t "_self" </w:instrText>
            </w:r>
            <w:r>
              <w:fldChar w:fldCharType="separate"/>
            </w:r>
            <w:r>
              <w:rPr>
                <w:rFonts w:ascii="Marianne" w:hAnsi="Marianne" w:eastAsia="Marianne" w:cs="Marianne"/>
                <w:sz w:val="14"/>
              </w:rPr>
              <w:t xml:space="preserve">RHAAA0000668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Ragiaz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"https://fiches-risques.brgm.fr/georisques/cavite/RHAAA0000669" \t "_self" </w:instrText>
            </w:r>
            <w:r>
              <w:fldChar w:fldCharType="separate"/>
            </w:r>
            <w:r>
              <w:rPr>
                <w:rFonts w:ascii="Marianne" w:hAnsi="Marianne" w:eastAsia="Marianne" w:cs="Marianne"/>
                <w:sz w:val="14"/>
              </w:rPr>
              <w:t xml:space="preserve">RHAAA0000669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Ragiaz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"https://fiches-risques.brgm.fr/georisques/cavite/RHAAA0000699" \t "_self" </w:instrText>
            </w:r>
            <w:r>
              <w:fldChar w:fldCharType="separate"/>
            </w:r>
            <w:r>
              <w:rPr>
                <w:rFonts w:ascii="Marianne" w:hAnsi="Marianne" w:eastAsia="Marianne" w:cs="Marianne"/>
                <w:sz w:val="14"/>
              </w:rPr>
              <w:t xml:space="preserve">RHAAA0000699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l'Eprieu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"https://fiches-risques.brgm.fr/georisques/cavite/RHAAA0000700" \t "_self" </w:instrText>
            </w:r>
            <w:r>
              <w:fldChar w:fldCharType="separate"/>
            </w:r>
            <w:r>
              <w:rPr>
                <w:rFonts w:ascii="Marianne" w:hAnsi="Marianne" w:eastAsia="Marianne" w:cs="Marianne"/>
                <w:sz w:val="14"/>
              </w:rPr>
              <w:t xml:space="preserve">RHAAA0000700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l'Essart Némont [A9]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"https://fiches-risques.brgm.fr/georisques/cavite/RHAAA0000813" \t "_self" </w:instrText>
            </w:r>
            <w:r>
              <w:fldChar w:fldCharType="separate"/>
            </w:r>
            <w:r>
              <w:rPr>
                <w:rFonts w:ascii="Marianne" w:hAnsi="Marianne" w:eastAsia="Marianne" w:cs="Marianne"/>
                <w:sz w:val="14"/>
              </w:rPr>
              <w:t xml:space="preserve">RHAAA0000813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Bouclat [A7]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"https://fiches-risques.brgm.fr/georisques/cavite/RHAAA0000832" \t "_self" </w:instrText>
            </w:r>
            <w:r>
              <w:fldChar w:fldCharType="separate"/>
            </w:r>
            <w:r>
              <w:rPr>
                <w:rFonts w:ascii="Marianne" w:hAnsi="Marianne" w:eastAsia="Marianne" w:cs="Marianne"/>
                <w:sz w:val="14"/>
              </w:rPr>
              <w:t xml:space="preserve">RHAAA0000832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Chemin Neuf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"https://fiches-risques.brgm.fr/georisques/cavite/RHAAA0000866" \t "_self" </w:instrText>
            </w:r>
            <w:r>
              <w:fldChar w:fldCharType="separate"/>
            </w:r>
            <w:r>
              <w:rPr>
                <w:rFonts w:ascii="Marianne" w:hAnsi="Marianne" w:eastAsia="Marianne" w:cs="Marianne"/>
                <w:sz w:val="14"/>
              </w:rPr>
              <w:t xml:space="preserve">RHAAA0000866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"https://fiches-risques.brgm.fr/georisques/cavite/RHAAA0000868" \t "_self" </w:instrText>
            </w:r>
            <w:r>
              <w:fldChar w:fldCharType="separate"/>
            </w:r>
            <w:r>
              <w:rPr>
                <w:rFonts w:ascii="Marianne" w:hAnsi="Marianne" w:eastAsia="Marianne" w:cs="Marianne"/>
                <w:sz w:val="14"/>
              </w:rPr>
              <w:t xml:space="preserve">RHAAA0000868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Grand Etroit ou du Muguet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"https://fiches-risques.brgm.fr/georisques/cavite/RHAAA0000874" \t "_self" </w:instrText>
            </w:r>
            <w:r>
              <w:fldChar w:fldCharType="separate"/>
            </w:r>
            <w:r>
              <w:rPr>
                <w:rFonts w:ascii="Marianne" w:hAnsi="Marianne" w:eastAsia="Marianne" w:cs="Marianne"/>
                <w:sz w:val="14"/>
              </w:rPr>
              <w:t xml:space="preserve">RHAAA0000874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Mazet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"https://fiches-risques.brgm.fr/georisques/cavite/RHAAA0000880" \t "_self" </w:instrText>
            </w:r>
            <w:r>
              <w:fldChar w:fldCharType="separate"/>
            </w:r>
            <w:r>
              <w:rPr>
                <w:rFonts w:ascii="Marianne" w:hAnsi="Marianne" w:eastAsia="Marianne" w:cs="Marianne"/>
                <w:sz w:val="14"/>
              </w:rPr>
              <w:t xml:space="preserve">RHAAA0000880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Monument [A5]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"https://fiches-risques.brgm.fr/georisques/cavite/RHAAA0000908" \t "_self" </w:instrText>
            </w:r>
            <w:r>
              <w:fldChar w:fldCharType="separate"/>
            </w:r>
            <w:r>
              <w:rPr>
                <w:rFonts w:ascii="Marianne" w:hAnsi="Marianne" w:eastAsia="Marianne" w:cs="Marianne"/>
                <w:sz w:val="14"/>
              </w:rPr>
              <w:t xml:space="preserve">RHAAA0000908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Velly ou de l'Haien d'Amont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"https://fiches-risques.brgm.fr/georisques/cavite/RHAAA0001050" \t "_self" </w:instrText>
            </w:r>
            <w:r>
              <w:fldChar w:fldCharType="separate"/>
            </w:r>
            <w:r>
              <w:rPr>
                <w:rFonts w:ascii="Marianne" w:hAnsi="Marianne" w:eastAsia="Marianne" w:cs="Marianne"/>
                <w:sz w:val="14"/>
              </w:rPr>
              <w:t xml:space="preserve">RHAAA0001050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Chappe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"https://fiches-risques.brgm.fr/georisques/cavite/RHAAA0001124" \t "_self" </w:instrText>
            </w:r>
            <w:r>
              <w:fldChar w:fldCharType="separate"/>
            </w:r>
            <w:r>
              <w:rPr>
                <w:rFonts w:ascii="Marianne" w:hAnsi="Marianne" w:eastAsia="Marianne" w:cs="Marianne"/>
                <w:sz w:val="14"/>
              </w:rPr>
              <w:t xml:space="preserve">RHAAA0001124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"https://fiches-risques.brgm.fr/georisques/cavite/RHAAA0001228" \t "_self" </w:instrText>
            </w:r>
            <w:r>
              <w:fldChar w:fldCharType="separate"/>
            </w:r>
            <w:r>
              <w:rPr>
                <w:rFonts w:ascii="Marianne" w:hAnsi="Marianne" w:eastAsia="Marianne" w:cs="Marianne"/>
                <w:sz w:val="14"/>
              </w:rPr>
              <w:t xml:space="preserve">RHAAA0001228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Glacière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"https://fiches-risques.brgm.fr/georisques/cavite/RHAAA0001448" \t "_self" </w:instrText>
            </w:r>
            <w:r>
              <w:fldChar w:fldCharType="separate"/>
            </w:r>
            <w:r>
              <w:rPr>
                <w:rFonts w:ascii="Marianne" w:hAnsi="Marianne" w:eastAsia="Marianne" w:cs="Marianne"/>
                <w:sz w:val="14"/>
              </w:rPr>
              <w:t xml:space="preserve">RHAAA0001448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Ammonites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"https://fiches-risques.brgm.fr/georisques/cavite/RHAAA0001494" \t "_self" </w:instrText>
            </w:r>
            <w:r>
              <w:fldChar w:fldCharType="separate"/>
            </w:r>
            <w:r>
              <w:rPr>
                <w:rFonts w:ascii="Marianne" w:hAnsi="Marianne" w:eastAsia="Marianne" w:cs="Marianne"/>
                <w:sz w:val="14"/>
              </w:rPr>
              <w:t xml:space="preserve">RHAAA0001494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Eglises Sourdes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"https://fiches-risques.brgm.fr/georisques/cavite/RHAAA0001659" \t "_self" </w:instrText>
            </w:r>
            <w:r>
              <w:fldChar w:fldCharType="separate"/>
            </w:r>
            <w:r>
              <w:rPr>
                <w:rFonts w:ascii="Marianne" w:hAnsi="Marianne" w:eastAsia="Marianne" w:cs="Marianne"/>
                <w:sz w:val="14"/>
              </w:rPr>
              <w:t xml:space="preserve">RHAAA0001659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Golet Guillotin ou de Poncia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"https://fiches-risques.brgm.fr/georisques/cavite/RHAAA0001726" \t "_self" </w:instrText>
            </w:r>
            <w:r>
              <w:fldChar w:fldCharType="separate"/>
            </w:r>
            <w:r>
              <w:rPr>
                <w:rFonts w:ascii="Marianne" w:hAnsi="Marianne" w:eastAsia="Marianne" w:cs="Marianne"/>
                <w:sz w:val="14"/>
              </w:rPr>
              <w:t xml:space="preserve">RHAAA0001726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"https://fiches-risques.brgm.fr/georisques/cavite/RHAAA0001765" \t "_self" </w:instrText>
            </w:r>
            <w:r>
              <w:fldChar w:fldCharType="separate"/>
            </w:r>
            <w:r>
              <w:rPr>
                <w:rFonts w:ascii="Marianne" w:hAnsi="Marianne" w:eastAsia="Marianne" w:cs="Marianne"/>
                <w:sz w:val="14"/>
              </w:rPr>
              <w:t xml:space="preserve">RHAAA0001765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Sanglier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"https://fiches-risques.brgm.fr/georisques/cavite/RHAAA0002035" \t "_self" </w:instrText>
            </w:r>
            <w:r>
              <w:fldChar w:fldCharType="separate"/>
            </w:r>
            <w:r>
              <w:rPr>
                <w:rFonts w:ascii="Marianne" w:hAnsi="Marianne" w:eastAsia="Marianne" w:cs="Marianne"/>
                <w:sz w:val="14"/>
              </w:rPr>
              <w:t xml:space="preserve">RHAAA0002035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gouffre à proximité du trou de l'Ane à Germain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"https://fiches-risques.brgm.fr/georisques/cavite/RHAAA0002281" \t "_self" </w:instrText>
            </w:r>
            <w:r>
              <w:fldChar w:fldCharType="separate"/>
            </w:r>
            <w:r>
              <w:rPr>
                <w:rFonts w:ascii="Marianne" w:hAnsi="Marianne" w:eastAsia="Marianne" w:cs="Marianne"/>
                <w:sz w:val="14"/>
              </w:rPr>
              <w:t xml:space="preserve">RHAAA0002281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l'Ane à Germain ou du Merdaret, Pierroux, Essarion, Petro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"https://fiches-risques.brgm.fr/georisques/cavite/RHAAA0002296" \t "_self" </w:instrText>
            </w:r>
            <w:r>
              <w:fldChar w:fldCharType="separate"/>
            </w:r>
            <w:r>
              <w:rPr>
                <w:rFonts w:ascii="Marianne" w:hAnsi="Marianne" w:eastAsia="Marianne" w:cs="Marianne"/>
                <w:sz w:val="14"/>
              </w:rPr>
              <w:t xml:space="preserve">RHAAA0002296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sous la roche ou de Chris ou terrier de Nantuy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"https://fiches-risques.brgm.fr/georisques/cavite/RHAAA0002486" \t "_self" </w:instrText>
            </w:r>
            <w:r>
              <w:fldChar w:fldCharType="separate"/>
            </w:r>
            <w:r>
              <w:rPr>
                <w:rFonts w:ascii="Marianne" w:hAnsi="Marianne" w:eastAsia="Marianne" w:cs="Marianne"/>
                <w:sz w:val="14"/>
              </w:rPr>
              <w:t xml:space="preserve">RHAAA0002486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cascades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"https://fiches-risques.brgm.fr/georisques/cavite/RHAAA0002494" \t "_self" </w:instrText>
            </w:r>
            <w:r>
              <w:fldChar w:fldCharType="separate"/>
            </w:r>
            <w:r>
              <w:rPr>
                <w:rFonts w:ascii="Marianne" w:hAnsi="Marianne" w:eastAsia="Marianne" w:cs="Marianne"/>
                <w:sz w:val="14"/>
              </w:rPr>
              <w:t xml:space="preserve">RHAAA0002494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"https://fiches-risques.brgm.fr/georisques/cavite/RHAAA0002495" \t "_self" </w:instrText>
            </w:r>
            <w:r>
              <w:fldChar w:fldCharType="separate"/>
            </w:r>
            <w:r>
              <w:rPr>
                <w:rFonts w:ascii="Marianne" w:hAnsi="Marianne" w:eastAsia="Marianne" w:cs="Marianne"/>
                <w:sz w:val="14"/>
              </w:rPr>
              <w:t xml:space="preserve">RHAAA0002495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du Train fantôme n°11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"https://fiches-risques.brgm.fr/georisques/cavite/RHAAA0002501" \t "_self" </w:instrText>
            </w:r>
            <w:r>
              <w:fldChar w:fldCharType="separate"/>
            </w:r>
            <w:r>
              <w:rPr>
                <w:rFonts w:ascii="Marianne" w:hAnsi="Marianne" w:eastAsia="Marianne" w:cs="Marianne"/>
                <w:sz w:val="14"/>
              </w:rPr>
              <w:t xml:space="preserve">RHAAA0002501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Train fantôme n°8</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9217" name="Picture">
</wp:docPr>
                  <a:graphic>
                    <a:graphicData uri="http://schemas.openxmlformats.org/drawingml/2006/picture">
                      <pic:pic>
                        <pic:nvPicPr>
                          <pic:cNvPr id="134999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009581" name="Picture">
</wp:docPr>
                  <a:graphic>
                    <a:graphicData uri="http://schemas.openxmlformats.org/drawingml/2006/picture">
                      <pic:pic>
                        <pic:nvPicPr>
                          <pic:cNvPr id="148900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828038" name="Picture">
</wp:docPr>
                  <a:graphic>
                    <a:graphicData uri="http://schemas.openxmlformats.org/drawingml/2006/picture">
                      <pic:pic>
                        <pic:nvPicPr>
                          <pic:cNvPr id="1725828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"https://fiches-risques.brgm.fr/georisques/casias/SSP4262757" \t "_blank" </w:instrText>
            </w:r>
            <w:r>
              <w:fldChar w:fldCharType="separate"/>
            </w:r>
            <w:r>
              <w:rPr>
                <w:rFonts w:ascii="Marianne" w:hAnsi="Marianne" w:eastAsia="Marianne" w:cs="Marianne"/>
                <w:sz w:val="14"/>
              </w:rPr>
              <w:t xml:space="preserve">SSP4262757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CTRE HOSPITALIER PUBLIC D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"https://fiches-risques.brgm.fr/georisques/casias/SSP4042611" \t "_blank" </w:instrText>
            </w:r>
            <w:r>
              <w:fldChar w:fldCharType="separate"/>
            </w:r>
            <w:r>
              <w:rPr>
                <w:rFonts w:ascii="Marianne" w:hAnsi="Marianne" w:eastAsia="Marianne" w:cs="Marianne"/>
                <w:sz w:val="14"/>
              </w:rPr>
              <w:t xml:space="preserve">SSP4042611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"https://fiches-risques.brgm.fr/georisques/casias/SSP4042610" \t "_blank" </w:instrText>
            </w:r>
            <w:r>
              <w:fldChar w:fldCharType="separate"/>
            </w:r>
            <w:r>
              <w:rPr>
                <w:rFonts w:ascii="Marianne" w:hAnsi="Marianne" w:eastAsia="Marianne" w:cs="Marianne"/>
                <w:sz w:val="14"/>
              </w:rPr>
              <w:t xml:space="preserve">SSP4042610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"https://fiches-risques.brgm.fr/georisques/casias/SSP4042609" \t "_blank" </w:instrText>
            </w:r>
            <w:r>
              <w:fldChar w:fldCharType="separate"/>
            </w:r>
            <w:r>
              <w:rPr>
                <w:rFonts w:ascii="Marianne" w:hAnsi="Marianne" w:eastAsia="Marianne" w:cs="Marianne"/>
                <w:sz w:val="14"/>
              </w:rPr>
              <w:t xml:space="preserve">SSP4042609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marbre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"https://fiches-risques.brgm.fr/georisques/casias/SSP4042607" \t "_blank" </w:instrText>
            </w:r>
            <w:r>
              <w:fldChar w:fldCharType="separate"/>
            </w:r>
            <w:r>
              <w:rPr>
                <w:rFonts w:ascii="Marianne" w:hAnsi="Marianne" w:eastAsia="Marianne" w:cs="Marianne"/>
                <w:sz w:val="14"/>
              </w:rPr>
              <w:t xml:space="preserve">SSP4042607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"https://fiches-risques.brgm.fr/georisques/casias/SSP4042400" \t "_blank" </w:instrText>
            </w:r>
            <w:r>
              <w:fldChar w:fldCharType="separate"/>
            </w:r>
            <w:r>
              <w:rPr>
                <w:rFonts w:ascii="Marianne" w:hAnsi="Marianne" w:eastAsia="Marianne" w:cs="Marianne"/>
                <w:sz w:val="14"/>
              </w:rPr>
              <w:t xml:space="preserve">SSP4042400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 ménagers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"https://fiches-risques.brgm.fr/georisques/casias/SSP4042399" \t "_blank" </w:instrText>
            </w:r>
            <w:r>
              <w:fldChar w:fldCharType="separate"/>
            </w:r>
            <w:r>
              <w:rPr>
                <w:rFonts w:ascii="Marianne" w:hAnsi="Marianne" w:eastAsia="Marianne" w:cs="Marianne"/>
                <w:sz w:val="14"/>
              </w:rPr>
              <w:t xml:space="preserve">SSP4042399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"https://fiches-risques.brgm.fr/georisques/casias/SSP4042398" \t "_blank" </w:instrText>
            </w:r>
            <w:r>
              <w:fldChar w:fldCharType="separate"/>
            </w:r>
            <w:r>
              <w:rPr>
                <w:rFonts w:ascii="Marianne" w:hAnsi="Marianne" w:eastAsia="Marianne" w:cs="Marianne"/>
                <w:sz w:val="14"/>
              </w:rPr>
              <w:t xml:space="preserve">SSP4042398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 de soin recevant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"https://fiches-risques.brgm.fr/georisques/casias/SSP4042397" \t "_blank" </w:instrText>
            </w:r>
            <w:r>
              <w:fldChar w:fldCharType="separate"/>
            </w:r>
            <w:r>
              <w:rPr>
                <w:rFonts w:ascii="Marianne" w:hAnsi="Marianne" w:eastAsia="Marianne" w:cs="Marianne"/>
                <w:sz w:val="14"/>
              </w:rPr>
              <w:t xml:space="preserve">SSP4042397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"https://fiches-risques.brgm.fr/georisques/casias/SSP4042395" \t "_blank" </w:instrText>
            </w:r>
            <w:r>
              <w:fldChar w:fldCharType="separate"/>
            </w:r>
            <w:r>
              <w:rPr>
                <w:rFonts w:ascii="Marianne" w:hAnsi="Marianne" w:eastAsia="Marianne" w:cs="Marianne"/>
                <w:sz w:val="14"/>
              </w:rPr>
              <w:t xml:space="preserve">SSP4042395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 de véhicules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"https://fiches-risques.brgm.fr/georisques/casias/SSP4041313" \t "_blank" </w:instrText>
            </w:r>
            <w:r>
              <w:fldChar w:fldCharType="separate"/>
            </w:r>
            <w:r>
              <w:rPr>
                <w:rFonts w:ascii="Marianne" w:hAnsi="Marianne" w:eastAsia="Marianne" w:cs="Marianne"/>
                <w:sz w:val="14"/>
              </w:rPr>
              <w:t xml:space="preserve">SSP4041313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"https://fiches-risques.brgm.fr/georisques/casias/SSP4041312" \t "_blank" </w:instrText>
            </w:r>
            <w:r>
              <w:fldChar w:fldCharType="separate"/>
            </w:r>
            <w:r>
              <w:rPr>
                <w:rFonts w:ascii="Marianne" w:hAnsi="Marianne" w:eastAsia="Marianne" w:cs="Marianne"/>
                <w:sz w:val="14"/>
              </w:rPr>
              <w:t xml:space="preserve">SSP4041312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"https://fiches-risques.brgm.fr/georisques/casias/SSP4041311" \t "_blank" </w:instrText>
            </w:r>
            <w:r>
              <w:fldChar w:fldCharType="separate"/>
            </w:r>
            <w:r>
              <w:rPr>
                <w:rFonts w:ascii="Marianne" w:hAnsi="Marianne" w:eastAsia="Marianne" w:cs="Marianne"/>
                <w:sz w:val="14"/>
              </w:rPr>
              <w:t xml:space="preserve">SSP4041311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en tout genre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"https://fiches-risques.brgm.fr/georisques/casias/SSP4041310" \t "_blank" </w:instrText>
            </w:r>
            <w:r>
              <w:fldChar w:fldCharType="separate"/>
            </w:r>
            <w:r>
              <w:rPr>
                <w:rFonts w:ascii="Marianne" w:hAnsi="Marianne" w:eastAsia="Marianne" w:cs="Marianne"/>
                <w:sz w:val="14"/>
              </w:rPr>
              <w:t xml:space="preserve">SSP4041310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 cure "Clair Logis", anc. "Les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"https://fiches-risques.brgm.fr/georisques/casias/SSP4041309" \t "_blank" </w:instrText>
            </w:r>
            <w:r>
              <w:fldChar w:fldCharType="separate"/>
            </w:r>
            <w:r>
              <w:rPr>
                <w:rFonts w:ascii="Marianne" w:hAnsi="Marianne" w:eastAsia="Marianne" w:cs="Marianne"/>
                <w:sz w:val="14"/>
              </w:rPr>
              <w:t xml:space="preserve">SSP4041309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tôlerie, carrosserie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"https://fiches-risques.brgm.fr/georisques/casias/SSP4041308" \t "_blank" </w:instrText>
            </w:r>
            <w:r>
              <w:fldChar w:fldCharType="separate"/>
            </w:r>
            <w:r>
              <w:rPr>
                <w:rFonts w:ascii="Marianne" w:hAnsi="Marianne" w:eastAsia="Marianne" w:cs="Marianne"/>
                <w:sz w:val="14"/>
              </w:rPr>
              <w:t xml:space="preserve">SSP4041308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"https://fiches-risques.brgm.fr/georisques/casias/SSP4041307" \t "_blank" </w:instrText>
            </w:r>
            <w:r>
              <w:fldChar w:fldCharType="separate"/>
            </w:r>
            <w:r>
              <w:rPr>
                <w:rFonts w:ascii="Marianne" w:hAnsi="Marianne" w:eastAsia="Marianne" w:cs="Marianne"/>
                <w:sz w:val="14"/>
              </w:rPr>
              <w:t xml:space="preserve">SSP4041307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dépôt d'explosifs et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"https://fiches-risques.brgm.fr/georisques/casias/SSP4041306" \t "_blank" </w:instrText>
            </w:r>
            <w:r>
              <w:fldChar w:fldCharType="separate"/>
            </w:r>
            <w:r>
              <w:rPr>
                <w:rFonts w:ascii="Marianne" w:hAnsi="Marianne" w:eastAsia="Marianne" w:cs="Marianne"/>
                <w:sz w:val="14"/>
              </w:rPr>
              <w:t xml:space="preserve">SSP4041306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"https://fiches-risques.brgm.fr/georisques/casias/SSP4041305" \t "_blank" </w:instrText>
            </w:r>
            <w:r>
              <w:fldChar w:fldCharType="separate"/>
            </w:r>
            <w:r>
              <w:rPr>
                <w:rFonts w:ascii="Marianne" w:hAnsi="Marianne" w:eastAsia="Marianne" w:cs="Marianne"/>
                <w:sz w:val="14"/>
              </w:rPr>
              <w:t xml:space="preserve">SSP4041305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Sanatorium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"https://fiches-risques.brgm.fr/georisques/casias/SSP4041304" \t "_blank" </w:instrText>
            </w:r>
            <w:r>
              <w:fldChar w:fldCharType="separate"/>
            </w:r>
            <w:r>
              <w:rPr>
                <w:rFonts w:ascii="Marianne" w:hAnsi="Marianne" w:eastAsia="Marianne" w:cs="Marianne"/>
                <w:sz w:val="14"/>
              </w:rPr>
              <w:t xml:space="preserve">SSP4041304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"https://fiches-risques.brgm.fr/georisques/casias/SSP4041303" \t "_blank" </w:instrText>
            </w:r>
            <w:r>
              <w:fldChar w:fldCharType="separate"/>
            </w:r>
            <w:r>
              <w:rPr>
                <w:rFonts w:ascii="Marianne" w:hAnsi="Marianne" w:eastAsia="Marianne" w:cs="Marianne"/>
                <w:sz w:val="14"/>
              </w:rPr>
              <w:t xml:space="preserve">SSP4041303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"https://fiches-risques.brgm.fr/georisques/casias/SSP4041302" \t "_blank" </w:instrText>
            </w:r>
            <w:r>
              <w:fldChar w:fldCharType="separate"/>
            </w:r>
            <w:r>
              <w:rPr>
                <w:rFonts w:ascii="Marianne" w:hAnsi="Marianne" w:eastAsia="Marianne" w:cs="Marianne"/>
                <w:sz w:val="14"/>
              </w:rPr>
              <w:t xml:space="preserve">SSP4041302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carrosserie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"https://fiches-risques.brgm.fr/georisques/casias/SSP4041301" \t "_blank" </w:instrText>
            </w:r>
            <w:r>
              <w:fldChar w:fldCharType="separate"/>
            </w:r>
            <w:r>
              <w:rPr>
                <w:rFonts w:ascii="Marianne" w:hAnsi="Marianne" w:eastAsia="Marianne" w:cs="Marianne"/>
                <w:sz w:val="14"/>
              </w:rPr>
              <w:t xml:space="preserve">SSP4041301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Activités hospitalières avec cuve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"https://fiches-risques.brgm.fr/georisques/casias/SSP4040958" \t "_blank" </w:instrText>
            </w:r>
            <w:r>
              <w:fldChar w:fldCharType="separate"/>
            </w:r>
            <w:r>
              <w:rPr>
                <w:rFonts w:ascii="Marianne" w:hAnsi="Marianne" w:eastAsia="Marianne" w:cs="Marianne"/>
                <w:sz w:val="14"/>
              </w:rPr>
              <w:t xml:space="preserve">SSP4040958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"https://fiches-risques.brgm.fr/georisques/casias/SSP4040957" \t "_blank" </w:instrText>
            </w:r>
            <w:r>
              <w:fldChar w:fldCharType="separate"/>
            </w:r>
            <w:r>
              <w:rPr>
                <w:rFonts w:ascii="Marianne" w:hAnsi="Marianne" w:eastAsia="Marianne" w:cs="Marianne"/>
                <w:sz w:val="14"/>
              </w:rPr>
              <w:t xml:space="preserve">SSP4040957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"https://fiches-risques.brgm.fr/georisques/casias/SSP4040678" \t "_blank" </w:instrText>
            </w:r>
            <w:r>
              <w:fldChar w:fldCharType="separate"/>
            </w:r>
            <w:r>
              <w:rPr>
                <w:rFonts w:ascii="Marianne" w:hAnsi="Marianne" w:eastAsia="Marianne" w:cs="Marianne"/>
                <w:sz w:val="14"/>
              </w:rPr>
              <w:t xml:space="preserve">SSP4040678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"https://fiches-risques.brgm.fr/georisques/casias/SSP4040677" \t "_blank" </w:instrText>
            </w:r>
            <w:r>
              <w:fldChar w:fldCharType="separate"/>
            </w:r>
            <w:r>
              <w:rPr>
                <w:rFonts w:ascii="Marianne" w:hAnsi="Marianne" w:eastAsia="Marianne" w:cs="Marianne"/>
                <w:sz w:val="14"/>
              </w:rPr>
              <w:t xml:space="preserve">SSP4040677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mécanicien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"https://fiches-risques.brgm.fr/georisques/casias/SSP4040676" \t "_blank" </w:instrText>
            </w:r>
            <w:r>
              <w:fldChar w:fldCharType="separate"/>
            </w:r>
            <w:r>
              <w:rPr>
                <w:rFonts w:ascii="Marianne" w:hAnsi="Marianne" w:eastAsia="Marianne" w:cs="Marianne"/>
                <w:sz w:val="14"/>
              </w:rPr>
              <w:t xml:space="preserve">SSP4040676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"https://fiches-risques.brgm.fr/georisques/casias/SSP4040675" \t "_blank" </w:instrText>
            </w:r>
            <w:r>
              <w:fldChar w:fldCharType="separate"/>
            </w:r>
            <w:r>
              <w:rPr>
                <w:rFonts w:ascii="Marianne" w:hAnsi="Marianne" w:eastAsia="Marianne" w:cs="Marianne"/>
                <w:sz w:val="14"/>
              </w:rPr>
              <w:t xml:space="preserve">SSP4040675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Plombier zingueur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"https://fiches-risques.brgm.fr/georisques/casias/SSP4040674" \t "_blank" </w:instrText>
            </w:r>
            <w:r>
              <w:fldChar w:fldCharType="separate"/>
            </w:r>
            <w:r>
              <w:rPr>
                <w:rFonts w:ascii="Marianne" w:hAnsi="Marianne" w:eastAsia="Marianne" w:cs="Marianne"/>
                <w:sz w:val="14"/>
              </w:rPr>
              <w:t xml:space="preserve">SSP4040674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"https://fiches-risques.brgm.fr/georisques/casias/SSP4040673" \t "_blank" </w:instrText>
            </w:r>
            <w:r>
              <w:fldChar w:fldCharType="separate"/>
            </w:r>
            <w:r>
              <w:rPr>
                <w:rFonts w:ascii="Marianne" w:hAnsi="Marianne" w:eastAsia="Marianne" w:cs="Marianne"/>
                <w:sz w:val="14"/>
              </w:rPr>
              <w:t xml:space="preserve">SSP4040673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"https://fiches-risques.brgm.fr/georisques/casias/SSP4040672" \t "_blank" </w:instrText>
            </w:r>
            <w:r>
              <w:fldChar w:fldCharType="separate"/>
            </w:r>
            <w:r>
              <w:rPr>
                <w:rFonts w:ascii="Marianne" w:hAnsi="Marianne" w:eastAsia="Marianne" w:cs="Marianne"/>
                <w:sz w:val="14"/>
              </w:rPr>
              <w:t xml:space="preserve">SSP4040672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Tout pour la TSF avec poste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"https://fiches-risques.brgm.fr/georisques/casias/SSP4040671" \t "_blank" </w:instrText>
            </w:r>
            <w:r>
              <w:fldChar w:fldCharType="separate"/>
            </w:r>
            <w:r>
              <w:rPr>
                <w:rFonts w:ascii="Marianne" w:hAnsi="Marianne" w:eastAsia="Marianne" w:cs="Marianne"/>
                <w:sz w:val="14"/>
              </w:rPr>
              <w:t xml:space="preserve">SSP4040671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ESSO avec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"https://fiches-risques.brgm.fr/georisques/casias/SSP4040670" \t "_blank" </w:instrText>
            </w:r>
            <w:r>
              <w:fldChar w:fldCharType="separate"/>
            </w:r>
            <w:r>
              <w:rPr>
                <w:rFonts w:ascii="Marianne" w:hAnsi="Marianne" w:eastAsia="Marianne" w:cs="Marianne"/>
                <w:sz w:val="14"/>
              </w:rPr>
              <w:t xml:space="preserve">SSP4040670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"https://fiches-risques.brgm.fr/georisques/casias/SSP4040669" \t "_blank" </w:instrText>
            </w:r>
            <w:r>
              <w:fldChar w:fldCharType="separate"/>
            </w:r>
            <w:r>
              <w:rPr>
                <w:rFonts w:ascii="Marianne" w:hAnsi="Marianne" w:eastAsia="Marianne" w:cs="Marianne"/>
                <w:sz w:val="14"/>
              </w:rPr>
              <w:t xml:space="preserve">SSP4040669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"https://fiches-risques.brgm.fr/georisques/casias/SSP4040668" \t "_blank" </w:instrText>
            </w:r>
            <w:r>
              <w:fldChar w:fldCharType="separate"/>
            </w:r>
            <w:r>
              <w:rPr>
                <w:rFonts w:ascii="Marianne" w:hAnsi="Marianne" w:eastAsia="Marianne" w:cs="Marianne"/>
                <w:sz w:val="14"/>
              </w:rPr>
              <w:t xml:space="preserve">SSP4040668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forestière, charbons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"https://fiches-risques.brgm.fr/georisques/casias/SSP4040667" \t "_blank" </w:instrText>
            </w:r>
            <w:r>
              <w:fldChar w:fldCharType="separate"/>
            </w:r>
            <w:r>
              <w:rPr>
                <w:rFonts w:ascii="Marianne" w:hAnsi="Marianne" w:eastAsia="Marianne" w:cs="Marianne"/>
                <w:sz w:val="14"/>
              </w:rPr>
              <w:t xml:space="preserve">SSP4040667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Sanatorium avec dépot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"https://fiches-risques.brgm.fr/georisques/casias/SSP4040666" \t "_blank" </w:instrText>
            </w:r>
            <w:r>
              <w:fldChar w:fldCharType="separate"/>
            </w:r>
            <w:r>
              <w:rPr>
                <w:rFonts w:ascii="Marianne" w:hAnsi="Marianne" w:eastAsia="Marianne" w:cs="Marianne"/>
                <w:sz w:val="14"/>
              </w:rPr>
              <w:t xml:space="preserve">SSP4040666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avec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520841" name="Picture">
</wp:docPr>
                  <a:graphic>
                    <a:graphicData uri="http://schemas.openxmlformats.org/drawingml/2006/picture">
                      <pic:pic>
                        <pic:nvPicPr>
                          <pic:cNvPr id="46152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211079" name="Picture">
</wp:docPr>
                  <a:graphic>
                    <a:graphicData uri="http://schemas.openxmlformats.org/drawingml/2006/picture">
                      <pic:pic>
                        <pic:nvPicPr>
                          <pic:cNvPr id="1078211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51890" name="Picture">
</wp:docPr>
                  <a:graphic>
                    <a:graphicData uri="http://schemas.openxmlformats.org/drawingml/2006/picture">
                      <pic:pic>
                        <pic:nvPicPr>
                          <pic:cNvPr id="144825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"https://fiches-risques.brgm.fr/georisques/casias/SSP4040665" \t "_blank" </w:instrText>
            </w:r>
            <w:r>
              <w:fldChar w:fldCharType="separate"/>
            </w:r>
            <w:r>
              <w:rPr>
                <w:rFonts w:ascii="Marianne" w:hAnsi="Marianne" w:eastAsia="Marianne" w:cs="Marianne"/>
                <w:sz w:val="14"/>
              </w:rPr>
              <w:t xml:space="preserve">SSP4040665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Messageries rapides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"https://fiches-risques.brgm.fr/georisques/casias/SSP4040664" \t "_blank" </w:instrText>
            </w:r>
            <w:r>
              <w:fldChar w:fldCharType="separate"/>
            </w:r>
            <w:r>
              <w:rPr>
                <w:rFonts w:ascii="Marianne" w:hAnsi="Marianne" w:eastAsia="Marianne" w:cs="Marianne"/>
                <w:sz w:val="14"/>
              </w:rPr>
              <w:t xml:space="preserve">SSP4040664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Sanatorium avec dépot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"https://fiches-risques.brgm.fr/georisques/casias/SSP4040663" \t "_blank" </w:instrText>
            </w:r>
            <w:r>
              <w:fldChar w:fldCharType="separate"/>
            </w:r>
            <w:r>
              <w:rPr>
                <w:rFonts w:ascii="Marianne" w:hAnsi="Marianne" w:eastAsia="Marianne" w:cs="Marianne"/>
                <w:sz w:val="14"/>
              </w:rPr>
              <w:t xml:space="preserve">SSP4040663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avec poste de distribution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"https://fiches-risques.brgm.fr/georisques/casias/SSP4040662" \t "_blank" </w:instrText>
            </w:r>
            <w:r>
              <w:fldChar w:fldCharType="separate"/>
            </w:r>
            <w:r>
              <w:rPr>
                <w:rFonts w:ascii="Marianne" w:hAnsi="Marianne" w:eastAsia="Marianne" w:cs="Marianne"/>
                <w:sz w:val="14"/>
              </w:rPr>
              <w:t xml:space="preserve">SSP4040662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"https://fiches-risques.brgm.fr/georisques/casias/SSP4040637" \t "_blank" </w:instrText>
            </w:r>
            <w:r>
              <w:fldChar w:fldCharType="separate"/>
            </w:r>
            <w:r>
              <w:rPr>
                <w:rFonts w:ascii="Marianne" w:hAnsi="Marianne" w:eastAsia="Marianne" w:cs="Marianne"/>
                <w:sz w:val="14"/>
              </w:rPr>
              <w:t xml:space="preserve">SSP4040637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"https://fiches-risques.brgm.fr/georisques/casias/SSP4039853" \t "_blank" </w:instrText>
            </w:r>
            <w:r>
              <w:fldChar w:fldCharType="separate"/>
            </w:r>
            <w:r>
              <w:rPr>
                <w:rFonts w:ascii="Marianne" w:hAnsi="Marianne" w:eastAsia="Marianne" w:cs="Marianne"/>
                <w:sz w:val="14"/>
              </w:rPr>
              <w:t xml:space="preserve">SSP4039853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carrosserie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"https://fiches-risques.brgm.fr/georisques/casias/SSP4039852" \t "_blank" </w:instrText>
            </w:r>
            <w:r>
              <w:fldChar w:fldCharType="separate"/>
            </w:r>
            <w:r>
              <w:rPr>
                <w:rFonts w:ascii="Marianne" w:hAnsi="Marianne" w:eastAsia="Marianne" w:cs="Marianne"/>
                <w:sz w:val="14"/>
              </w:rPr>
              <w:t xml:space="preserve">SSP4039852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avec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"https://fiches-risques.brgm.fr/georisques/casias/SSP4038961" \t "_blank" </w:instrText>
            </w:r>
            <w:r>
              <w:fldChar w:fldCharType="separate"/>
            </w:r>
            <w:r>
              <w:rPr>
                <w:rFonts w:ascii="Marianne" w:hAnsi="Marianne" w:eastAsia="Marianne" w:cs="Marianne"/>
                <w:sz w:val="14"/>
              </w:rPr>
              <w:t xml:space="preserve">SSP4038961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"https://fiches-risques.brgm.fr/georisques/casias/SSP4038371" \t "_blank" </w:instrText>
            </w:r>
            <w:r>
              <w:fldChar w:fldCharType="separate"/>
            </w:r>
            <w:r>
              <w:rPr>
                <w:rFonts w:ascii="Marianne" w:hAnsi="Marianne" w:eastAsia="Marianne" w:cs="Marianne"/>
                <w:sz w:val="14"/>
              </w:rPr>
              <w:t xml:space="preserve">SSP4038371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"https://fiches-risques.brgm.fr/georisques/casias/SSP525327" \t "_blank" </w:instrText>
            </w:r>
            <w:r>
              <w:fldChar w:fldCharType="separate"/>
            </w:r>
            <w:r>
              <w:rPr>
                <w:rFonts w:ascii="Marianne" w:hAnsi="Marianne" w:eastAsia="Marianne" w:cs="Marianne"/>
                <w:sz w:val="14"/>
              </w:rPr>
              <w:t xml:space="preserve">SSP525327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BLANC LesTronches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"https://fiches-risques.brgm.fr/georisques/casias/SSP525326" \t "_blank" </w:instrText>
            </w:r>
            <w:r>
              <w:fldChar w:fldCharType="separate"/>
            </w:r>
            <w:r>
              <w:rPr>
                <w:rFonts w:ascii="Marianne" w:hAnsi="Marianne" w:eastAsia="Marianne" w:cs="Marianne"/>
                <w:sz w:val="14"/>
              </w:rPr>
              <w:t xml:space="preserve">SSP525326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CARRIERES BLANC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80186" name="Picture">
</wp:docPr>
                  <a:graphic>
                    <a:graphicData uri="http://schemas.openxmlformats.org/drawingml/2006/picture">
                      <pic:pic>
                        <pic:nvPicPr>
                          <pic:cNvPr id="124038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470762" name="Picture">
</wp:docPr>
                  <a:graphic>
                    <a:graphicData uri="http://schemas.openxmlformats.org/drawingml/2006/picture">
                      <pic:pic>
                        <pic:nvPicPr>
                          <pic:cNvPr id="68547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01110 Plateau d'Hauteville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74434" name="Picture">
</wp:docPr>
                  <a:graphic>
                    <a:graphicData uri="http://schemas.openxmlformats.org/drawingml/2006/picture">
                      <pic:pic>
                        <pic:nvPicPr>
                          <pic:cNvPr id="179127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