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667512" name="Picture">
</wp:docPr>
                  <a:graphic>
                    <a:graphicData uri="http://schemas.openxmlformats.org/drawingml/2006/picture">
                      <pic:pic>
                        <pic:nvPicPr>
                          <pic:cNvPr id="129866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582035" name="Picture">
</wp:docPr>
                  <a:graphic>
                    <a:graphicData uri="http://schemas.openxmlformats.org/drawingml/2006/picture">
                      <pic:pic>
                        <pic:nvPicPr>
                          <pic:cNvPr id="1911582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529486" name="Picture">
</wp:docPr>
                        <a:graphic>
                          <a:graphicData uri="http://schemas.openxmlformats.org/drawingml/2006/picture">
                            <pic:pic>
                              <pic:nvPicPr>
                                <pic:cNvPr id="1587529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22150 Plœuc-L'Hermitage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975030" name="Picture">
</wp:docPr>
                  <a:graphic>
                    <a:graphicData uri="http://schemas.openxmlformats.org/drawingml/2006/picture">
                      <pic:pic>
                        <pic:nvPicPr>
                          <pic:cNvPr id="1845975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966019" name="Picture">
</wp:docPr>
                  <a:graphic>
                    <a:graphicData uri="http://schemas.openxmlformats.org/drawingml/2006/picture">
                      <pic:pic>
                        <pic:nvPicPr>
                          <pic:cNvPr id="1921966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55927" name="Picture">
</wp:docPr>
                  <a:graphic>
                    <a:graphicData uri="http://schemas.openxmlformats.org/drawingml/2006/picture">
                      <pic:pic>
                        <pic:nvPicPr>
                          <pic:cNvPr id="153055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84664" name="Picture">
</wp:docPr>
                  <a:graphic>
                    <a:graphicData uri="http://schemas.openxmlformats.org/drawingml/2006/picture">
                      <pic:pic>
                        <pic:nvPicPr>
                          <pic:cNvPr id="25468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65856" name="Picture">
</wp:docPr>
                  <a:graphic>
                    <a:graphicData uri="http://schemas.openxmlformats.org/drawingml/2006/picture">
                      <pic:pic>
                        <pic:nvPicPr>
                          <pic:cNvPr id="128966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92756" name="Picture">
</wp:docPr>
                        <a:graphic>
                          <a:graphicData uri="http://schemas.openxmlformats.org/drawingml/2006/picture">
                            <pic:pic>
                              <pic:nvPicPr>
                                <pic:cNvPr id="130592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54761" name="Picture">
</wp:docPr>
                        <a:graphic>
                          <a:graphicData uri="http://schemas.openxmlformats.org/drawingml/2006/picture">
                            <pic:pic>
                              <pic:nvPicPr>
                                <pic:cNvPr id="886054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40904" name="Picture">
</wp:docPr>
                        <a:graphic>
                          <a:graphicData uri="http://schemas.openxmlformats.org/drawingml/2006/picture">
                            <pic:pic>
                              <pic:nvPicPr>
                                <pic:cNvPr id="199540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97172" name="Picture">
</wp:docPr>
                        <a:graphic>
                          <a:graphicData uri="http://schemas.openxmlformats.org/drawingml/2006/picture">
                            <pic:pic>
                              <pic:nvPicPr>
                                <pic:cNvPr id="55697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39829" name="Picture">
</wp:docPr>
                        <a:graphic>
                          <a:graphicData uri="http://schemas.openxmlformats.org/drawingml/2006/picture">
                            <pic:pic>
                              <pic:nvPicPr>
                                <pic:cNvPr id="1197139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563016" name="Picture">
</wp:docPr>
                        <a:graphic>
                          <a:graphicData uri="http://schemas.openxmlformats.org/drawingml/2006/picture">
                            <pic:pic>
                              <pic:nvPicPr>
                                <pic:cNvPr id="465563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954099" name="Picture">
</wp:docPr>
                        <a:graphic>
                          <a:graphicData uri="http://schemas.openxmlformats.org/drawingml/2006/picture">
                            <pic:pic>
                              <pic:nvPicPr>
                                <pic:cNvPr id="788954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57924" name="Picture">
</wp:docPr>
                        <a:graphic>
                          <a:graphicData uri="http://schemas.openxmlformats.org/drawingml/2006/picture">
                            <pic:pic>
                              <pic:nvPicPr>
                                <pic:cNvPr id="635257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43963" name="Picture">
</wp:docPr>
                        <a:graphic>
                          <a:graphicData uri="http://schemas.openxmlformats.org/drawingml/2006/picture">
                            <pic:pic>
                              <pic:nvPicPr>
                                <pic:cNvPr id="1765243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878769" name="Picture">
</wp:docPr>
                        <a:graphic>
                          <a:graphicData uri="http://schemas.openxmlformats.org/drawingml/2006/picture">
                            <pic:pic>
                              <pic:nvPicPr>
                                <pic:cNvPr id="2039878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59625" name="Picture">
</wp:docPr>
                        <a:graphic>
                          <a:graphicData uri="http://schemas.openxmlformats.org/drawingml/2006/picture">
                            <pic:pic>
                              <pic:nvPicPr>
                                <pic:cNvPr id="2076059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774811" name="Picture">
</wp:docPr>
                        <a:graphic>
                          <a:graphicData uri="http://schemas.openxmlformats.org/drawingml/2006/picture">
                            <pic:pic>
                              <pic:nvPicPr>
                                <pic:cNvPr id="1440774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32554" name="Picture">
</wp:docPr>
                        <a:graphic>
                          <a:graphicData uri="http://schemas.openxmlformats.org/drawingml/2006/picture">
                            <pic:pic>
                              <pic:nvPicPr>
                                <pic:cNvPr id="1158532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79781" name="Picture">
</wp:docPr>
                        <a:graphic>
                          <a:graphicData uri="http://schemas.openxmlformats.org/drawingml/2006/picture">
                            <pic:pic>
                              <pic:nvPicPr>
                                <pic:cNvPr id="1266979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763969" name="Picture">
</wp:docPr>
                        <a:graphic>
                          <a:graphicData uri="http://schemas.openxmlformats.org/drawingml/2006/picture">
                            <pic:pic>
                              <pic:nvPicPr>
                                <pic:cNvPr id="2587639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95181" name="Picture">
</wp:docPr>
                        <a:graphic>
                          <a:graphicData uri="http://schemas.openxmlformats.org/drawingml/2006/picture">
                            <pic:pic>
                              <pic:nvPicPr>
                                <pic:cNvPr id="1818095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61687" name="Picture">
</wp:docPr>
                        <a:graphic>
                          <a:graphicData uri="http://schemas.openxmlformats.org/drawingml/2006/picture">
                            <pic:pic>
                              <pic:nvPicPr>
                                <pic:cNvPr id="1191761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485978" name="Picture">
</wp:docPr>
                        <a:graphic>
                          <a:graphicData uri="http://schemas.openxmlformats.org/drawingml/2006/picture">
                            <pic:pic>
                              <pic:nvPicPr>
                                <pic:cNvPr id="12044859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30522" name="Picture">
</wp:docPr>
                        <a:graphic>
                          <a:graphicData uri="http://schemas.openxmlformats.org/drawingml/2006/picture">
                            <pic:pic>
                              <pic:nvPicPr>
                                <pic:cNvPr id="20155305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80880" name="Picture">
</wp:docPr>
                        <a:graphic>
                          <a:graphicData uri="http://schemas.openxmlformats.org/drawingml/2006/picture">
                            <pic:pic>
                              <pic:nvPicPr>
                                <pic:cNvPr id="4629808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88821" name="Picture">
</wp:docPr>
                        <a:graphic>
                          <a:graphicData uri="http://schemas.openxmlformats.org/drawingml/2006/picture">
                            <pic:pic>
                              <pic:nvPicPr>
                                <pic:cNvPr id="20473888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010191" name="Picture">
</wp:docPr>
                        <a:graphic>
                          <a:graphicData uri="http://schemas.openxmlformats.org/drawingml/2006/picture">
                            <pic:pic>
                              <pic:nvPicPr>
                                <pic:cNvPr id="8830101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61393" name="Picture">
</wp:docPr>
                        <a:graphic>
                          <a:graphicData uri="http://schemas.openxmlformats.org/drawingml/2006/picture">
                            <pic:pic>
                              <pic:nvPicPr>
                                <pic:cNvPr id="1781461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280789" name="Picture">
</wp:docPr>
                        <a:graphic>
                          <a:graphicData uri="http://schemas.openxmlformats.org/drawingml/2006/picture">
                            <pic:pic>
                              <pic:nvPicPr>
                                <pic:cNvPr id="674280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569790" name="Picture">
</wp:docPr>
                        <a:graphic>
                          <a:graphicData uri="http://schemas.openxmlformats.org/drawingml/2006/picture">
                            <pic:pic>
                              <pic:nvPicPr>
                                <pic:cNvPr id="19925697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82901" name="Picture">
</wp:docPr>
                        <a:graphic>
                          <a:graphicData uri="http://schemas.openxmlformats.org/drawingml/2006/picture">
                            <pic:pic>
                              <pic:nvPicPr>
                                <pic:cNvPr id="11291829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912465" name="Picture">
</wp:docPr>
                        <a:graphic>
                          <a:graphicData uri="http://schemas.openxmlformats.org/drawingml/2006/picture">
                            <pic:pic>
                              <pic:nvPicPr>
                                <pic:cNvPr id="9669124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6913" name="Picture">
</wp:docPr>
                  <a:graphic>
                    <a:graphicData uri="http://schemas.openxmlformats.org/drawingml/2006/picture">
                      <pic:pic>
                        <pic:nvPicPr>
                          <pic:cNvPr id="20236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125074" name="Picture">
</wp:docPr>
                  <a:graphic>
                    <a:graphicData uri="http://schemas.openxmlformats.org/drawingml/2006/picture">
                      <pic:pic>
                        <pic:nvPicPr>
                          <pic:cNvPr id="212512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20774" name="Picture">
</wp:docPr>
                  <a:graphic>
                    <a:graphicData uri="http://schemas.openxmlformats.org/drawingml/2006/picture">
                      <pic:pic>
                        <pic:nvPicPr>
                          <pic:cNvPr id="195402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Plœuc-l'hermitage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79040" name="Picture">
</wp:docPr>
                  <a:graphic>
                    <a:graphicData uri="http://schemas.openxmlformats.org/drawingml/2006/picture">
                      <pic:pic>
                        <pic:nvPicPr>
                          <pic:cNvPr id="423790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65047" name="Picture">
</wp:docPr>
                  <a:graphic>
                    <a:graphicData uri="http://schemas.openxmlformats.org/drawingml/2006/picture">
                      <pic:pic>
                        <pic:nvPicPr>
                          <pic:cNvPr id="1381365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7584076" name="Picture">
</wp:docPr>
                  <a:graphic>
                    <a:graphicData uri="http://schemas.openxmlformats.org/drawingml/2006/picture">
                      <pic:pic>
                        <pic:nvPicPr>
                          <pic:cNvPr id="4375840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745735" name="Picture">
</wp:docPr>
                        <a:graphic>
                          <a:graphicData uri="http://schemas.openxmlformats.org/drawingml/2006/picture">
                            <pic:pic>
                              <pic:nvPicPr>
                                <pic:cNvPr id="18697457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83658" name="Picture">
</wp:docPr>
                        <a:graphic>
                          <a:graphicData uri="http://schemas.openxmlformats.org/drawingml/2006/picture">
                            <pic:pic>
                              <pic:nvPicPr>
                                <pic:cNvPr id="4813836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39634" name="Picture">
</wp:docPr>
                  <a:graphic>
                    <a:graphicData uri="http://schemas.openxmlformats.org/drawingml/2006/picture">
                      <pic:pic>
                        <pic:nvPicPr>
                          <pic:cNvPr id="176953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34394" name="Picture">
</wp:docPr>
                  <a:graphic>
                    <a:graphicData uri="http://schemas.openxmlformats.org/drawingml/2006/picture">
                      <pic:pic>
                        <pic:nvPicPr>
                          <pic:cNvPr id="62973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43117" name="Picture">
</wp:docPr>
                  <a:graphic>
                    <a:graphicData uri="http://schemas.openxmlformats.org/drawingml/2006/picture">
                      <pic:pic>
                        <pic:nvPicPr>
                          <pic:cNvPr id="214244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Plœuc-l'hermitage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71717" name="Picture">
</wp:docPr>
                        <a:graphic>
                          <a:graphicData uri="http://schemas.openxmlformats.org/drawingml/2006/picture">
                            <pic:pic>
                              <pic:nvPicPr>
                                <pic:cNvPr id="4772717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07617" name="Picture">
</wp:docPr>
                  <a:graphic>
                    <a:graphicData uri="http://schemas.openxmlformats.org/drawingml/2006/picture">
                      <pic:pic>
                        <pic:nvPicPr>
                          <pic:cNvPr id="188290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35013" name="Picture">
</wp:docPr>
                  <a:graphic>
                    <a:graphicData uri="http://schemas.openxmlformats.org/drawingml/2006/picture">
                      <pic:pic>
                        <pic:nvPicPr>
                          <pic:cNvPr id="60853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302006" name="Picture">
</wp:docPr>
                  <a:graphic>
                    <a:graphicData uri="http://schemas.openxmlformats.org/drawingml/2006/picture">
                      <pic:pic>
                        <pic:nvPicPr>
                          <pic:cNvPr id="74730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Plœuc-l'hermitage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63205" name="Picture">
</wp:docPr>
                  <a:graphic>
                    <a:graphicData uri="http://schemas.openxmlformats.org/drawingml/2006/picture">
                      <pic:pic>
                        <pic:nvPicPr>
                          <pic:cNvPr id="613263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95083" name="Picture">
</wp:docPr>
                  <a:graphic>
                    <a:graphicData uri="http://schemas.openxmlformats.org/drawingml/2006/picture">
                      <pic:pic>
                        <pic:nvPicPr>
                          <pic:cNvPr id="2122695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0013327" name="Picture">
</wp:docPr>
                  <a:graphic>
                    <a:graphicData uri="http://schemas.openxmlformats.org/drawingml/2006/picture">
                      <pic:pic>
                        <pic:nvPicPr>
                          <pic:cNvPr id="2200133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189218" name="Picture">
</wp:docPr>
                        <a:graphic>
                          <a:graphicData uri="http://schemas.openxmlformats.org/drawingml/2006/picture">
                            <pic:pic>
                              <pic:nvPicPr>
                                <pic:cNvPr id="759189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125327" name="Picture">
</wp:docPr>
                        <a:graphic>
                          <a:graphicData uri="http://schemas.openxmlformats.org/drawingml/2006/picture">
                            <pic:pic>
                              <pic:nvPicPr>
                                <pic:cNvPr id="4071253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038059" name="Picture">
</wp:docPr>
                  <a:graphic>
                    <a:graphicData uri="http://schemas.openxmlformats.org/drawingml/2006/picture">
                      <pic:pic>
                        <pic:nvPicPr>
                          <pic:cNvPr id="198103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13168" name="Picture">
</wp:docPr>
                  <a:graphic>
                    <a:graphicData uri="http://schemas.openxmlformats.org/drawingml/2006/picture">
                      <pic:pic>
                        <pic:nvPicPr>
                          <pic:cNvPr id="79601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58868" name="Picture">
</wp:docPr>
                  <a:graphic>
                    <a:graphicData uri="http://schemas.openxmlformats.org/drawingml/2006/picture">
                      <pic:pic>
                        <pic:nvPicPr>
                          <pic:cNvPr id="38415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Plœuc-l'hermitage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454548" name="Picture">
</wp:docPr>
                  <a:graphic>
                    <a:graphicData uri="http://schemas.openxmlformats.org/drawingml/2006/picture">
                      <pic:pic>
                        <pic:nvPicPr>
                          <pic:cNvPr id="12164545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82040" name="Picture">
</wp:docPr>
                  <a:graphic>
                    <a:graphicData uri="http://schemas.openxmlformats.org/drawingml/2006/picture">
                      <pic:pic>
                        <pic:nvPicPr>
                          <pic:cNvPr id="1455082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363776" name="Picture">
</wp:docPr>
                  <a:graphic>
                    <a:graphicData uri="http://schemas.openxmlformats.org/drawingml/2006/picture">
                      <pic:pic>
                        <pic:nvPicPr>
                          <pic:cNvPr id="8263637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156154" name="Picture">
</wp:docPr>
                        <a:graphic>
                          <a:graphicData uri="http://schemas.openxmlformats.org/drawingml/2006/picture">
                            <pic:pic>
                              <pic:nvPicPr>
                                <pic:cNvPr id="2098156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616642" name="Picture">
</wp:docPr>
                        <a:graphic>
                          <a:graphicData uri="http://schemas.openxmlformats.org/drawingml/2006/picture">
                            <pic:pic>
                              <pic:nvPicPr>
                                <pic:cNvPr id="10406166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28858" name="Picture">
</wp:docPr>
                  <a:graphic>
                    <a:graphicData uri="http://schemas.openxmlformats.org/drawingml/2006/picture">
                      <pic:pic>
                        <pic:nvPicPr>
                          <pic:cNvPr id="96662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74066" name="Picture">
</wp:docPr>
                  <a:graphic>
                    <a:graphicData uri="http://schemas.openxmlformats.org/drawingml/2006/picture">
                      <pic:pic>
                        <pic:nvPicPr>
                          <pic:cNvPr id="92087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43734" name="Picture">
</wp:docPr>
                  <a:graphic>
                    <a:graphicData uri="http://schemas.openxmlformats.org/drawingml/2006/picture">
                      <pic:pic>
                        <pic:nvPicPr>
                          <pic:cNvPr id="197794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Plœuc-l'hermitage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916296" name="Picture">
</wp:docPr>
                  <a:graphic>
                    <a:graphicData uri="http://schemas.openxmlformats.org/drawingml/2006/picture">
                      <pic:pic>
                        <pic:nvPicPr>
                          <pic:cNvPr id="15249162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4692" name="Picture">
</wp:docPr>
                  <a:graphic>
                    <a:graphicData uri="http://schemas.openxmlformats.org/drawingml/2006/picture">
                      <pic:pic>
                        <pic:nvPicPr>
                          <pic:cNvPr id="34514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2750626" name="Picture">
</wp:docPr>
                  <a:graphic>
                    <a:graphicData uri="http://schemas.openxmlformats.org/drawingml/2006/picture">
                      <pic:pic>
                        <pic:nvPicPr>
                          <pic:cNvPr id="10927506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64215" name="Picture">
</wp:docPr>
                        <a:graphic>
                          <a:graphicData uri="http://schemas.openxmlformats.org/drawingml/2006/picture">
                            <pic:pic>
                              <pic:nvPicPr>
                                <pic:cNvPr id="21003642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4770" name="Picture">
</wp:docPr>
                  <a:graphic>
                    <a:graphicData uri="http://schemas.openxmlformats.org/drawingml/2006/picture">
                      <pic:pic>
                        <pic:nvPicPr>
                          <pic:cNvPr id="12209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55964" name="Picture">
</wp:docPr>
                  <a:graphic>
                    <a:graphicData uri="http://schemas.openxmlformats.org/drawingml/2006/picture">
                      <pic:pic>
                        <pic:nvPicPr>
                          <pic:cNvPr id="48315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24617" name="Picture">
</wp:docPr>
                  <a:graphic>
                    <a:graphicData uri="http://schemas.openxmlformats.org/drawingml/2006/picture">
                      <pic:pic>
                        <pic:nvPicPr>
                          <pic:cNvPr id="177142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Plœuc-l'hermitage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389706" name="Picture">
</wp:docPr>
                  <a:graphic>
                    <a:graphicData uri="http://schemas.openxmlformats.org/drawingml/2006/picture">
                      <pic:pic>
                        <pic:nvPicPr>
                          <pic:cNvPr id="54138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79809" name="Picture">
</wp:docPr>
                  <a:graphic>
                    <a:graphicData uri="http://schemas.openxmlformats.org/drawingml/2006/picture">
                      <pic:pic>
                        <pic:nvPicPr>
                          <pic:cNvPr id="157767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46250" name="Picture">
</wp:docPr>
                  <a:graphic>
                    <a:graphicData uri="http://schemas.openxmlformats.org/drawingml/2006/picture">
                      <pic:pic>
                        <pic:nvPicPr>
                          <pic:cNvPr id="41944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Plœuc-l'hermitage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226954" name="Picture">
</wp:docPr>
                  <a:graphic>
                    <a:graphicData uri="http://schemas.openxmlformats.org/drawingml/2006/picture">
                      <pic:pic>
                        <pic:nvPicPr>
                          <pic:cNvPr id="17632269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52509" name="Picture">
</wp:docPr>
                  <a:graphic>
                    <a:graphicData uri="http://schemas.openxmlformats.org/drawingml/2006/picture">
                      <pic:pic>
                        <pic:nvPicPr>
                          <pic:cNvPr id="473552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402083" name="Picture">
</wp:docPr>
                  <a:graphic>
                    <a:graphicData uri="http://schemas.openxmlformats.org/drawingml/2006/picture">
                      <pic:pic>
                        <pic:nvPicPr>
                          <pic:cNvPr id="11524020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23132" name="Picture">
</wp:docPr>
                        <a:graphic>
                          <a:graphicData uri="http://schemas.openxmlformats.org/drawingml/2006/picture">
                            <pic:pic>
                              <pic:nvPicPr>
                                <pic:cNvPr id="1113023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54927" name="Picture">
</wp:docPr>
                  <a:graphic>
                    <a:graphicData uri="http://schemas.openxmlformats.org/drawingml/2006/picture">
                      <pic:pic>
                        <pic:nvPicPr>
                          <pic:cNvPr id="7055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62897" name="Picture">
</wp:docPr>
                  <a:graphic>
                    <a:graphicData uri="http://schemas.openxmlformats.org/drawingml/2006/picture">
                      <pic:pic>
                        <pic:nvPicPr>
                          <pic:cNvPr id="144276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507817" name="Picture">
</wp:docPr>
                  <a:graphic>
                    <a:graphicData uri="http://schemas.openxmlformats.org/drawingml/2006/picture">
                      <pic:pic>
                        <pic:nvPicPr>
                          <pic:cNvPr id="108450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Plœuc-l'hermitage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889330" name="Picture">
</wp:docPr>
                  <a:graphic>
                    <a:graphicData uri="http://schemas.openxmlformats.org/drawingml/2006/picture">
                      <pic:pic>
                        <pic:nvPicPr>
                          <pic:cNvPr id="3548893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14983" name="Picture">
</wp:docPr>
                  <a:graphic>
                    <a:graphicData uri="http://schemas.openxmlformats.org/drawingml/2006/picture">
                      <pic:pic>
                        <pic:nvPicPr>
                          <pic:cNvPr id="1837814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6762407" name="Picture">
</wp:docPr>
                  <a:graphic>
                    <a:graphicData uri="http://schemas.openxmlformats.org/drawingml/2006/picture">
                      <pic:pic>
                        <pic:nvPicPr>
                          <pic:cNvPr id="196676240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99301" name="Picture">
</wp:docPr>
                        <a:graphic>
                          <a:graphicData uri="http://schemas.openxmlformats.org/drawingml/2006/picture">
                            <pic:pic>
                              <pic:nvPicPr>
                                <pic:cNvPr id="297499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06468" name="Picture">
</wp:docPr>
                  <a:graphic>
                    <a:graphicData uri="http://schemas.openxmlformats.org/drawingml/2006/picture">
                      <pic:pic>
                        <pic:nvPicPr>
                          <pic:cNvPr id="93810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069597" name="Picture">
</wp:docPr>
                  <a:graphic>
                    <a:graphicData uri="http://schemas.openxmlformats.org/drawingml/2006/picture">
                      <pic:pic>
                        <pic:nvPicPr>
                          <pic:cNvPr id="35006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59595" name="Picture">
</wp:docPr>
                  <a:graphic>
                    <a:graphicData uri="http://schemas.openxmlformats.org/drawingml/2006/picture">
                      <pic:pic>
                        <pic:nvPicPr>
                          <pic:cNvPr id="46695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Plœuc-l'hermitage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87663" name="Picture">
</wp:docPr>
                  <a:graphic>
                    <a:graphicData uri="http://schemas.openxmlformats.org/drawingml/2006/picture">
                      <pic:pic>
                        <pic:nvPicPr>
                          <pic:cNvPr id="6459876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53957" name="Picture">
</wp:docPr>
                  <a:graphic>
                    <a:graphicData uri="http://schemas.openxmlformats.org/drawingml/2006/picture">
                      <pic:pic>
                        <pic:nvPicPr>
                          <pic:cNvPr id="12316539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94594" name="Picture">
</wp:docPr>
                  <a:graphic>
                    <a:graphicData uri="http://schemas.openxmlformats.org/drawingml/2006/picture">
                      <pic:pic>
                        <pic:nvPicPr>
                          <pic:cNvPr id="707945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7206" name="Picture">
</wp:docPr>
                        <a:graphic>
                          <a:graphicData uri="http://schemas.openxmlformats.org/drawingml/2006/picture">
                            <pic:pic>
                              <pic:nvPicPr>
                                <pic:cNvPr id="554272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69440" name="Picture">
</wp:docPr>
                  <a:graphic>
                    <a:graphicData uri="http://schemas.openxmlformats.org/drawingml/2006/picture">
                      <pic:pic>
                        <pic:nvPicPr>
                          <pic:cNvPr id="118876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00061" name="Picture">
</wp:docPr>
                  <a:graphic>
                    <a:graphicData uri="http://schemas.openxmlformats.org/drawingml/2006/picture">
                      <pic:pic>
                        <pic:nvPicPr>
                          <pic:cNvPr id="194250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588689" name="Picture">
</wp:docPr>
                  <a:graphic>
                    <a:graphicData uri="http://schemas.openxmlformats.org/drawingml/2006/picture">
                      <pic:pic>
                        <pic:nvPicPr>
                          <pic:cNvPr id="156258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Plœuc-l'hermitage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163542" name="Picture">
</wp:docPr>
                  <a:graphic>
                    <a:graphicData uri="http://schemas.openxmlformats.org/drawingml/2006/picture">
                      <pic:pic>
                        <pic:nvPicPr>
                          <pic:cNvPr id="1428163542"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39486" name="Picture">
</wp:docPr>
                  <a:graphic>
                    <a:graphicData uri="http://schemas.openxmlformats.org/drawingml/2006/picture">
                      <pic:pic>
                        <pic:nvPicPr>
                          <pic:cNvPr id="9270394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8891956" name="Picture">
</wp:docPr>
                  <a:graphic>
                    <a:graphicData uri="http://schemas.openxmlformats.org/drawingml/2006/picture">
                      <pic:pic>
                        <pic:nvPicPr>
                          <pic:cNvPr id="1588891956"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06665" name="Picture">
</wp:docPr>
                        <a:graphic>
                          <a:graphicData uri="http://schemas.openxmlformats.org/drawingml/2006/picture">
                            <pic:pic>
                              <pic:nvPicPr>
                                <pic:cNvPr id="61730666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03214" name="Picture">
</wp:docPr>
                  <a:graphic>
                    <a:graphicData uri="http://schemas.openxmlformats.org/drawingml/2006/picture">
                      <pic:pic>
                        <pic:nvPicPr>
                          <pic:cNvPr id="161450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84977" name="Picture">
</wp:docPr>
                  <a:graphic>
                    <a:graphicData uri="http://schemas.openxmlformats.org/drawingml/2006/picture">
                      <pic:pic>
                        <pic:nvPicPr>
                          <pic:cNvPr id="155848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59222" name="Picture">
</wp:docPr>
                  <a:graphic>
                    <a:graphicData uri="http://schemas.openxmlformats.org/drawingml/2006/picture">
                      <pic:pic>
                        <pic:nvPicPr>
                          <pic:cNvPr id="57045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Plœuc-l'hermitage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17795" name="Picture">
</wp:docPr>
                  <a:graphic>
                    <a:graphicData uri="http://schemas.openxmlformats.org/drawingml/2006/picture">
                      <pic:pic>
                        <pic:nvPicPr>
                          <pic:cNvPr id="16861779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03668" name="Picture">
</wp:docPr>
                  <a:graphic>
                    <a:graphicData uri="http://schemas.openxmlformats.org/drawingml/2006/picture">
                      <pic:pic>
                        <pic:nvPicPr>
                          <pic:cNvPr id="21200036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0656880" name="Picture">
</wp:docPr>
                  <a:graphic>
                    <a:graphicData uri="http://schemas.openxmlformats.org/drawingml/2006/picture">
                      <pic:pic>
                        <pic:nvPicPr>
                          <pic:cNvPr id="114065688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226243" name="Picture">
</wp:docPr>
                        <a:graphic>
                          <a:graphicData uri="http://schemas.openxmlformats.org/drawingml/2006/picture">
                            <pic:pic>
                              <pic:nvPicPr>
                                <pic:cNvPr id="88822624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07226" name="Picture">
</wp:docPr>
                  <a:graphic>
                    <a:graphicData uri="http://schemas.openxmlformats.org/drawingml/2006/picture">
                      <pic:pic>
                        <pic:nvPicPr>
                          <pic:cNvPr id="113350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03051" name="Picture">
</wp:docPr>
                  <a:graphic>
                    <a:graphicData uri="http://schemas.openxmlformats.org/drawingml/2006/picture">
                      <pic:pic>
                        <pic:nvPicPr>
                          <pic:cNvPr id="89120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30758" name="Picture">
</wp:docPr>
                  <a:graphic>
                    <a:graphicData uri="http://schemas.openxmlformats.org/drawingml/2006/picture">
                      <pic:pic>
                        <pic:nvPicPr>
                          <pic:cNvPr id="75353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"https://fiches-risques.brgm.fr/georisques/infosols/instruction/SSP000150501" \t "_blank" </w:instrText>
            </w:r>
            <w:r>
              <w:fldChar w:fldCharType="separate"/>
            </w:r>
            <w:r>
              <w:rPr>
                <w:rFonts w:ascii="Marianne" w:hAnsi="Marianne" w:eastAsia="Marianne" w:cs="Marianne"/>
                <w:sz w:val="14"/>
              </w:rPr>
              <w:t xml:space="preserve">SSP000150501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Bécane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"https://fiches-risques.brgm.fr/georisques/infosols/instruction/SSP000285801" \t "_blank" </w:instrText>
            </w:r>
            <w:r>
              <w:fldChar w:fldCharType="separate"/>
            </w:r>
            <w:r>
              <w:rPr>
                <w:rFonts w:ascii="Marianne" w:hAnsi="Marianne" w:eastAsia="Marianne" w:cs="Marianne"/>
                <w:sz w:val="14"/>
              </w:rPr>
              <w:t xml:space="preserve">SSP000285801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Duancre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"https://fiches-risques.brgm.fr/georisques/infosols/instruction/SSP000285901" \t "_blank" </w:instrText>
            </w:r>
            <w:r>
              <w:fldChar w:fldCharType="separate"/>
            </w:r>
            <w:r>
              <w:rPr>
                <w:rFonts w:ascii="Marianne" w:hAnsi="Marianne" w:eastAsia="Marianne" w:cs="Marianne"/>
                <w:sz w:val="14"/>
              </w:rPr>
              <w:t xml:space="preserve">SSP000285901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Tertre de la Branlée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14534" name="Picture">
</wp:docPr>
                  <a:graphic>
                    <a:graphicData uri="http://schemas.openxmlformats.org/drawingml/2006/picture">
                      <pic:pic>
                        <pic:nvPicPr>
                          <pic:cNvPr id="174391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205633" name="Picture">
</wp:docPr>
                  <a:graphic>
                    <a:graphicData uri="http://schemas.openxmlformats.org/drawingml/2006/picture">
                      <pic:pic>
                        <pic:nvPicPr>
                          <pic:cNvPr id="185820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22150 Plœuc-L'Hermitage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29987" name="Picture">
</wp:docPr>
                  <a:graphic>
                    <a:graphicData uri="http://schemas.openxmlformats.org/drawingml/2006/picture">
                      <pic:pic>
                        <pic:nvPicPr>
                          <pic:cNvPr id="162372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"https://fiches-risques.brgm.fr/georisques/casias/SSP4291561" \t "_blank" </w:instrText>
            </w:r>
            <w:r>
              <w:fldChar w:fldCharType="separate"/>
            </w:r>
            <w:r>
              <w:rPr>
                <w:rFonts w:ascii="Marianne" w:hAnsi="Marianne" w:eastAsia="Marianne" w:cs="Marianne"/>
                <w:sz w:val="14"/>
              </w:rPr>
              <w:t xml:space="preserve">SSP4291561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NOUVEL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"https://fiches-risques.brgm.fr/georisques/casias/SSP3806825" \t "_blank" </w:instrText>
            </w:r>
            <w:r>
              <w:fldChar w:fldCharType="separate"/>
            </w:r>
            <w:r>
              <w:rPr>
                <w:rFonts w:ascii="Marianne" w:hAnsi="Marianne" w:eastAsia="Marianne" w:cs="Marianne"/>
                <w:sz w:val="14"/>
              </w:rPr>
              <w:t xml:space="preserve">SSP3806825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"https://fiches-risques.brgm.fr/georisques/casias/SSP3806824" \t "_blank" </w:instrText>
            </w:r>
            <w:r>
              <w:fldChar w:fldCharType="separate"/>
            </w:r>
            <w:r>
              <w:rPr>
                <w:rFonts w:ascii="Marianne" w:hAnsi="Marianne" w:eastAsia="Marianne" w:cs="Marianne"/>
                <w:sz w:val="14"/>
              </w:rPr>
              <w:t xml:space="preserve">SSP3806824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"https://fiches-risques.brgm.fr/georisques/casias/SSP3806823" \t "_blank" </w:instrText>
            </w:r>
            <w:r>
              <w:fldChar w:fldCharType="separate"/>
            </w:r>
            <w:r>
              <w:rPr>
                <w:rFonts w:ascii="Marianne" w:hAnsi="Marianne" w:eastAsia="Marianne" w:cs="Marianne"/>
                <w:sz w:val="14"/>
              </w:rPr>
              <w:t xml:space="preserve">SSP3806823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"https://fiches-risques.brgm.fr/georisques/casias/SSP3806822" \t "_blank" </w:instrText>
            </w:r>
            <w:r>
              <w:fldChar w:fldCharType="separate"/>
            </w:r>
            <w:r>
              <w:rPr>
                <w:rFonts w:ascii="Marianne" w:hAnsi="Marianne" w:eastAsia="Marianne" w:cs="Marianne"/>
                <w:sz w:val="14"/>
              </w:rPr>
              <w:t xml:space="preserve">SSP3806822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"https://fiches-risques.brgm.fr/georisques/casias/SSP3806821" \t "_blank" </w:instrText>
            </w:r>
            <w:r>
              <w:fldChar w:fldCharType="separate"/>
            </w:r>
            <w:r>
              <w:rPr>
                <w:rFonts w:ascii="Marianne" w:hAnsi="Marianne" w:eastAsia="Marianne" w:cs="Marianne"/>
                <w:sz w:val="14"/>
              </w:rPr>
              <w:t xml:space="preserve">SSP3806821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"https://fiches-risques.brgm.fr/georisques/casias/SSP3806820" \t "_blank" </w:instrText>
            </w:r>
            <w:r>
              <w:fldChar w:fldCharType="separate"/>
            </w:r>
            <w:r>
              <w:rPr>
                <w:rFonts w:ascii="Marianne" w:hAnsi="Marianne" w:eastAsia="Marianne" w:cs="Marianne"/>
                <w:sz w:val="14"/>
              </w:rPr>
              <w:t xml:space="preserve">SSP3806820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"https://fiches-risques.brgm.fr/georisques/casias/SSP3806645" \t "_blank" </w:instrText>
            </w:r>
            <w:r>
              <w:fldChar w:fldCharType="separate"/>
            </w:r>
            <w:r>
              <w:rPr>
                <w:rFonts w:ascii="Marianne" w:hAnsi="Marianne" w:eastAsia="Marianne" w:cs="Marianne"/>
                <w:sz w:val="14"/>
              </w:rPr>
              <w:t xml:space="preserve">SSP3806645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"https://fiches-risques.brgm.fr/georisques/casias/SSP3806311" \t "_blank" </w:instrText>
            </w:r>
            <w:r>
              <w:fldChar w:fldCharType="separate"/>
            </w:r>
            <w:r>
              <w:rPr>
                <w:rFonts w:ascii="Marianne" w:hAnsi="Marianne" w:eastAsia="Marianne" w:cs="Marianne"/>
                <w:sz w:val="14"/>
              </w:rPr>
              <w:t xml:space="preserve">SSP3806311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"https://fiches-risques.brgm.fr/georisques/casias/SSP3805993" \t "_blank" </w:instrText>
            </w:r>
            <w:r>
              <w:fldChar w:fldCharType="separate"/>
            </w:r>
            <w:r>
              <w:rPr>
                <w:rFonts w:ascii="Marianne" w:hAnsi="Marianne" w:eastAsia="Marianne" w:cs="Marianne"/>
                <w:sz w:val="14"/>
              </w:rPr>
              <w:t xml:space="preserve">SSP3805993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"https://fiches-risques.brgm.fr/georisques/casias/SSP3805796" \t "_blank" </w:instrText>
            </w:r>
            <w:r>
              <w:fldChar w:fldCharType="separate"/>
            </w:r>
            <w:r>
              <w:rPr>
                <w:rFonts w:ascii="Marianne" w:hAnsi="Marianne" w:eastAsia="Marianne" w:cs="Marianne"/>
                <w:sz w:val="14"/>
              </w:rPr>
              <w:t xml:space="preserve">SSP3805796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"https://fiches-risques.brgm.fr/georisques/casias/SSP3805795" \t "_blank" </w:instrText>
            </w:r>
            <w:r>
              <w:fldChar w:fldCharType="separate"/>
            </w:r>
            <w:r>
              <w:rPr>
                <w:rFonts w:ascii="Marianne" w:hAnsi="Marianne" w:eastAsia="Marianne" w:cs="Marianne"/>
                <w:sz w:val="14"/>
              </w:rPr>
              <w:t xml:space="preserve">SSP3805795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"https://fiches-risques.brgm.fr/georisques/casias/SSP3805794" \t "_blank" </w:instrText>
            </w:r>
            <w:r>
              <w:fldChar w:fldCharType="separate"/>
            </w:r>
            <w:r>
              <w:rPr>
                <w:rFonts w:ascii="Marianne" w:hAnsi="Marianne" w:eastAsia="Marianne" w:cs="Marianne"/>
                <w:sz w:val="14"/>
              </w:rPr>
              <w:t xml:space="preserve">SSP3805794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"https://fiches-risques.brgm.fr/georisques/casias/SSP3805793" \t "_blank" </w:instrText>
            </w:r>
            <w:r>
              <w:fldChar w:fldCharType="separate"/>
            </w:r>
            <w:r>
              <w:rPr>
                <w:rFonts w:ascii="Marianne" w:hAnsi="Marianne" w:eastAsia="Marianne" w:cs="Marianne"/>
                <w:sz w:val="14"/>
              </w:rPr>
              <w:t xml:space="preserve">SSP3805793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"https://fiches-risques.brgm.fr/georisques/casias/SSP3805410" \t "_blank" </w:instrText>
            </w:r>
            <w:r>
              <w:fldChar w:fldCharType="separate"/>
            </w:r>
            <w:r>
              <w:rPr>
                <w:rFonts w:ascii="Marianne" w:hAnsi="Marianne" w:eastAsia="Marianne" w:cs="Marianne"/>
                <w:sz w:val="14"/>
              </w:rPr>
              <w:t xml:space="preserve">SSP3805410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"https://fiches-risques.brgm.fr/georisques/casias/SSP3805409" \t "_blank" </w:instrText>
            </w:r>
            <w:r>
              <w:fldChar w:fldCharType="separate"/>
            </w:r>
            <w:r>
              <w:rPr>
                <w:rFonts w:ascii="Marianne" w:hAnsi="Marianne" w:eastAsia="Marianne" w:cs="Marianne"/>
                <w:sz w:val="14"/>
              </w:rPr>
              <w:t xml:space="preserve">SSP3805409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"https://fiches-risques.brgm.fr/georisques/casias/SSP3805016" \t "_blank" </w:instrText>
            </w:r>
            <w:r>
              <w:fldChar w:fldCharType="separate"/>
            </w:r>
            <w:r>
              <w:rPr>
                <w:rFonts w:ascii="Marianne" w:hAnsi="Marianne" w:eastAsia="Marianne" w:cs="Marianne"/>
                <w:sz w:val="14"/>
              </w:rPr>
              <w:t xml:space="preserve">SSP3805016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"https://fiches-risques.brgm.fr/georisques/casias/SSP3804772" \t "_blank" </w:instrText>
            </w:r>
            <w:r>
              <w:fldChar w:fldCharType="separate"/>
            </w:r>
            <w:r>
              <w:rPr>
                <w:rFonts w:ascii="Marianne" w:hAnsi="Marianne" w:eastAsia="Marianne" w:cs="Marianne"/>
                <w:sz w:val="14"/>
              </w:rPr>
              <w:t xml:space="preserve">SSP3804772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"https://fiches-risques.brgm.fr/georisques/casias/SSP3804771" \t "_blank" </w:instrText>
            </w:r>
            <w:r>
              <w:fldChar w:fldCharType="separate"/>
            </w:r>
            <w:r>
              <w:rPr>
                <w:rFonts w:ascii="Marianne" w:hAnsi="Marianne" w:eastAsia="Marianne" w:cs="Marianne"/>
                <w:sz w:val="14"/>
              </w:rPr>
              <w:t xml:space="preserve">SSP3804771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"https://fiches-risques.brgm.fr/georisques/casias/SSP3804268" \t "_blank" </w:instrText>
            </w:r>
            <w:r>
              <w:fldChar w:fldCharType="separate"/>
            </w:r>
            <w:r>
              <w:rPr>
                <w:rFonts w:ascii="Marianne" w:hAnsi="Marianne" w:eastAsia="Marianne" w:cs="Marianne"/>
                <w:sz w:val="14"/>
              </w:rPr>
              <w:t xml:space="preserve">SSP3804268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"https://fiches-risques.brgm.fr/georisques/casias/SSP3804147" \t "_blank" </w:instrText>
            </w:r>
            <w:r>
              <w:fldChar w:fldCharType="separate"/>
            </w:r>
            <w:r>
              <w:rPr>
                <w:rFonts w:ascii="Marianne" w:hAnsi="Marianne" w:eastAsia="Marianne" w:cs="Marianne"/>
                <w:sz w:val="14"/>
              </w:rPr>
              <w:t xml:space="preserve">SSP3804147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"https://fiches-risques.brgm.fr/georisques/casias/SSP3803840" \t "_blank" </w:instrText>
            </w:r>
            <w:r>
              <w:fldChar w:fldCharType="separate"/>
            </w:r>
            <w:r>
              <w:rPr>
                <w:rFonts w:ascii="Marianne" w:hAnsi="Marianne" w:eastAsia="Marianne" w:cs="Marianne"/>
                <w:sz w:val="14"/>
              </w:rPr>
              <w:t xml:space="preserve">SSP3803840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"https://fiches-risques.brgm.fr/georisques/casias/SSP486968" \t "_blank" </w:instrText>
            </w:r>
            <w:r>
              <w:fldChar w:fldCharType="separate"/>
            </w:r>
            <w:r>
              <w:rPr>
                <w:rFonts w:ascii="Marianne" w:hAnsi="Marianne" w:eastAsia="Marianne" w:cs="Marianne"/>
                <w:sz w:val="14"/>
              </w:rPr>
              <w:t xml:space="preserve">SSP486968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4 VENTS vers 0052203831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"https://fiches-risques.brgm.fr/georisques/casias/SSP484028" \t "_blank" </w:instrText>
            </w:r>
            <w:r>
              <w:fldChar w:fldCharType="separate"/>
            </w:r>
            <w:r>
              <w:rPr>
                <w:rFonts w:ascii="Marianne" w:hAnsi="Marianne" w:eastAsia="Marianne" w:cs="Marianne"/>
                <w:sz w:val="14"/>
              </w:rPr>
              <w:t xml:space="preserve">SSP484028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ECOBICHON 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"https://fiches-risques.brgm.fr/georisques/casias/SSP484013" \t "_blank" </w:instrText>
            </w:r>
            <w:r>
              <w:fldChar w:fldCharType="separate"/>
            </w:r>
            <w:r>
              <w:rPr>
                <w:rFonts w:ascii="Marianne" w:hAnsi="Marianne" w:eastAsia="Marianne" w:cs="Marianne"/>
                <w:sz w:val="14"/>
              </w:rPr>
              <w:t xml:space="preserve">SSP484013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POISSON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"https://fiches-risques.brgm.fr/georisques/casias/SSP478650" \t "_blank" </w:instrText>
            </w:r>
            <w:r>
              <w:fldChar w:fldCharType="separate"/>
            </w:r>
            <w:r>
              <w:rPr>
                <w:rFonts w:ascii="Marianne" w:hAnsi="Marianne" w:eastAsia="Marianne" w:cs="Marianne"/>
                <w:sz w:val="14"/>
              </w:rPr>
              <w:t xml:space="preserve">SSP478650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SMICTOM de Loudéac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"https://fiches-risques.brgm.fr/georisques/casias/SSP465652" \t "_blank" </w:instrText>
            </w:r>
            <w:r>
              <w:fldChar w:fldCharType="separate"/>
            </w:r>
            <w:r>
              <w:rPr>
                <w:rFonts w:ascii="Marianne" w:hAnsi="Marianne" w:eastAsia="Marianne" w:cs="Marianne"/>
                <w:sz w:val="14"/>
              </w:rPr>
              <w:t xml:space="preserve">SSP465652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HELLOCO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"https://fiches-risques.brgm.fr/georisques/casias/SSP465586" \t "_blank" </w:instrText>
            </w:r>
            <w:r>
              <w:fldChar w:fldCharType="separate"/>
            </w:r>
            <w:r>
              <w:rPr>
                <w:rFonts w:ascii="Marianne" w:hAnsi="Marianne" w:eastAsia="Marianne" w:cs="Marianne"/>
                <w:sz w:val="14"/>
              </w:rPr>
              <w:t xml:space="preserve">SSP465586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FLOCH-DEBLAYE-RECYCLAGE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"https://fiches-risques.brgm.fr/georisques/casias/SSP465363" \t "_blank" </w:instrText>
            </w:r>
            <w:r>
              <w:fldChar w:fldCharType="separate"/>
            </w:r>
            <w:r>
              <w:rPr>
                <w:rFonts w:ascii="Marianne" w:hAnsi="Marianne" w:eastAsia="Marianne" w:cs="Marianne"/>
                <w:sz w:val="14"/>
              </w:rPr>
              <w:t xml:space="preserve">SSP465363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CORRE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